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FFEEF" w14:textId="77777777" w:rsidR="0031367D" w:rsidRDefault="00000000">
      <w:pPr>
        <w:jc w:val="center"/>
        <w:rPr>
          <w:rFonts w:ascii="方正仿宋_GBK" w:eastAsia="方正仿宋_GBK" w:hAnsi="方正仿宋_GBK" w:cs="方正仿宋_GBK" w:hint="eastAsia"/>
          <w:b/>
          <w:bCs/>
          <w:sz w:val="36"/>
          <w:szCs w:val="36"/>
        </w:rPr>
      </w:pPr>
      <w:r>
        <w:rPr>
          <w:rFonts w:ascii="方正小标宋_GBK" w:eastAsia="方正小标宋_GBK" w:hAnsi="方正小标宋_GBK" w:cs="方正小标宋_GBK" w:hint="eastAsia"/>
          <w:b/>
          <w:bCs/>
          <w:sz w:val="36"/>
          <w:szCs w:val="36"/>
        </w:rPr>
        <w:t>重庆市江津区中心医院医用耗材遴选公示文件</w:t>
      </w:r>
    </w:p>
    <w:p w14:paraId="6B63BA30" w14:textId="77777777" w:rsidR="0031367D" w:rsidRDefault="00000000">
      <w:pPr>
        <w:pStyle w:val="afe"/>
        <w:spacing w:before="156"/>
        <w:rPr>
          <w:rFonts w:ascii="方正仿宋_GBK" w:eastAsia="方正仿宋_GBK" w:hAnsi="方正仿宋_GBK" w:cs="方正仿宋_GBK" w:hint="eastAsia"/>
          <w:lang w:eastAsia="zh-CN"/>
        </w:rPr>
      </w:pPr>
      <w:r>
        <w:rPr>
          <w:rFonts w:ascii="方正仿宋_GBK" w:eastAsia="方正仿宋_GBK" w:hAnsi="方正仿宋_GBK" w:cs="方正仿宋_GBK" w:hint="eastAsia"/>
          <w:lang w:eastAsia="zh-CN"/>
        </w:rPr>
        <w:t>（采购项目编号：JJQZXYY-20251030  ）</w:t>
      </w:r>
    </w:p>
    <w:p w14:paraId="6BEAB972" w14:textId="77777777" w:rsidR="0031367D" w:rsidRDefault="00000000">
      <w:pPr>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sz w:val="28"/>
          <w:szCs w:val="28"/>
        </w:rPr>
        <w:t>各位供应商：</w:t>
      </w:r>
    </w:p>
    <w:p w14:paraId="26D94DEA" w14:textId="77777777" w:rsidR="0031367D" w:rsidRDefault="00000000">
      <w:pPr>
        <w:ind w:firstLineChars="200" w:firstLine="560"/>
        <w:jc w:val="left"/>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我院对主动脉内球囊反搏导管及附件等耗材一批进行公开遴选，欢迎符合条件的供应商参与遴选。现将有关遴选事宜公告如下：</w:t>
      </w:r>
    </w:p>
    <w:p w14:paraId="798EDB74" w14:textId="77777777" w:rsidR="0031367D" w:rsidRDefault="00000000">
      <w:pPr>
        <w:pStyle w:val="affc"/>
        <w:spacing w:beforeLines="50" w:before="156" w:line="300" w:lineRule="auto"/>
        <w:ind w:firstLine="562"/>
        <w:rPr>
          <w:rFonts w:ascii="方正仿宋_GBK" w:eastAsia="方正仿宋_GBK" w:hAnsi="方正仿宋_GBK" w:cs="方正仿宋_GBK" w:hint="eastAsia"/>
          <w:b/>
          <w:sz w:val="28"/>
          <w:szCs w:val="28"/>
          <w:lang w:eastAsia="zh-CN"/>
        </w:rPr>
      </w:pPr>
      <w:r>
        <w:rPr>
          <w:rFonts w:ascii="方正仿宋_GBK" w:eastAsia="方正仿宋_GBK" w:hAnsi="方正仿宋_GBK" w:cs="方正仿宋_GBK" w:hint="eastAsia"/>
          <w:b/>
          <w:sz w:val="28"/>
          <w:szCs w:val="28"/>
          <w:lang w:eastAsia="zh-CN"/>
        </w:rPr>
        <w:t>一、遴选参与人报名及相关要求：</w:t>
      </w:r>
    </w:p>
    <w:p w14:paraId="7885DBFC" w14:textId="77777777" w:rsidR="0031367D" w:rsidRDefault="00000000">
      <w:pPr>
        <w:snapToGrid w:val="0"/>
        <w:spacing w:line="594" w:lineRule="exact"/>
        <w:ind w:firstLineChars="200" w:firstLine="560"/>
        <w:rPr>
          <w:rFonts w:ascii="方正仿宋_GBK" w:eastAsia="方正仿宋_GBK"/>
          <w:sz w:val="28"/>
          <w:szCs w:val="28"/>
        </w:rPr>
      </w:pPr>
      <w:r>
        <w:rPr>
          <w:rFonts w:ascii="方正仿宋_GBK" w:eastAsia="方正仿宋_GBK" w:hAnsi="方正仿宋_GBK" w:hint="eastAsia"/>
          <w:sz w:val="28"/>
          <w:szCs w:val="28"/>
        </w:rPr>
        <w:t>（一）本次遴选是向社会发起公开遴选，遴选公告文件及补遗更正公告（如果有）在重庆市江津区中心</w:t>
      </w:r>
      <w:proofErr w:type="gramStart"/>
      <w:r>
        <w:rPr>
          <w:rFonts w:ascii="方正仿宋_GBK" w:eastAsia="方正仿宋_GBK" w:hAnsi="方正仿宋_GBK" w:hint="eastAsia"/>
          <w:sz w:val="28"/>
          <w:szCs w:val="28"/>
        </w:rPr>
        <w:t>医院官网发布</w:t>
      </w:r>
      <w:proofErr w:type="gramEnd"/>
      <w:r>
        <w:rPr>
          <w:rFonts w:ascii="方正仿宋_GBK" w:eastAsia="方正仿宋_GBK" w:hAnsi="方正仿宋_GBK" w:hint="eastAsia"/>
          <w:sz w:val="28"/>
          <w:szCs w:val="28"/>
        </w:rPr>
        <w:t>，请各参选供应商注意下载；无论参选供应商下载与否，均视同参选供应商已知晓本项目遴选采购文件、补遗更正文件（如果有）的全部内容。</w:t>
      </w:r>
      <w:r>
        <w:rPr>
          <w:rFonts w:ascii="方正仿宋_GBK" w:eastAsia="方正仿宋_GBK" w:hint="eastAsia"/>
          <w:sz w:val="28"/>
          <w:szCs w:val="28"/>
        </w:rPr>
        <w:t xml:space="preserve"> </w:t>
      </w:r>
    </w:p>
    <w:p w14:paraId="425553A6" w14:textId="77777777" w:rsidR="0031367D" w:rsidRDefault="00000000">
      <w:pPr>
        <w:snapToGrid w:val="0"/>
        <w:spacing w:line="594" w:lineRule="exact"/>
        <w:ind w:firstLineChars="200" w:firstLine="560"/>
        <w:rPr>
          <w:rFonts w:ascii="方正仿宋_GBK" w:eastAsia="方正仿宋_GBK" w:hAnsi="方正仿宋_GBK" w:hint="eastAsia"/>
          <w:sz w:val="28"/>
          <w:szCs w:val="28"/>
        </w:rPr>
      </w:pPr>
      <w:r>
        <w:rPr>
          <w:rFonts w:ascii="方正仿宋_GBK" w:eastAsia="方正仿宋_GBK" w:hAnsi="方正仿宋_GBK" w:hint="eastAsia"/>
          <w:sz w:val="28"/>
          <w:szCs w:val="28"/>
        </w:rPr>
        <w:t>（二）本次遴选报名时间、公开遴选时间及报名条件：</w:t>
      </w:r>
    </w:p>
    <w:p w14:paraId="5E76DFF1" w14:textId="77777777" w:rsidR="0031367D" w:rsidRDefault="00000000">
      <w:pPr>
        <w:adjustRightInd w:val="0"/>
        <w:snapToGrid w:val="0"/>
        <w:spacing w:line="594" w:lineRule="exact"/>
        <w:ind w:firstLineChars="200" w:firstLine="562"/>
        <w:rPr>
          <w:rFonts w:ascii="方正仿宋_GBK" w:eastAsia="方正仿宋_GBK" w:hAnsi="方正仿宋_GBK" w:hint="eastAsia"/>
          <w:b/>
          <w:bCs/>
          <w:sz w:val="28"/>
          <w:szCs w:val="28"/>
        </w:rPr>
      </w:pPr>
      <w:r>
        <w:rPr>
          <w:rFonts w:ascii="方正仿宋_GBK" w:eastAsia="方正仿宋_GBK" w:hAnsi="方正仿宋_GBK" w:hint="eastAsia"/>
          <w:b/>
          <w:bCs/>
          <w:sz w:val="28"/>
          <w:szCs w:val="28"/>
        </w:rPr>
        <w:t>1、遴选报名截止时间：2025年 11月</w:t>
      </w:r>
      <w:r>
        <w:rPr>
          <w:rFonts w:ascii="方正仿宋_GBK" w:eastAsia="方正仿宋_GBK" w:hAnsi="方正仿宋_GBK" w:cs="Times New Roman" w:hint="eastAsia"/>
          <w:b/>
          <w:bCs/>
          <w:sz w:val="28"/>
          <w:szCs w:val="28"/>
        </w:rPr>
        <w:t>11</w:t>
      </w:r>
      <w:r>
        <w:rPr>
          <w:rFonts w:ascii="方正仿宋_GBK" w:eastAsia="方正仿宋_GBK" w:hAnsi="方正仿宋_GBK" w:hint="eastAsia"/>
          <w:b/>
          <w:bCs/>
          <w:sz w:val="28"/>
          <w:szCs w:val="28"/>
        </w:rPr>
        <w:t>日北京时间：</w:t>
      </w:r>
      <w:r>
        <w:rPr>
          <w:rFonts w:ascii="方正仿宋_GBK" w:eastAsia="方正仿宋_GBK" w:hAnsi="方正仿宋_GBK" w:cs="Times New Roman" w:hint="eastAsia"/>
          <w:b/>
          <w:bCs/>
          <w:sz w:val="28"/>
          <w:szCs w:val="28"/>
        </w:rPr>
        <w:t>17:00</w:t>
      </w:r>
      <w:r>
        <w:rPr>
          <w:rFonts w:ascii="方正仿宋_GBK" w:eastAsia="方正仿宋_GBK" w:hAnsi="方正仿宋_GBK" w:hint="eastAsia"/>
          <w:b/>
          <w:bCs/>
          <w:sz w:val="28"/>
          <w:szCs w:val="28"/>
        </w:rPr>
        <w:t>；</w:t>
      </w:r>
    </w:p>
    <w:p w14:paraId="117A1C30" w14:textId="77777777" w:rsidR="0031367D" w:rsidRDefault="00000000">
      <w:pPr>
        <w:adjustRightInd w:val="0"/>
        <w:snapToGrid w:val="0"/>
        <w:spacing w:line="594" w:lineRule="exact"/>
        <w:ind w:firstLineChars="200" w:firstLine="562"/>
        <w:rPr>
          <w:rFonts w:ascii="方正仿宋_GBK" w:eastAsia="方正仿宋_GBK" w:hAnsi="方正仿宋_GBK" w:cs="Times New Roman" w:hint="eastAsia"/>
          <w:b/>
          <w:bCs/>
          <w:sz w:val="28"/>
          <w:szCs w:val="28"/>
        </w:rPr>
      </w:pPr>
      <w:r>
        <w:rPr>
          <w:rFonts w:ascii="方正仿宋_GBK" w:eastAsia="方正仿宋_GBK" w:hAnsi="方正仿宋_GBK" w:cs="Times New Roman" w:hint="eastAsia"/>
          <w:b/>
          <w:bCs/>
          <w:sz w:val="28"/>
          <w:szCs w:val="28"/>
        </w:rPr>
        <w:t>2、遴选会开始时间：</w:t>
      </w:r>
    </w:p>
    <w:p w14:paraId="149805AD" w14:textId="77777777" w:rsidR="0031367D" w:rsidRDefault="00000000">
      <w:pPr>
        <w:adjustRightInd w:val="0"/>
        <w:snapToGrid w:val="0"/>
        <w:spacing w:line="594" w:lineRule="exact"/>
        <w:ind w:firstLineChars="200" w:firstLine="562"/>
        <w:rPr>
          <w:rFonts w:ascii="方正仿宋_GBK" w:eastAsia="方正仿宋_GBK" w:hAnsi="方正仿宋_GBK" w:cs="Times New Roman" w:hint="eastAsia"/>
          <w:b/>
          <w:bCs/>
          <w:sz w:val="28"/>
          <w:szCs w:val="28"/>
        </w:rPr>
      </w:pPr>
      <w:r>
        <w:rPr>
          <w:rFonts w:ascii="方正仿宋_GBK" w:eastAsia="方正仿宋_GBK" w:hAnsi="方正仿宋_GBK" w:cs="Times New Roman" w:hint="eastAsia"/>
          <w:b/>
          <w:bCs/>
          <w:sz w:val="28"/>
          <w:szCs w:val="28"/>
        </w:rPr>
        <w:t>（1）包1</w:t>
      </w:r>
      <w:proofErr w:type="gramStart"/>
      <w:r>
        <w:rPr>
          <w:rFonts w:ascii="方正仿宋_GBK" w:eastAsia="方正仿宋_GBK" w:hAnsi="方正仿宋_GBK" w:cs="Times New Roman" w:hint="eastAsia"/>
          <w:b/>
          <w:bCs/>
          <w:sz w:val="28"/>
          <w:szCs w:val="28"/>
        </w:rPr>
        <w:t>至包</w:t>
      </w:r>
      <w:proofErr w:type="gramEnd"/>
      <w:r>
        <w:rPr>
          <w:rFonts w:ascii="方正仿宋_GBK" w:eastAsia="方正仿宋_GBK" w:hAnsi="方正仿宋_GBK" w:cs="Times New Roman" w:hint="eastAsia"/>
          <w:b/>
          <w:bCs/>
          <w:sz w:val="28"/>
          <w:szCs w:val="28"/>
        </w:rPr>
        <w:t>18遴选开始时间</w:t>
      </w:r>
      <w:bookmarkStart w:id="0" w:name="OLE_LINK10"/>
      <w:r>
        <w:rPr>
          <w:rFonts w:ascii="方正仿宋_GBK" w:eastAsia="方正仿宋_GBK" w:hAnsi="方正仿宋_GBK" w:hint="eastAsia"/>
          <w:b/>
          <w:bCs/>
          <w:sz w:val="28"/>
          <w:szCs w:val="28"/>
        </w:rPr>
        <w:t>2025年11月13日北京时间：</w:t>
      </w:r>
      <w:r>
        <w:rPr>
          <w:rFonts w:ascii="方正仿宋_GBK" w:eastAsia="方正仿宋_GBK" w:hAnsi="方正仿宋_GBK" w:cs="Times New Roman" w:hint="eastAsia"/>
          <w:b/>
          <w:bCs/>
          <w:sz w:val="28"/>
          <w:szCs w:val="28"/>
        </w:rPr>
        <w:t>08:30</w:t>
      </w:r>
      <w:bookmarkEnd w:id="0"/>
      <w:r>
        <w:rPr>
          <w:rFonts w:ascii="方正仿宋_GBK" w:eastAsia="方正仿宋_GBK" w:hAnsi="方正仿宋_GBK" w:cs="Times New Roman" w:hint="eastAsia"/>
          <w:b/>
          <w:bCs/>
          <w:sz w:val="28"/>
          <w:szCs w:val="28"/>
        </w:rPr>
        <w:t>；</w:t>
      </w:r>
    </w:p>
    <w:p w14:paraId="271E8615" w14:textId="77777777" w:rsidR="0031367D" w:rsidRDefault="00000000">
      <w:pPr>
        <w:adjustRightInd w:val="0"/>
        <w:snapToGrid w:val="0"/>
        <w:spacing w:line="594" w:lineRule="exact"/>
        <w:ind w:firstLineChars="200" w:firstLine="562"/>
        <w:rPr>
          <w:rFonts w:ascii="方正仿宋_GBK" w:eastAsia="方正仿宋_GBK" w:hAnsi="方正仿宋_GBK" w:hint="eastAsia"/>
          <w:sz w:val="28"/>
          <w:szCs w:val="28"/>
        </w:rPr>
      </w:pPr>
      <w:r>
        <w:rPr>
          <w:rFonts w:ascii="方正仿宋_GBK" w:eastAsia="方正仿宋_GBK" w:hAnsi="方正仿宋_GBK" w:cs="Times New Roman" w:hint="eastAsia"/>
          <w:b/>
          <w:bCs/>
          <w:sz w:val="28"/>
          <w:szCs w:val="28"/>
        </w:rPr>
        <w:t>（2）包19</w:t>
      </w:r>
      <w:proofErr w:type="gramStart"/>
      <w:r>
        <w:rPr>
          <w:rFonts w:ascii="方正仿宋_GBK" w:eastAsia="方正仿宋_GBK" w:hAnsi="方正仿宋_GBK" w:cs="Times New Roman" w:hint="eastAsia"/>
          <w:b/>
          <w:bCs/>
          <w:sz w:val="28"/>
          <w:szCs w:val="28"/>
        </w:rPr>
        <w:t>至包</w:t>
      </w:r>
      <w:proofErr w:type="gramEnd"/>
      <w:r>
        <w:rPr>
          <w:rFonts w:ascii="方正仿宋_GBK" w:eastAsia="方正仿宋_GBK" w:hAnsi="方正仿宋_GBK" w:cs="Times New Roman" w:hint="eastAsia"/>
          <w:b/>
          <w:bCs/>
          <w:sz w:val="28"/>
          <w:szCs w:val="28"/>
        </w:rPr>
        <w:t>29遴选开始时间</w:t>
      </w:r>
      <w:r>
        <w:rPr>
          <w:rFonts w:ascii="方正仿宋_GBK" w:eastAsia="方正仿宋_GBK" w:hAnsi="方正仿宋_GBK" w:hint="eastAsia"/>
          <w:b/>
          <w:bCs/>
          <w:sz w:val="28"/>
          <w:szCs w:val="28"/>
        </w:rPr>
        <w:t>2025年11月13日北京时间：</w:t>
      </w:r>
      <w:r>
        <w:rPr>
          <w:rFonts w:ascii="方正仿宋_GBK" w:eastAsia="方正仿宋_GBK" w:hAnsi="方正仿宋_GBK" w:cs="Times New Roman" w:hint="eastAsia"/>
          <w:b/>
          <w:bCs/>
          <w:sz w:val="28"/>
          <w:szCs w:val="28"/>
        </w:rPr>
        <w:t xml:space="preserve">14:30。  （超过遴选开始时间不再收取响应文件，请各参与遴选的供应商提前30分钟提交响应文件及样品，并完成签到），请各参与遴选的供应商按遴选文件要求做好准备，遴选地点:放疗中心一楼会议室，如有变动另行通知； </w:t>
      </w:r>
      <w:r>
        <w:rPr>
          <w:rFonts w:ascii="方正仿宋_GBK" w:eastAsia="方正仿宋_GBK" w:hAnsi="方正仿宋_GBK" w:hint="eastAsia"/>
          <w:sz w:val="28"/>
          <w:szCs w:val="28"/>
        </w:rPr>
        <w:t xml:space="preserve"> </w:t>
      </w:r>
    </w:p>
    <w:p w14:paraId="590A8B00" w14:textId="77777777" w:rsidR="0031367D" w:rsidRDefault="00000000">
      <w:pPr>
        <w:adjustRightInd w:val="0"/>
        <w:snapToGrid w:val="0"/>
        <w:spacing w:line="594" w:lineRule="exact"/>
        <w:ind w:firstLineChars="200" w:firstLine="560"/>
        <w:rPr>
          <w:rFonts w:ascii="方正仿宋_GBK" w:eastAsia="方正仿宋_GBK" w:hAnsi="方正仿宋_GBK" w:hint="eastAsia"/>
          <w:sz w:val="28"/>
          <w:szCs w:val="28"/>
        </w:rPr>
      </w:pPr>
      <w:r>
        <w:rPr>
          <w:rFonts w:ascii="方正仿宋_GBK" w:eastAsia="方正仿宋_GBK" w:hAnsi="方正仿宋_GBK" w:hint="eastAsia"/>
          <w:sz w:val="28"/>
          <w:szCs w:val="28"/>
        </w:rPr>
        <w:t>3、报名方式：现场报名，不接受电话、传真及邮箱报名；</w:t>
      </w:r>
    </w:p>
    <w:p w14:paraId="048361C2" w14:textId="77777777" w:rsidR="0031367D" w:rsidRDefault="00000000">
      <w:pPr>
        <w:adjustRightInd w:val="0"/>
        <w:snapToGrid w:val="0"/>
        <w:spacing w:line="594" w:lineRule="exact"/>
        <w:ind w:firstLineChars="200" w:firstLine="560"/>
        <w:rPr>
          <w:rFonts w:ascii="方正仿宋_GBK" w:eastAsia="方正仿宋_GBK" w:hAnsi="方正仿宋_GBK" w:hint="eastAsia"/>
          <w:sz w:val="28"/>
          <w:szCs w:val="28"/>
        </w:rPr>
      </w:pPr>
      <w:r>
        <w:rPr>
          <w:rFonts w:ascii="方正仿宋_GBK" w:eastAsia="方正仿宋_GBK" w:hAnsi="方正仿宋_GBK" w:hint="eastAsia"/>
          <w:sz w:val="28"/>
          <w:szCs w:val="28"/>
        </w:rPr>
        <w:t>4、报名地点：重庆市江津区中心医院医学装备科</w:t>
      </w:r>
    </w:p>
    <w:p w14:paraId="3F4A1263" w14:textId="77777777" w:rsidR="0031367D" w:rsidRDefault="00000000">
      <w:pPr>
        <w:adjustRightInd w:val="0"/>
        <w:snapToGrid w:val="0"/>
        <w:spacing w:line="594" w:lineRule="exact"/>
        <w:ind w:firstLineChars="200" w:firstLine="560"/>
        <w:rPr>
          <w:rFonts w:ascii="方正仿宋_GBK" w:eastAsia="方正仿宋_GBK" w:hAnsi="方正仿宋_GBK" w:hint="eastAsia"/>
          <w:sz w:val="28"/>
          <w:szCs w:val="28"/>
        </w:rPr>
      </w:pPr>
      <w:r>
        <w:rPr>
          <w:rFonts w:ascii="方正仿宋_GBK" w:eastAsia="方正仿宋_GBK" w:hAnsi="方正仿宋_GBK" w:hint="eastAsia"/>
          <w:sz w:val="28"/>
          <w:szCs w:val="28"/>
        </w:rPr>
        <w:t>5、报名资料：按本</w:t>
      </w:r>
      <w:proofErr w:type="gramStart"/>
      <w:r>
        <w:rPr>
          <w:rFonts w:ascii="方正仿宋_GBK" w:eastAsia="方正仿宋_GBK" w:hAnsi="方正仿宋_GBK" w:hint="eastAsia"/>
          <w:sz w:val="28"/>
          <w:szCs w:val="28"/>
        </w:rPr>
        <w:t>公告第</w:t>
      </w:r>
      <w:proofErr w:type="gramEnd"/>
      <w:r>
        <w:rPr>
          <w:rFonts w:ascii="方正仿宋_GBK" w:eastAsia="方正仿宋_GBK" w:hAnsi="方正仿宋_GBK" w:hint="eastAsia"/>
          <w:sz w:val="28"/>
          <w:szCs w:val="28"/>
        </w:rPr>
        <w:t>六部分内容 “模版格式</w:t>
      </w:r>
      <w:r>
        <w:rPr>
          <w:rFonts w:ascii="方正仿宋_GBK" w:eastAsia="方正仿宋_GBK" w:hAnsi="方正仿宋_GBK"/>
          <w:sz w:val="28"/>
          <w:szCs w:val="28"/>
        </w:rPr>
        <w:t>7</w:t>
      </w:r>
      <w:r>
        <w:rPr>
          <w:rFonts w:ascii="方正仿宋_GBK" w:eastAsia="方正仿宋_GBK" w:hAnsi="方正仿宋_GBK" w:hint="eastAsia"/>
          <w:sz w:val="28"/>
          <w:szCs w:val="28"/>
        </w:rPr>
        <w:t>”中附表和要求准备相应报名资料，并在报名时同步提交到报名处。</w:t>
      </w:r>
    </w:p>
    <w:p w14:paraId="17B041AD" w14:textId="77777777" w:rsidR="0031367D" w:rsidRDefault="00000000">
      <w:pPr>
        <w:pStyle w:val="aa"/>
        <w:ind w:leftChars="0" w:left="0" w:firstLineChars="200" w:firstLine="560"/>
        <w:rPr>
          <w:rFonts w:ascii="方正仿宋_GBK" w:eastAsia="方正仿宋_GBK" w:hAnsi="方正仿宋_GBK" w:hint="eastAsia"/>
          <w:kern w:val="2"/>
          <w:szCs w:val="28"/>
          <w:lang w:eastAsia="zh-CN" w:bidi="ar-SA"/>
        </w:rPr>
      </w:pPr>
      <w:r>
        <w:rPr>
          <w:rFonts w:ascii="方正仿宋_GBK" w:eastAsia="方正仿宋_GBK" w:hAnsi="方正仿宋_GBK" w:hint="eastAsia"/>
          <w:kern w:val="2"/>
          <w:szCs w:val="28"/>
          <w:lang w:eastAsia="zh-CN" w:bidi="ar-SA"/>
        </w:rPr>
        <w:lastRenderedPageBreak/>
        <w:t>6、报名联系人：蒋先生   电话：023-47520914</w:t>
      </w:r>
    </w:p>
    <w:p w14:paraId="5FD437ED" w14:textId="77777777" w:rsidR="0031367D" w:rsidRDefault="00000000">
      <w:pPr>
        <w:adjustRightInd w:val="0"/>
        <w:snapToGrid w:val="0"/>
        <w:spacing w:line="594" w:lineRule="exact"/>
        <w:ind w:firstLineChars="200" w:firstLine="560"/>
        <w:rPr>
          <w:rFonts w:ascii="方正仿宋_GBK" w:eastAsia="方正仿宋_GBK" w:hAnsi="方正仿宋_GBK" w:hint="eastAsia"/>
          <w:sz w:val="28"/>
          <w:szCs w:val="28"/>
        </w:rPr>
      </w:pPr>
      <w:r>
        <w:rPr>
          <w:rFonts w:ascii="方正仿宋_GBK" w:eastAsia="方正仿宋_GBK" w:hAnsi="方正仿宋_GBK" w:hint="eastAsia"/>
          <w:sz w:val="28"/>
          <w:szCs w:val="28"/>
        </w:rPr>
        <w:t>7、超过报名截止时间不再受理。</w:t>
      </w:r>
    </w:p>
    <w:p w14:paraId="6B727422" w14:textId="77777777" w:rsidR="0031367D" w:rsidRDefault="00000000">
      <w:pPr>
        <w:adjustRightInd w:val="0"/>
        <w:snapToGrid w:val="0"/>
        <w:spacing w:line="594" w:lineRule="exact"/>
        <w:ind w:firstLine="640"/>
        <w:rPr>
          <w:rFonts w:ascii="方正仿宋_GBK" w:eastAsia="方正仿宋_GBK" w:hAnsi="方正仿宋_GBK" w:hint="eastAsia"/>
          <w:sz w:val="28"/>
          <w:szCs w:val="28"/>
        </w:rPr>
      </w:pPr>
      <w:r>
        <w:rPr>
          <w:rFonts w:ascii="方正仿宋_GBK" w:eastAsia="方正仿宋_GBK" w:hAnsi="方正仿宋_GBK" w:hint="eastAsia"/>
          <w:sz w:val="28"/>
          <w:szCs w:val="28"/>
        </w:rPr>
        <w:t>（三）单位负责人为同一人或者存在直接控股、管理关系的不同供应商，不得参加同一分包项下的遴选采购活动。</w:t>
      </w:r>
    </w:p>
    <w:p w14:paraId="20DE31EB" w14:textId="77777777" w:rsidR="0031367D" w:rsidRDefault="00000000">
      <w:pPr>
        <w:adjustRightInd w:val="0"/>
        <w:snapToGrid w:val="0"/>
        <w:spacing w:line="594" w:lineRule="exact"/>
        <w:ind w:firstLine="640"/>
        <w:rPr>
          <w:rFonts w:ascii="方正仿宋_GBK" w:eastAsia="方正仿宋_GBK" w:hAnsi="方正仿宋_GBK" w:hint="eastAsia"/>
          <w:sz w:val="28"/>
          <w:szCs w:val="28"/>
        </w:rPr>
      </w:pPr>
      <w:r>
        <w:rPr>
          <w:rFonts w:ascii="方正仿宋_GBK" w:eastAsia="方正仿宋_GBK" w:hAnsi="方正仿宋_GBK" w:hint="eastAsia"/>
          <w:sz w:val="28"/>
          <w:szCs w:val="28"/>
        </w:rPr>
        <w:t>（四）同一分包项为单一品目的采购中，同一品牌同一型号产品有多家供应商参加遴选，只能按照一家供应商计算，并以报价最低者为代表供应商参加遴选；若最低报价相同的，若出现相同最低报价，则按最终评审得分确定。</w:t>
      </w:r>
    </w:p>
    <w:p w14:paraId="072DB7B3" w14:textId="77777777" w:rsidR="0031367D" w:rsidRDefault="00000000">
      <w:pPr>
        <w:adjustRightInd w:val="0"/>
        <w:snapToGrid w:val="0"/>
        <w:spacing w:line="594" w:lineRule="exact"/>
        <w:rPr>
          <w:rFonts w:ascii="方正仿宋_GBK" w:eastAsia="方正仿宋_GBK" w:hAnsi="方正仿宋_GBK" w:hint="eastAsia"/>
          <w:sz w:val="28"/>
          <w:szCs w:val="28"/>
        </w:rPr>
      </w:pPr>
      <w:r>
        <w:rPr>
          <w:rFonts w:ascii="方正仿宋_GBK" w:eastAsia="方正仿宋_GBK" w:hAnsi="方正仿宋_GBK" w:hint="eastAsia"/>
          <w:sz w:val="28"/>
          <w:szCs w:val="28"/>
        </w:rPr>
        <w:t xml:space="preserve">    （五）各潜在供应商不得互相串通报价，不得恶意竞争、故意以低于成本价进行报价，不得损害医院的合法权益，不得侵害人民群众的利益。</w:t>
      </w:r>
    </w:p>
    <w:p w14:paraId="7FED11C2" w14:textId="77777777" w:rsidR="0031367D" w:rsidRDefault="00000000">
      <w:pPr>
        <w:pStyle w:val="aa"/>
        <w:spacing w:line="594" w:lineRule="exact"/>
        <w:ind w:leftChars="0" w:left="0" w:firstLineChars="200" w:firstLine="560"/>
        <w:rPr>
          <w:rFonts w:ascii="方正仿宋_GBK" w:eastAsia="方正仿宋_GBK" w:hAnsi="方正仿宋_GBK" w:hint="eastAsia"/>
          <w:kern w:val="2"/>
          <w:szCs w:val="28"/>
          <w:lang w:eastAsia="zh-CN" w:bidi="ar-SA"/>
        </w:rPr>
      </w:pPr>
      <w:r>
        <w:rPr>
          <w:rFonts w:ascii="方正仿宋_GBK" w:eastAsia="方正仿宋_GBK" w:hAnsi="方正仿宋_GBK" w:hint="eastAsia"/>
          <w:kern w:val="2"/>
          <w:szCs w:val="28"/>
          <w:lang w:eastAsia="zh-CN" w:bidi="ar-SA"/>
        </w:rPr>
        <w:t>（六）本项目不接受联合体参与遴选。</w:t>
      </w:r>
    </w:p>
    <w:p w14:paraId="44CF4779" w14:textId="77777777" w:rsidR="0031367D" w:rsidRDefault="00000000">
      <w:pPr>
        <w:pStyle w:val="affc"/>
        <w:spacing w:line="300" w:lineRule="auto"/>
        <w:ind w:left="0" w:firstLineChars="200" w:firstLine="560"/>
        <w:rPr>
          <w:rFonts w:ascii="方正仿宋_GBK" w:eastAsia="方正仿宋_GBK" w:hAnsi="方正仿宋_GBK" w:hint="eastAsia"/>
          <w:sz w:val="28"/>
          <w:szCs w:val="28"/>
          <w:lang w:eastAsia="zh-CN"/>
        </w:rPr>
      </w:pPr>
      <w:r>
        <w:rPr>
          <w:rFonts w:ascii="方正仿宋_GBK" w:eastAsia="方正仿宋_GBK" w:hAnsi="方正仿宋_GBK" w:hint="eastAsia"/>
          <w:sz w:val="28"/>
          <w:szCs w:val="28"/>
          <w:lang w:eastAsia="zh-CN"/>
        </w:rPr>
        <w:t>（七）</w:t>
      </w:r>
      <w:r>
        <w:rPr>
          <w:rFonts w:ascii="方正仿宋_GBK" w:eastAsia="方正仿宋_GBK" w:hAnsi="方正仿宋_GBK" w:hint="eastAsia"/>
          <w:b/>
          <w:bCs/>
          <w:sz w:val="28"/>
          <w:szCs w:val="28"/>
          <w:lang w:eastAsia="zh-CN"/>
        </w:rPr>
        <w:t>每项产品都</w:t>
      </w:r>
      <w:proofErr w:type="gramStart"/>
      <w:r>
        <w:rPr>
          <w:rFonts w:ascii="方正仿宋_GBK" w:eastAsia="方正仿宋_GBK" w:hAnsi="方正仿宋_GBK" w:hint="eastAsia"/>
          <w:b/>
          <w:bCs/>
          <w:sz w:val="28"/>
          <w:szCs w:val="28"/>
          <w:lang w:eastAsia="zh-CN"/>
        </w:rPr>
        <w:t>须现场</w:t>
      </w:r>
      <w:proofErr w:type="gramEnd"/>
      <w:r>
        <w:rPr>
          <w:rFonts w:ascii="方正仿宋_GBK" w:eastAsia="方正仿宋_GBK" w:hAnsi="方正仿宋_GBK" w:hint="eastAsia"/>
          <w:b/>
          <w:bCs/>
          <w:sz w:val="28"/>
          <w:szCs w:val="28"/>
          <w:lang w:eastAsia="zh-CN"/>
        </w:rPr>
        <w:t>提供至少1个样品，特殊情况另行通知样品现场提供方式，</w:t>
      </w:r>
      <w:r>
        <w:rPr>
          <w:rFonts w:ascii="方正仿宋_GBK" w:eastAsia="方正仿宋_GBK" w:hAnsi="方正仿宋_GBK" w:hint="eastAsia"/>
          <w:bCs/>
          <w:sz w:val="28"/>
          <w:szCs w:val="28"/>
          <w:lang w:eastAsia="zh-CN"/>
        </w:rPr>
        <w:t>如同</w:t>
      </w:r>
      <w:proofErr w:type="gramStart"/>
      <w:r>
        <w:rPr>
          <w:rFonts w:ascii="方正仿宋_GBK" w:eastAsia="方正仿宋_GBK" w:hAnsi="方正仿宋_GBK" w:hint="eastAsia"/>
          <w:bCs/>
          <w:sz w:val="28"/>
          <w:szCs w:val="28"/>
          <w:lang w:eastAsia="zh-CN"/>
        </w:rPr>
        <w:t>一</w:t>
      </w:r>
      <w:proofErr w:type="gramEnd"/>
      <w:r>
        <w:rPr>
          <w:rFonts w:ascii="方正仿宋_GBK" w:eastAsia="方正仿宋_GBK" w:hAnsi="方正仿宋_GBK" w:hint="eastAsia"/>
          <w:bCs/>
          <w:sz w:val="28"/>
          <w:szCs w:val="28"/>
          <w:lang w:eastAsia="zh-CN"/>
        </w:rPr>
        <w:t>产品涉及多个型号的，则提供主要使用型号样品，数量不限。</w:t>
      </w:r>
    </w:p>
    <w:p w14:paraId="5EF5BA82" w14:textId="77777777" w:rsidR="0031367D" w:rsidRDefault="00000000">
      <w:pPr>
        <w:pStyle w:val="affc"/>
        <w:spacing w:line="300" w:lineRule="auto"/>
        <w:ind w:left="0" w:firstLineChars="200" w:firstLine="560"/>
        <w:rPr>
          <w:rFonts w:ascii="方正仿宋_GBK" w:eastAsia="方正仿宋_GBK" w:hAnsi="方正仿宋_GBK" w:hint="eastAsia"/>
          <w:sz w:val="28"/>
          <w:szCs w:val="28"/>
          <w:lang w:eastAsia="zh-CN"/>
        </w:rPr>
      </w:pPr>
      <w:r>
        <w:rPr>
          <w:rFonts w:ascii="方正仿宋_GBK" w:eastAsia="方正仿宋_GBK" w:hAnsi="方正仿宋_GBK" w:hint="eastAsia"/>
          <w:sz w:val="28"/>
          <w:szCs w:val="28"/>
          <w:lang w:eastAsia="zh-CN"/>
        </w:rPr>
        <w:t>（八）供应商必须严格按照本次遴选的《医用耗材项目清单》的内容及要求，提供相关产品信息和报价，不得更改《报价明细表》格式、项目清单顺序和留空，每项产品报价均不得超过项目清单最高限价，且挂网产品不超过当期重庆药品和医用</w:t>
      </w:r>
      <w:proofErr w:type="gramStart"/>
      <w:r>
        <w:rPr>
          <w:rFonts w:ascii="方正仿宋_GBK" w:eastAsia="方正仿宋_GBK" w:hAnsi="方正仿宋_GBK" w:hint="eastAsia"/>
          <w:sz w:val="28"/>
          <w:szCs w:val="28"/>
          <w:lang w:eastAsia="zh-CN"/>
        </w:rPr>
        <w:t>耗材招采管理系统</w:t>
      </w:r>
      <w:proofErr w:type="gramEnd"/>
      <w:r>
        <w:rPr>
          <w:rFonts w:ascii="方正仿宋_GBK" w:eastAsia="方正仿宋_GBK" w:hAnsi="方正仿宋_GBK" w:hint="eastAsia"/>
          <w:sz w:val="28"/>
          <w:szCs w:val="28"/>
          <w:lang w:eastAsia="zh-CN"/>
        </w:rPr>
        <w:t>的成交价（有最低价的不超过最低价，无最低价的不超过成交均价），必须为一个有效报价；提供响应产品技术质量相关参数信息，按《医用耗材试剂遴选产品技术（质量）响应差异表》格式要求对应填写，每一个遴选产品均须提供响应产品的真实技术质量相关参数。所有的信息错误，均会被视为无效响应。</w:t>
      </w:r>
    </w:p>
    <w:p w14:paraId="1400E6FE" w14:textId="77777777" w:rsidR="0031367D" w:rsidRDefault="00000000">
      <w:pPr>
        <w:pStyle w:val="affc"/>
        <w:spacing w:line="300" w:lineRule="auto"/>
        <w:ind w:left="0" w:firstLineChars="200" w:firstLine="560"/>
        <w:rPr>
          <w:rFonts w:ascii="方正仿宋_GBK" w:eastAsia="方正仿宋_GBK" w:hAnsi="方正仿宋_GBK" w:hint="eastAsia"/>
          <w:sz w:val="28"/>
          <w:szCs w:val="28"/>
          <w:lang w:eastAsia="zh-CN"/>
        </w:rPr>
      </w:pPr>
      <w:r>
        <w:rPr>
          <w:rFonts w:ascii="方正仿宋_GBK" w:eastAsia="方正仿宋_GBK" w:hAnsi="方正仿宋_GBK" w:hint="eastAsia"/>
          <w:sz w:val="28"/>
          <w:szCs w:val="28"/>
          <w:lang w:eastAsia="zh-CN"/>
        </w:rPr>
        <w:lastRenderedPageBreak/>
        <w:t>（九）优先遴选在重庆药品和医用</w:t>
      </w:r>
      <w:proofErr w:type="gramStart"/>
      <w:r>
        <w:rPr>
          <w:rFonts w:ascii="方正仿宋_GBK" w:eastAsia="方正仿宋_GBK" w:hAnsi="方正仿宋_GBK" w:hint="eastAsia"/>
          <w:sz w:val="28"/>
          <w:szCs w:val="28"/>
          <w:lang w:eastAsia="zh-CN"/>
        </w:rPr>
        <w:t>耗材招采管理系统</w:t>
      </w:r>
      <w:proofErr w:type="gramEnd"/>
      <w:r>
        <w:rPr>
          <w:rFonts w:ascii="方正仿宋_GBK" w:eastAsia="方正仿宋_GBK" w:hAnsi="方正仿宋_GBK" w:hint="eastAsia"/>
          <w:sz w:val="28"/>
          <w:szCs w:val="28"/>
          <w:lang w:eastAsia="zh-CN"/>
        </w:rPr>
        <w:t>挂网并能以报价成交的响应产品。</w:t>
      </w:r>
    </w:p>
    <w:p w14:paraId="01AA68FB" w14:textId="77777777" w:rsidR="0031367D" w:rsidRDefault="00000000">
      <w:pPr>
        <w:pStyle w:val="affc"/>
        <w:spacing w:line="300" w:lineRule="auto"/>
        <w:ind w:left="0" w:firstLineChars="200" w:firstLine="560"/>
        <w:rPr>
          <w:rFonts w:ascii="方正仿宋_GBK" w:eastAsia="方正仿宋_GBK" w:hAnsi="方正仿宋_GBK" w:hint="eastAsia"/>
          <w:sz w:val="28"/>
          <w:szCs w:val="28"/>
          <w:lang w:eastAsia="zh-CN"/>
        </w:rPr>
      </w:pPr>
      <w:r>
        <w:rPr>
          <w:rFonts w:ascii="方正仿宋_GBK" w:eastAsia="方正仿宋_GBK" w:hAnsi="方正仿宋_GBK" w:hint="eastAsia"/>
          <w:sz w:val="28"/>
          <w:szCs w:val="28"/>
          <w:lang w:eastAsia="zh-CN"/>
        </w:rPr>
        <w:t>（十）以上条款供应商必须全部满足，否则视为无效响应，取消遴选资格。</w:t>
      </w:r>
    </w:p>
    <w:p w14:paraId="018A1C56" w14:textId="77777777" w:rsidR="0031367D" w:rsidRDefault="00000000">
      <w:pPr>
        <w:snapToGrid w:val="0"/>
        <w:spacing w:line="400" w:lineRule="exact"/>
        <w:ind w:firstLineChars="200" w:firstLine="560"/>
        <w:rPr>
          <w:rFonts w:ascii="方正仿宋_GBK" w:eastAsia="方正仿宋_GBK" w:hAnsi="方正仿宋_GBK" w:cs="Times New Roman" w:hint="eastAsia"/>
          <w:kern w:val="0"/>
          <w:sz w:val="28"/>
          <w:szCs w:val="28"/>
          <w:lang w:bidi="en-US"/>
        </w:rPr>
      </w:pPr>
      <w:r>
        <w:rPr>
          <w:rFonts w:ascii="方正仿宋_GBK" w:eastAsia="方正仿宋_GBK" w:hAnsi="方正仿宋_GBK" w:hint="eastAsia"/>
          <w:sz w:val="28"/>
          <w:szCs w:val="28"/>
        </w:rPr>
        <w:t>（十一）医用耗材遴选</w:t>
      </w:r>
      <w:r>
        <w:rPr>
          <w:rFonts w:ascii="方正仿宋_GBK" w:eastAsia="方正仿宋_GBK" w:hAnsi="方正仿宋_GBK" w:cs="Times New Roman" w:hint="eastAsia"/>
          <w:kern w:val="0"/>
          <w:sz w:val="28"/>
          <w:szCs w:val="28"/>
          <w:lang w:bidi="en-US"/>
        </w:rPr>
        <w:t>出现下列情形之一的，具体分包项目应予作废处理</w:t>
      </w:r>
    </w:p>
    <w:p w14:paraId="2A6DB6BC" w14:textId="77777777" w:rsidR="0031367D" w:rsidRDefault="00000000">
      <w:pPr>
        <w:snapToGrid w:val="0"/>
        <w:spacing w:line="400" w:lineRule="exact"/>
        <w:ind w:firstLineChars="200" w:firstLine="560"/>
        <w:rPr>
          <w:rFonts w:ascii="方正仿宋_GBK" w:eastAsia="方正仿宋_GBK" w:hAnsi="方正仿宋_GBK" w:cs="Times New Roman" w:hint="eastAsia"/>
          <w:kern w:val="0"/>
          <w:sz w:val="28"/>
          <w:szCs w:val="28"/>
          <w:lang w:bidi="en-US"/>
        </w:rPr>
      </w:pPr>
      <w:r>
        <w:rPr>
          <w:rFonts w:ascii="方正仿宋_GBK" w:eastAsia="方正仿宋_GBK" w:hAnsi="方正仿宋_GBK" w:cs="Times New Roman" w:hint="eastAsia"/>
          <w:kern w:val="0"/>
          <w:sz w:val="28"/>
          <w:szCs w:val="28"/>
          <w:lang w:bidi="en-US"/>
        </w:rPr>
        <w:t>1.报名参加遴选的供应商不足三家的，或者遴选文件作实质响应的供应商不足三家的分包项目作废，需再次挂网，专机配套耗材或第三次挂网报名供应商仍不满足三家的除外；</w:t>
      </w:r>
    </w:p>
    <w:p w14:paraId="4E080A34" w14:textId="77777777" w:rsidR="0031367D" w:rsidRDefault="00000000">
      <w:pPr>
        <w:snapToGrid w:val="0"/>
        <w:spacing w:line="400" w:lineRule="exact"/>
        <w:ind w:firstLineChars="200" w:firstLine="560"/>
        <w:rPr>
          <w:rFonts w:ascii="方正仿宋_GBK" w:eastAsia="方正仿宋_GBK" w:hAnsi="方正仿宋_GBK" w:cs="Times New Roman" w:hint="eastAsia"/>
          <w:kern w:val="0"/>
          <w:sz w:val="28"/>
          <w:szCs w:val="28"/>
          <w:lang w:bidi="en-US"/>
        </w:rPr>
      </w:pPr>
      <w:r>
        <w:rPr>
          <w:rFonts w:ascii="方正仿宋_GBK" w:eastAsia="方正仿宋_GBK" w:hAnsi="方正仿宋_GBK" w:cs="Times New Roman" w:hint="eastAsia"/>
          <w:kern w:val="0"/>
          <w:sz w:val="28"/>
          <w:szCs w:val="28"/>
          <w:lang w:bidi="en-US"/>
        </w:rPr>
        <w:t>2.因情况变化，不再符合规定的公开遴选方式适用情形的；</w:t>
      </w:r>
    </w:p>
    <w:p w14:paraId="257C57A1" w14:textId="77777777" w:rsidR="0031367D" w:rsidRDefault="00000000">
      <w:pPr>
        <w:snapToGrid w:val="0"/>
        <w:spacing w:line="400" w:lineRule="exact"/>
        <w:ind w:firstLineChars="200" w:firstLine="560"/>
        <w:rPr>
          <w:rFonts w:ascii="方正仿宋_GBK" w:eastAsia="方正仿宋_GBK" w:hAnsi="方正仿宋_GBK" w:cs="Times New Roman" w:hint="eastAsia"/>
          <w:kern w:val="0"/>
          <w:sz w:val="28"/>
          <w:szCs w:val="28"/>
          <w:lang w:bidi="en-US"/>
        </w:rPr>
      </w:pPr>
      <w:r>
        <w:rPr>
          <w:rFonts w:ascii="方正仿宋_GBK" w:eastAsia="方正仿宋_GBK" w:hAnsi="方正仿宋_GBK" w:cs="Times New Roman" w:hint="eastAsia"/>
          <w:kern w:val="0"/>
          <w:sz w:val="28"/>
          <w:szCs w:val="28"/>
          <w:lang w:bidi="en-US"/>
        </w:rPr>
        <w:t>3.出现影响遴选公正的违法、违规行为的；</w:t>
      </w:r>
    </w:p>
    <w:p w14:paraId="2E3A787B" w14:textId="77777777" w:rsidR="0031367D" w:rsidRDefault="00000000">
      <w:pPr>
        <w:snapToGrid w:val="0"/>
        <w:spacing w:line="400" w:lineRule="exact"/>
        <w:ind w:firstLineChars="200" w:firstLine="560"/>
        <w:rPr>
          <w:rFonts w:ascii="方正仿宋_GBK" w:eastAsia="方正仿宋_GBK" w:hAnsi="方正仿宋_GBK" w:cs="Times New Roman" w:hint="eastAsia"/>
          <w:kern w:val="0"/>
          <w:sz w:val="28"/>
          <w:szCs w:val="28"/>
          <w:lang w:bidi="en-US"/>
        </w:rPr>
      </w:pPr>
      <w:r>
        <w:rPr>
          <w:rFonts w:ascii="方正仿宋_GBK" w:eastAsia="方正仿宋_GBK" w:hAnsi="方正仿宋_GBK" w:cs="Times New Roman" w:hint="eastAsia"/>
          <w:kern w:val="0"/>
          <w:sz w:val="28"/>
          <w:szCs w:val="28"/>
          <w:lang w:bidi="en-US"/>
        </w:rPr>
        <w:t>4.因重大变故，遴选活动取消的。</w:t>
      </w:r>
    </w:p>
    <w:p w14:paraId="142CDAFB" w14:textId="77777777" w:rsidR="0031367D" w:rsidRDefault="00000000">
      <w:pPr>
        <w:pStyle w:val="affc"/>
        <w:spacing w:line="300" w:lineRule="auto"/>
        <w:ind w:left="0" w:firstLineChars="200" w:firstLine="560"/>
        <w:rPr>
          <w:rFonts w:ascii="方正仿宋_GBK" w:eastAsia="方正仿宋_GBK" w:hAnsi="方正仿宋_GBK" w:hint="eastAsia"/>
          <w:sz w:val="28"/>
          <w:szCs w:val="28"/>
          <w:lang w:eastAsia="zh-CN"/>
        </w:rPr>
      </w:pPr>
      <w:r>
        <w:rPr>
          <w:rFonts w:ascii="方正仿宋_GBK" w:eastAsia="方正仿宋_GBK" w:hAnsi="方正仿宋_GBK" w:hint="eastAsia"/>
          <w:sz w:val="28"/>
          <w:szCs w:val="28"/>
          <w:lang w:eastAsia="zh-CN"/>
        </w:rPr>
        <w:t>（十二）若有其他未尽事宜，遴选现场会宣布调整。</w:t>
      </w:r>
    </w:p>
    <w:p w14:paraId="17D98FED" w14:textId="77777777" w:rsidR="0031367D" w:rsidRDefault="00000000">
      <w:pPr>
        <w:adjustRightInd w:val="0"/>
        <w:snapToGrid w:val="0"/>
        <w:spacing w:line="594" w:lineRule="exact"/>
        <w:ind w:firstLineChars="200" w:firstLine="560"/>
        <w:rPr>
          <w:rFonts w:ascii="方正仿宋_GBK" w:eastAsia="方正仿宋_GBK" w:hAnsi="方正仿宋_GBK" w:hint="eastAsia"/>
          <w:sz w:val="28"/>
          <w:szCs w:val="28"/>
        </w:rPr>
      </w:pPr>
      <w:r>
        <w:rPr>
          <w:rFonts w:ascii="方正仿宋_GBK" w:eastAsia="方正仿宋_GBK" w:hAnsi="方正仿宋_GBK" w:hint="eastAsia"/>
          <w:sz w:val="28"/>
          <w:szCs w:val="28"/>
        </w:rPr>
        <w:t xml:space="preserve">  二、资格条件:</w:t>
      </w:r>
    </w:p>
    <w:p w14:paraId="1073282E" w14:textId="77777777" w:rsidR="0031367D" w:rsidRDefault="00000000">
      <w:pPr>
        <w:spacing w:line="594" w:lineRule="exact"/>
        <w:ind w:firstLineChars="200" w:firstLine="560"/>
        <w:rPr>
          <w:rFonts w:ascii="方正仿宋_GBK" w:eastAsia="方正仿宋_GBK" w:hAnsi="方正仿宋_GBK" w:hint="eastAsia"/>
          <w:sz w:val="28"/>
          <w:szCs w:val="28"/>
        </w:rPr>
      </w:pPr>
      <w:r>
        <w:rPr>
          <w:rFonts w:ascii="方正仿宋_GBK" w:eastAsia="方正仿宋_GBK" w:hAnsi="方正仿宋_GBK" w:hint="eastAsia"/>
          <w:sz w:val="28"/>
          <w:szCs w:val="28"/>
        </w:rPr>
        <w:t>（一）对生产厂家的要求</w:t>
      </w:r>
    </w:p>
    <w:p w14:paraId="2CD91F37" w14:textId="77777777" w:rsidR="0031367D" w:rsidRDefault="00000000">
      <w:pPr>
        <w:pStyle w:val="aa"/>
        <w:ind w:leftChars="0" w:left="0" w:firstLineChars="200" w:firstLine="560"/>
        <w:jc w:val="both"/>
        <w:rPr>
          <w:rFonts w:ascii="方正仿宋_GBK" w:eastAsia="方正仿宋_GBK" w:hAnsi="方正仿宋_GBK" w:hint="eastAsia"/>
          <w:kern w:val="2"/>
          <w:szCs w:val="28"/>
          <w:lang w:eastAsia="zh-CN" w:bidi="ar-SA"/>
        </w:rPr>
      </w:pPr>
      <w:r>
        <w:rPr>
          <w:rFonts w:ascii="方正仿宋_GBK" w:eastAsia="方正仿宋_GBK" w:hAnsi="方正仿宋_GBK" w:hint="eastAsia"/>
          <w:kern w:val="2"/>
          <w:szCs w:val="28"/>
          <w:lang w:eastAsia="zh-CN" w:bidi="ar-SA"/>
        </w:rPr>
        <w:t>1.提供制造商营业执照正本或副本复印件</w:t>
      </w:r>
    </w:p>
    <w:p w14:paraId="208F44CB" w14:textId="77777777" w:rsidR="0031367D" w:rsidRDefault="00000000">
      <w:pPr>
        <w:pStyle w:val="aa"/>
        <w:ind w:leftChars="0" w:left="0" w:firstLineChars="200" w:firstLine="560"/>
        <w:jc w:val="both"/>
        <w:rPr>
          <w:rFonts w:ascii="方正仿宋_GBK" w:eastAsia="方正仿宋_GBK" w:hAnsi="方正仿宋_GBK" w:hint="eastAsia"/>
          <w:kern w:val="2"/>
          <w:szCs w:val="28"/>
          <w:lang w:eastAsia="zh-CN" w:bidi="ar-SA"/>
        </w:rPr>
      </w:pPr>
      <w:r>
        <w:rPr>
          <w:rFonts w:ascii="方正仿宋_GBK" w:eastAsia="方正仿宋_GBK" w:hAnsi="方正仿宋_GBK" w:hint="eastAsia"/>
          <w:kern w:val="2"/>
          <w:szCs w:val="28"/>
          <w:lang w:eastAsia="zh-CN" w:bidi="ar-SA"/>
        </w:rPr>
        <w:t>2.响应产品属于医疗器械的提供医疗器械生产许可证</w:t>
      </w:r>
    </w:p>
    <w:p w14:paraId="334EE1FC" w14:textId="77777777" w:rsidR="0031367D" w:rsidRDefault="00000000">
      <w:pPr>
        <w:pStyle w:val="aa"/>
        <w:ind w:leftChars="0" w:left="0" w:firstLineChars="200" w:firstLine="560"/>
        <w:jc w:val="both"/>
        <w:rPr>
          <w:rFonts w:ascii="方正仿宋_GBK" w:eastAsia="方正仿宋_GBK" w:hAnsi="方正仿宋_GBK" w:hint="eastAsia"/>
          <w:kern w:val="2"/>
          <w:szCs w:val="28"/>
          <w:lang w:eastAsia="zh-CN" w:bidi="ar-SA"/>
        </w:rPr>
      </w:pPr>
      <w:r>
        <w:rPr>
          <w:rFonts w:ascii="方正仿宋_GBK" w:eastAsia="方正仿宋_GBK" w:hAnsi="方正仿宋_GBK" w:hint="eastAsia"/>
          <w:kern w:val="2"/>
          <w:szCs w:val="28"/>
          <w:lang w:eastAsia="zh-CN" w:bidi="ar-SA"/>
        </w:rPr>
        <w:t>3.响应产品属于第一类医疗器械的，须提供第一类医疗器械备案信息表；属于二类或三类医疗器械的，应具有投标产品有效期内的《中华人民共和国医疗器械注册证》（提供备案信息表、注册证书复印件）；不属于医疗器械的不提供《中华人民共和国医疗器械注册证》《医疗器械经营许可证》《第二类医疗器械经营备案凭证》、第一类医疗器械备案信息表。</w:t>
      </w:r>
    </w:p>
    <w:p w14:paraId="744049E6" w14:textId="77777777" w:rsidR="0031367D" w:rsidRDefault="00000000">
      <w:pPr>
        <w:spacing w:line="594" w:lineRule="exact"/>
        <w:ind w:firstLineChars="200" w:firstLine="560"/>
        <w:rPr>
          <w:rFonts w:ascii="方正仿宋_GBK" w:eastAsia="方正仿宋_GBK" w:hAnsi="方正仿宋_GBK" w:hint="eastAsia"/>
          <w:sz w:val="28"/>
          <w:szCs w:val="28"/>
        </w:rPr>
      </w:pPr>
      <w:r>
        <w:rPr>
          <w:rFonts w:ascii="方正仿宋_GBK" w:eastAsia="方正仿宋_GBK" w:hAnsi="方正仿宋_GBK" w:hint="eastAsia"/>
          <w:sz w:val="28"/>
          <w:szCs w:val="28"/>
        </w:rPr>
        <w:t>(二）对供应商的要求，除需满足本条第一款对生产厂家的要求条件外，还须提供：（如果生产厂家为供应商，按照以下第3-6条提供）</w:t>
      </w:r>
    </w:p>
    <w:p w14:paraId="615FF616" w14:textId="77777777" w:rsidR="0031367D" w:rsidRDefault="00000000">
      <w:pPr>
        <w:ind w:firstLineChars="200" w:firstLine="560"/>
        <w:rPr>
          <w:rFonts w:ascii="方正仿宋_GBK" w:eastAsia="方正仿宋_GBK" w:hAnsi="方正仿宋_GBK" w:hint="eastAsia"/>
          <w:sz w:val="28"/>
          <w:szCs w:val="28"/>
        </w:rPr>
      </w:pPr>
      <w:r>
        <w:rPr>
          <w:rFonts w:ascii="方正仿宋_GBK" w:eastAsia="方正仿宋_GBK" w:hAnsi="方正仿宋_GBK" w:hint="eastAsia"/>
          <w:sz w:val="28"/>
          <w:szCs w:val="28"/>
        </w:rPr>
        <w:t>1.遴选参与人法人营业执照（副本）（加盖投标人鲜章，提供原件备</w:t>
      </w:r>
      <w:r>
        <w:rPr>
          <w:rFonts w:ascii="方正仿宋_GBK" w:eastAsia="方正仿宋_GBK" w:hAnsi="方正仿宋_GBK" w:hint="eastAsia"/>
          <w:sz w:val="28"/>
          <w:szCs w:val="28"/>
        </w:rPr>
        <w:lastRenderedPageBreak/>
        <w:t>查）</w:t>
      </w:r>
    </w:p>
    <w:p w14:paraId="39709BCF" w14:textId="77777777" w:rsidR="0031367D" w:rsidRDefault="00000000">
      <w:pPr>
        <w:pStyle w:val="aa"/>
        <w:spacing w:line="594" w:lineRule="exact"/>
        <w:ind w:leftChars="0" w:left="0" w:firstLineChars="200" w:firstLine="560"/>
        <w:rPr>
          <w:rFonts w:ascii="方正仿宋_GBK" w:eastAsia="方正仿宋_GBK" w:hAnsi="方正仿宋_GBK" w:hint="eastAsia"/>
          <w:kern w:val="2"/>
          <w:szCs w:val="28"/>
          <w:lang w:eastAsia="zh-CN" w:bidi="ar-SA"/>
        </w:rPr>
      </w:pPr>
      <w:r>
        <w:rPr>
          <w:rFonts w:ascii="方正仿宋_GBK" w:eastAsia="方正仿宋_GBK" w:hAnsi="方正仿宋_GBK" w:hint="eastAsia"/>
          <w:kern w:val="2"/>
          <w:szCs w:val="28"/>
          <w:lang w:eastAsia="zh-CN" w:bidi="ar-SA"/>
        </w:rPr>
        <w:t>2.响应产品属三类医疗器械的，供应商须具备有效期内《医疗器械经营许可证》；响应产品属二类医疗器械的，供应商须具备有效期内《第二类医疗器械经营备案凭证》（提供许可证复印件或备案凭证复印件加盖鲜章，并提供原件备查）</w:t>
      </w:r>
    </w:p>
    <w:p w14:paraId="30162AAB" w14:textId="77777777" w:rsidR="0031367D" w:rsidRDefault="00000000">
      <w:pPr>
        <w:pStyle w:val="aa"/>
        <w:spacing w:line="594" w:lineRule="exact"/>
        <w:ind w:leftChars="0" w:left="0" w:firstLineChars="200" w:firstLine="560"/>
        <w:rPr>
          <w:rFonts w:ascii="方正仿宋_GBK" w:eastAsia="方正仿宋_GBK" w:hAnsi="方正仿宋_GBK" w:hint="eastAsia"/>
          <w:szCs w:val="28"/>
          <w:lang w:eastAsia="zh-CN"/>
        </w:rPr>
      </w:pPr>
      <w:r>
        <w:rPr>
          <w:rFonts w:ascii="方正仿宋_GBK" w:eastAsia="方正仿宋_GBK" w:hAnsi="方正仿宋_GBK" w:hint="eastAsia"/>
          <w:szCs w:val="28"/>
          <w:lang w:eastAsia="zh-CN"/>
        </w:rPr>
        <w:t>3.遴选参与人法定代表人身份证明和法定代表人授权代表委托书。（加盖投标人鲜章）</w:t>
      </w:r>
    </w:p>
    <w:p w14:paraId="5D6FAD1F" w14:textId="77777777" w:rsidR="0031367D" w:rsidRDefault="00000000">
      <w:pPr>
        <w:pStyle w:val="aa"/>
        <w:spacing w:line="594" w:lineRule="exact"/>
        <w:ind w:leftChars="0" w:left="0" w:firstLineChars="200" w:firstLine="560"/>
        <w:rPr>
          <w:rFonts w:ascii="方正仿宋_GBK" w:eastAsia="方正仿宋_GBK" w:hAnsi="方正仿宋_GBK" w:hint="eastAsia"/>
          <w:szCs w:val="28"/>
          <w:lang w:eastAsia="zh-CN"/>
        </w:rPr>
      </w:pPr>
      <w:r>
        <w:rPr>
          <w:rFonts w:ascii="方正仿宋_GBK" w:eastAsia="方正仿宋_GBK" w:hAnsi="方正仿宋_GBK" w:hint="eastAsia"/>
          <w:szCs w:val="28"/>
          <w:lang w:eastAsia="zh-CN"/>
        </w:rPr>
        <w:t>4.有国家</w:t>
      </w:r>
      <w:proofErr w:type="gramStart"/>
      <w:r>
        <w:rPr>
          <w:rFonts w:ascii="方正仿宋_GBK" w:eastAsia="方正仿宋_GBK" w:hAnsi="方正仿宋_GBK" w:hint="eastAsia"/>
          <w:szCs w:val="28"/>
          <w:lang w:eastAsia="zh-CN"/>
        </w:rPr>
        <w:t>医</w:t>
      </w:r>
      <w:proofErr w:type="gramEnd"/>
      <w:r>
        <w:rPr>
          <w:rFonts w:ascii="方正仿宋_GBK" w:eastAsia="方正仿宋_GBK" w:hAnsi="方正仿宋_GBK" w:hint="eastAsia"/>
          <w:szCs w:val="28"/>
          <w:lang w:eastAsia="zh-CN"/>
        </w:rPr>
        <w:t>保2</w:t>
      </w:r>
      <w:r>
        <w:rPr>
          <w:rFonts w:ascii="方正仿宋_GBK" w:eastAsia="方正仿宋_GBK" w:hAnsi="方正仿宋_GBK"/>
          <w:szCs w:val="28"/>
          <w:lang w:eastAsia="zh-CN"/>
        </w:rPr>
        <w:t>7</w:t>
      </w:r>
      <w:r>
        <w:rPr>
          <w:rFonts w:ascii="方正仿宋_GBK" w:eastAsia="方正仿宋_GBK" w:hAnsi="方正仿宋_GBK" w:hint="eastAsia"/>
          <w:szCs w:val="28"/>
          <w:lang w:eastAsia="zh-CN"/>
        </w:rPr>
        <w:t>位编码的产品需提供2</w:t>
      </w:r>
      <w:r>
        <w:rPr>
          <w:rFonts w:ascii="方正仿宋_GBK" w:eastAsia="方正仿宋_GBK" w:hAnsi="方正仿宋_GBK"/>
          <w:szCs w:val="28"/>
          <w:lang w:eastAsia="zh-CN"/>
        </w:rPr>
        <w:t>7</w:t>
      </w:r>
      <w:r>
        <w:rPr>
          <w:rFonts w:ascii="方正仿宋_GBK" w:eastAsia="方正仿宋_GBK" w:hAnsi="方正仿宋_GBK" w:hint="eastAsia"/>
          <w:szCs w:val="28"/>
          <w:lang w:eastAsia="zh-CN"/>
        </w:rPr>
        <w:t>位国家</w:t>
      </w:r>
      <w:proofErr w:type="gramStart"/>
      <w:r>
        <w:rPr>
          <w:rFonts w:ascii="方正仿宋_GBK" w:eastAsia="方正仿宋_GBK" w:hAnsi="方正仿宋_GBK" w:hint="eastAsia"/>
          <w:szCs w:val="28"/>
          <w:lang w:eastAsia="zh-CN"/>
        </w:rPr>
        <w:t>医</w:t>
      </w:r>
      <w:proofErr w:type="gramEnd"/>
      <w:r>
        <w:rPr>
          <w:rFonts w:ascii="方正仿宋_GBK" w:eastAsia="方正仿宋_GBK" w:hAnsi="方正仿宋_GBK" w:hint="eastAsia"/>
          <w:szCs w:val="28"/>
          <w:lang w:eastAsia="zh-CN"/>
        </w:rPr>
        <w:t>保编码</w:t>
      </w:r>
    </w:p>
    <w:p w14:paraId="205177A6" w14:textId="77777777" w:rsidR="0031367D" w:rsidRDefault="00000000">
      <w:pPr>
        <w:pStyle w:val="aa"/>
        <w:spacing w:line="594" w:lineRule="exact"/>
        <w:ind w:leftChars="0" w:left="0" w:firstLineChars="200" w:firstLine="560"/>
        <w:rPr>
          <w:rFonts w:ascii="方正仿宋_GBK" w:eastAsia="方正仿宋_GBK" w:hAnsi="方正仿宋_GBK" w:hint="eastAsia"/>
          <w:kern w:val="2"/>
          <w:szCs w:val="28"/>
          <w:lang w:eastAsia="zh-CN" w:bidi="ar-SA"/>
        </w:rPr>
      </w:pPr>
      <w:r>
        <w:rPr>
          <w:rFonts w:ascii="方正仿宋_GBK" w:eastAsia="方正仿宋_GBK" w:hAnsi="方正仿宋_GBK" w:hint="eastAsia"/>
          <w:szCs w:val="28"/>
          <w:lang w:eastAsia="zh-CN"/>
        </w:rPr>
        <w:t>5.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次遴选活动。供应商须提供信用中国网站（www.creditchina.gov.cn）“信用信息”（包括“失信被执行人”及“重大税收违法案件当事人名单”）及“行政处罚”查询结果以及中国政府采购网（www.ccgp.gov.cn）“政府采购严重违法失信行为记录名单” （至采购公告发布之日前三年）查询结果（上述两个网站查询结果网页打印件并加盖供应商公章）</w:t>
      </w:r>
    </w:p>
    <w:p w14:paraId="7067D8AB" w14:textId="77777777" w:rsidR="0031367D" w:rsidRDefault="00000000">
      <w:pPr>
        <w:spacing w:line="594" w:lineRule="exact"/>
        <w:ind w:firstLine="525"/>
        <w:rPr>
          <w:rFonts w:ascii="方正仿宋_GBK" w:eastAsia="方正仿宋_GBK" w:hAnsi="方正仿宋_GBK" w:hint="eastAsia"/>
          <w:sz w:val="28"/>
          <w:szCs w:val="28"/>
        </w:rPr>
      </w:pPr>
      <w:r>
        <w:rPr>
          <w:rFonts w:ascii="方正仿宋_GBK" w:eastAsia="方正仿宋_GBK" w:hAnsi="方正仿宋_GBK" w:hint="eastAsia"/>
          <w:sz w:val="28"/>
          <w:szCs w:val="28"/>
        </w:rPr>
        <w:t>6.凡是被司法机关、纪委及纪检监察部门通报涉及违规违纪不良情形的供应商，拒绝其参与本次遴选活动（按下文“模版格式4” 提供诚信合法承诺函）</w:t>
      </w:r>
    </w:p>
    <w:p w14:paraId="5AF00F41" w14:textId="77777777" w:rsidR="0031367D" w:rsidRDefault="00000000">
      <w:pPr>
        <w:spacing w:line="594" w:lineRule="exact"/>
        <w:ind w:firstLineChars="200" w:firstLine="560"/>
        <w:rPr>
          <w:rFonts w:ascii="方正仿宋_GBK" w:eastAsia="方正仿宋_GBK" w:hAnsi="方正仿宋_GBK" w:hint="eastAsia"/>
          <w:sz w:val="28"/>
          <w:szCs w:val="28"/>
        </w:rPr>
      </w:pPr>
      <w:r>
        <w:rPr>
          <w:rFonts w:ascii="方正仿宋_GBK" w:eastAsia="方正仿宋_GBK" w:hAnsi="方正仿宋_GBK" w:hint="eastAsia"/>
          <w:sz w:val="28"/>
          <w:szCs w:val="28"/>
        </w:rPr>
        <w:t xml:space="preserve">（三）遴选结束后，我院有权对遴选参与人的响应文件资料进行全面核实，如遴选参与人提供了虚假文件或资料的，我院将取消其中选资格，并按相关规定处理。 </w:t>
      </w:r>
      <w:r>
        <w:rPr>
          <w:rFonts w:ascii="方正仿宋_GBK" w:eastAsia="方正仿宋_GBK" w:hAnsi="方正仿宋_GBK"/>
          <w:sz w:val="28"/>
          <w:szCs w:val="28"/>
        </w:rPr>
        <w:t xml:space="preserve">      </w:t>
      </w:r>
    </w:p>
    <w:p w14:paraId="4686299F" w14:textId="77777777" w:rsidR="0031367D" w:rsidRDefault="00000000">
      <w:pPr>
        <w:spacing w:line="594" w:lineRule="exact"/>
        <w:ind w:firstLineChars="200" w:firstLine="560"/>
        <w:rPr>
          <w:rFonts w:ascii="方正仿宋_GBK" w:eastAsia="方正仿宋_GBK" w:hAnsi="方正仿宋_GBK" w:hint="eastAsia"/>
          <w:sz w:val="28"/>
          <w:szCs w:val="28"/>
        </w:rPr>
      </w:pPr>
      <w:r>
        <w:rPr>
          <w:rFonts w:ascii="方正仿宋_GBK" w:eastAsia="方正仿宋_GBK" w:hAnsi="方正仿宋_GBK" w:hint="eastAsia"/>
          <w:sz w:val="28"/>
          <w:szCs w:val="28"/>
        </w:rPr>
        <w:lastRenderedPageBreak/>
        <w:t>三、本次遴选的医用耗材项目清单：</w:t>
      </w:r>
    </w:p>
    <w:p w14:paraId="23F7A004" w14:textId="77777777" w:rsidR="0031367D" w:rsidRDefault="00000000">
      <w:pPr>
        <w:spacing w:line="594" w:lineRule="exact"/>
        <w:ind w:firstLineChars="200" w:firstLine="560"/>
        <w:rPr>
          <w:rFonts w:ascii="方正仿宋_GBK" w:eastAsia="方正仿宋_GBK" w:hAnsi="方正仿宋_GBK" w:hint="eastAsia"/>
          <w:sz w:val="28"/>
          <w:szCs w:val="28"/>
        </w:rPr>
      </w:pPr>
      <w:r>
        <w:rPr>
          <w:rFonts w:ascii="方正仿宋_GBK" w:eastAsia="方正仿宋_GBK" w:hAnsi="方正仿宋_GBK" w:hint="eastAsia"/>
          <w:sz w:val="28"/>
          <w:szCs w:val="28"/>
        </w:rPr>
        <w:t>（一）同一分包</w:t>
      </w:r>
      <w:proofErr w:type="gramStart"/>
      <w:r>
        <w:rPr>
          <w:rFonts w:ascii="方正仿宋_GBK" w:eastAsia="方正仿宋_GBK" w:hAnsi="方正仿宋_GBK" w:hint="eastAsia"/>
          <w:sz w:val="28"/>
          <w:szCs w:val="28"/>
        </w:rPr>
        <w:t>号项目</w:t>
      </w:r>
      <w:proofErr w:type="gramEnd"/>
      <w:r>
        <w:rPr>
          <w:rFonts w:ascii="方正仿宋_GBK" w:eastAsia="方正仿宋_GBK" w:hAnsi="方正仿宋_GBK" w:hint="eastAsia"/>
          <w:sz w:val="28"/>
          <w:szCs w:val="28"/>
        </w:rPr>
        <w:t>下的货物，参与遴选的供应商必须全部响应，如有意愿参与多个分包号项目，必须按分包号分别响应，分别制定响应文件并封装，否则均为无效响应。适用产品名称、适用规格型号为医院在用耗材名称、规格型号或能满足使用的任意厂家名称和规格型号，参与遴选的耗材必须符合或优于适用规格型号及采购需求，不同厂家，产品名称根据其实际注册证名称参与遴选。</w:t>
      </w:r>
    </w:p>
    <w:tbl>
      <w:tblPr>
        <w:tblW w:w="10015" w:type="dxa"/>
        <w:tblInd w:w="-255" w:type="dxa"/>
        <w:tblLayout w:type="fixed"/>
        <w:tblLook w:val="04A0" w:firstRow="1" w:lastRow="0" w:firstColumn="1" w:lastColumn="0" w:noHBand="0" w:noVBand="1"/>
      </w:tblPr>
      <w:tblGrid>
        <w:gridCol w:w="993"/>
        <w:gridCol w:w="1566"/>
        <w:gridCol w:w="567"/>
        <w:gridCol w:w="5318"/>
        <w:gridCol w:w="31"/>
        <w:gridCol w:w="858"/>
        <w:gridCol w:w="42"/>
        <w:gridCol w:w="640"/>
      </w:tblGrid>
      <w:tr w:rsidR="0031367D" w14:paraId="2672A347" w14:textId="77777777">
        <w:trPr>
          <w:trHeight w:val="280"/>
        </w:trPr>
        <w:tc>
          <w:tcPr>
            <w:tcW w:w="994" w:type="dxa"/>
            <w:vMerge w:val="restart"/>
            <w:tcBorders>
              <w:top w:val="single" w:sz="4" w:space="0" w:color="auto"/>
              <w:left w:val="single" w:sz="4" w:space="0" w:color="000000"/>
              <w:right w:val="single" w:sz="4" w:space="0" w:color="000000"/>
            </w:tcBorders>
            <w:noWrap/>
            <w:vAlign w:val="center"/>
          </w:tcPr>
          <w:p w14:paraId="6DC27877" w14:textId="77777777" w:rsidR="0031367D" w:rsidRDefault="00000000">
            <w:pPr>
              <w:widowControl/>
              <w:spacing w:line="360" w:lineRule="exact"/>
              <w:jc w:val="center"/>
              <w:rPr>
                <w:rFonts w:ascii="方正仿宋_GBK" w:eastAsia="方正仿宋_GBK" w:hAnsi="方正仿宋_GBK" w:cs="方正仿宋_GBK" w:hint="eastAsia"/>
                <w:sz w:val="24"/>
                <w:szCs w:val="24"/>
              </w:rPr>
            </w:pPr>
            <w:bookmarkStart w:id="1" w:name="OLE_LINK21"/>
            <w:bookmarkStart w:id="2" w:name="OLE_LINK2" w:colFirst="1" w:colLast="5"/>
            <w:bookmarkStart w:id="3" w:name="OLE_LINK18"/>
            <w:r>
              <w:rPr>
                <w:rFonts w:ascii="方正仿宋_GBK" w:eastAsia="方正仿宋_GBK" w:hAnsi="方正仿宋_GBK" w:cs="方正仿宋_GBK" w:hint="eastAsia"/>
                <w:sz w:val="24"/>
                <w:szCs w:val="24"/>
              </w:rPr>
              <w:t>包</w:t>
            </w:r>
            <w:bookmarkEnd w:id="1"/>
            <w:r>
              <w:rPr>
                <w:rFonts w:ascii="方正仿宋_GBK" w:eastAsia="方正仿宋_GBK" w:hAnsi="方正仿宋_GBK" w:cs="方正仿宋_GBK" w:hint="eastAsia"/>
                <w:sz w:val="24"/>
                <w:szCs w:val="24"/>
              </w:rPr>
              <w:t>1</w:t>
            </w:r>
          </w:p>
        </w:tc>
        <w:tc>
          <w:tcPr>
            <w:tcW w:w="1566" w:type="dxa"/>
            <w:tcBorders>
              <w:top w:val="single" w:sz="4" w:space="0" w:color="auto"/>
              <w:left w:val="single" w:sz="4" w:space="0" w:color="000000"/>
              <w:bottom w:val="single" w:sz="4" w:space="0" w:color="auto"/>
              <w:right w:val="single" w:sz="4" w:space="0" w:color="auto"/>
            </w:tcBorders>
            <w:noWrap/>
            <w:vAlign w:val="center"/>
          </w:tcPr>
          <w:p w14:paraId="58946437" w14:textId="77777777" w:rsidR="0031367D" w:rsidRDefault="00000000">
            <w:pPr>
              <w:widowControl/>
              <w:spacing w:line="360" w:lineRule="exact"/>
              <w:jc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szCs w:val="21"/>
              </w:rPr>
              <w:t>适用产品名称</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4FD57CE7" w14:textId="77777777" w:rsidR="0031367D" w:rsidRDefault="00000000">
            <w:pPr>
              <w:widowControl/>
              <w:spacing w:line="360" w:lineRule="exact"/>
              <w:jc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szCs w:val="21"/>
              </w:rPr>
              <w:t>单位</w:t>
            </w:r>
          </w:p>
        </w:tc>
        <w:tc>
          <w:tcPr>
            <w:tcW w:w="5350" w:type="dxa"/>
            <w:gridSpan w:val="2"/>
            <w:tcBorders>
              <w:top w:val="single" w:sz="4" w:space="0" w:color="000000"/>
              <w:left w:val="single" w:sz="4" w:space="0" w:color="auto"/>
              <w:bottom w:val="single" w:sz="4" w:space="0" w:color="000000"/>
              <w:right w:val="single" w:sz="4" w:space="0" w:color="auto"/>
            </w:tcBorders>
            <w:noWrap/>
            <w:vAlign w:val="center"/>
          </w:tcPr>
          <w:p w14:paraId="4C258B79" w14:textId="77777777" w:rsidR="0031367D" w:rsidRDefault="00000000">
            <w:pPr>
              <w:widowControl/>
              <w:spacing w:line="360" w:lineRule="exact"/>
              <w:jc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sz w:val="24"/>
                <w:szCs w:val="24"/>
              </w:rPr>
              <w:t>适用规格型号及采购需求</w:t>
            </w:r>
          </w:p>
        </w:tc>
        <w:tc>
          <w:tcPr>
            <w:tcW w:w="900" w:type="dxa"/>
            <w:gridSpan w:val="2"/>
            <w:tcBorders>
              <w:top w:val="single" w:sz="4" w:space="0" w:color="000000"/>
              <w:left w:val="single" w:sz="4" w:space="0" w:color="auto"/>
              <w:bottom w:val="single" w:sz="4" w:space="0" w:color="000000"/>
              <w:right w:val="single" w:sz="4" w:space="0" w:color="auto"/>
            </w:tcBorders>
            <w:noWrap/>
          </w:tcPr>
          <w:p w14:paraId="57648DD4" w14:textId="77777777" w:rsidR="0031367D" w:rsidRDefault="00000000">
            <w:pPr>
              <w:widowControl/>
              <w:spacing w:line="360" w:lineRule="exact"/>
              <w:jc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szCs w:val="21"/>
              </w:rPr>
              <w:t>最高限价（元）</w:t>
            </w:r>
          </w:p>
        </w:tc>
        <w:tc>
          <w:tcPr>
            <w:tcW w:w="638" w:type="dxa"/>
            <w:tcBorders>
              <w:top w:val="single" w:sz="4" w:space="0" w:color="000000"/>
              <w:left w:val="single" w:sz="4" w:space="0" w:color="auto"/>
              <w:bottom w:val="single" w:sz="4" w:space="0" w:color="000000"/>
              <w:right w:val="single" w:sz="4" w:space="0" w:color="000000"/>
            </w:tcBorders>
            <w:noWrap/>
          </w:tcPr>
          <w:p w14:paraId="47A1D4EF" w14:textId="77777777" w:rsidR="0031367D" w:rsidRDefault="00000000">
            <w:pPr>
              <w:widowControl/>
              <w:spacing w:line="360" w:lineRule="exact"/>
              <w:jc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szCs w:val="21"/>
              </w:rPr>
              <w:t>权重值</w:t>
            </w:r>
          </w:p>
        </w:tc>
      </w:tr>
      <w:tr w:rsidR="0031367D" w14:paraId="62F04B0A" w14:textId="77777777">
        <w:trPr>
          <w:trHeight w:val="280"/>
        </w:trPr>
        <w:tc>
          <w:tcPr>
            <w:tcW w:w="994" w:type="dxa"/>
            <w:vMerge/>
            <w:tcBorders>
              <w:left w:val="single" w:sz="4" w:space="0" w:color="000000"/>
              <w:right w:val="single" w:sz="4" w:space="0" w:color="000000"/>
            </w:tcBorders>
            <w:noWrap/>
            <w:vAlign w:val="center"/>
          </w:tcPr>
          <w:p w14:paraId="16EE9517"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59DA52F8"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主动脉内球囊反搏导管及附件</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27ADD61A"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套</w:t>
            </w:r>
          </w:p>
        </w:tc>
        <w:tc>
          <w:tcPr>
            <w:tcW w:w="5350" w:type="dxa"/>
            <w:gridSpan w:val="2"/>
            <w:tcBorders>
              <w:top w:val="single" w:sz="4" w:space="0" w:color="000000"/>
              <w:left w:val="single" w:sz="4" w:space="0" w:color="auto"/>
              <w:bottom w:val="single" w:sz="4" w:space="0" w:color="000000"/>
              <w:right w:val="single" w:sz="4" w:space="0" w:color="auto"/>
            </w:tcBorders>
            <w:noWrap/>
            <w:vAlign w:val="center"/>
          </w:tcPr>
          <w:p w14:paraId="52FB6D66"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1、适配设备：</w:t>
            </w:r>
            <w:r w:rsidRPr="007A0D61">
              <w:rPr>
                <w:rFonts w:ascii="方正仿宋_GBK" w:eastAsia="方正仿宋_GBK" w:hAnsi="方正仿宋_GBK" w:cs="方正仿宋_GBK" w:hint="eastAsia"/>
                <w:color w:val="000000" w:themeColor="text1"/>
                <w:kern w:val="0"/>
                <w:szCs w:val="21"/>
                <w:lang w:bidi="ar"/>
              </w:rPr>
              <w:t>美国箭牌主动脉内球囊反搏泵IAP-0400；</w:t>
            </w:r>
            <w:r w:rsidRPr="007A0D61">
              <w:rPr>
                <w:rFonts w:ascii="方正仿宋_GBK" w:eastAsia="方正仿宋_GBK" w:hAnsi="方正仿宋_GBK" w:cs="方正仿宋_GBK" w:hint="eastAsia"/>
                <w:color w:val="000000" w:themeColor="text1"/>
                <w:kern w:val="0"/>
                <w:szCs w:val="21"/>
                <w:lang w:bidi="ar"/>
              </w:rPr>
              <w:br/>
            </w:r>
            <w:r>
              <w:rPr>
                <w:rFonts w:ascii="方正仿宋_GBK" w:eastAsia="方正仿宋_GBK" w:hAnsi="方正仿宋_GBK" w:cs="方正仿宋_GBK" w:hint="eastAsia"/>
                <w:color w:val="000000"/>
                <w:kern w:val="0"/>
                <w:szCs w:val="21"/>
                <w:lang w:bidi="ar"/>
              </w:rPr>
              <w:t>2、规格要求：</w:t>
            </w:r>
            <w:r>
              <w:rPr>
                <w:rFonts w:ascii="方正仿宋_GBK" w:eastAsia="方正仿宋_GBK" w:hAnsi="方正仿宋_GBK" w:cs="方正仿宋_GBK" w:hint="eastAsia"/>
                <w:color w:val="000000"/>
                <w:kern w:val="0"/>
                <w:szCs w:val="21"/>
                <w:lang w:bidi="ar"/>
              </w:rPr>
              <w:br/>
              <w:t>①反搏导管含有水滑涂层。②包装盒具有三部分：球囊导管包、穿刺包、氦气连接管包。③配备一个标准鞘管和一个</w:t>
            </w:r>
            <w:proofErr w:type="gramStart"/>
            <w:r>
              <w:rPr>
                <w:rFonts w:ascii="方正仿宋_GBK" w:eastAsia="方正仿宋_GBK" w:hAnsi="方正仿宋_GBK" w:cs="方正仿宋_GBK" w:hint="eastAsia"/>
                <w:color w:val="000000"/>
                <w:kern w:val="0"/>
                <w:szCs w:val="21"/>
                <w:lang w:bidi="ar"/>
              </w:rPr>
              <w:t>带侧臂的</w:t>
            </w:r>
            <w:proofErr w:type="gramEnd"/>
            <w:r>
              <w:rPr>
                <w:rFonts w:ascii="方正仿宋_GBK" w:eastAsia="方正仿宋_GBK" w:hAnsi="方正仿宋_GBK" w:cs="方正仿宋_GBK" w:hint="eastAsia"/>
                <w:color w:val="000000"/>
                <w:kern w:val="0"/>
                <w:szCs w:val="21"/>
                <w:lang w:bidi="ar"/>
              </w:rPr>
              <w:t>鞘管；两条</w:t>
            </w:r>
            <w:proofErr w:type="gramStart"/>
            <w:r>
              <w:rPr>
                <w:rFonts w:ascii="方正仿宋_GBK" w:eastAsia="方正仿宋_GBK" w:hAnsi="方正仿宋_GBK" w:cs="方正仿宋_GBK" w:hint="eastAsia"/>
                <w:color w:val="000000"/>
                <w:kern w:val="0"/>
                <w:szCs w:val="21"/>
                <w:lang w:bidi="ar"/>
              </w:rPr>
              <w:t>加硬导丝</w:t>
            </w:r>
            <w:proofErr w:type="gramEnd"/>
            <w:r>
              <w:rPr>
                <w:rFonts w:ascii="方正仿宋_GBK" w:eastAsia="方正仿宋_GBK" w:hAnsi="方正仿宋_GBK" w:cs="方正仿宋_GBK" w:hint="eastAsia"/>
                <w:color w:val="000000"/>
                <w:kern w:val="0"/>
                <w:szCs w:val="21"/>
                <w:lang w:bidi="ar"/>
              </w:rPr>
              <w:t>；两条氦气连接管路。④球囊导管</w:t>
            </w:r>
            <w:proofErr w:type="gramStart"/>
            <w:r>
              <w:rPr>
                <w:rFonts w:ascii="方正仿宋_GBK" w:eastAsia="方正仿宋_GBK" w:hAnsi="方正仿宋_GBK" w:cs="方正仿宋_GBK" w:hint="eastAsia"/>
                <w:color w:val="000000"/>
                <w:kern w:val="0"/>
                <w:szCs w:val="21"/>
                <w:lang w:bidi="ar"/>
              </w:rPr>
              <w:t>管身具有</w:t>
            </w:r>
            <w:proofErr w:type="gramEnd"/>
            <w:r>
              <w:rPr>
                <w:rFonts w:ascii="方正仿宋_GBK" w:eastAsia="方正仿宋_GBK" w:hAnsi="方正仿宋_GBK" w:cs="方正仿宋_GBK" w:hint="eastAsia"/>
                <w:color w:val="000000"/>
                <w:kern w:val="0"/>
                <w:szCs w:val="21"/>
                <w:lang w:bidi="ar"/>
              </w:rPr>
              <w:t>不锈钢编织涂层。 ⑤30cc球囊长度230mm，直径13.0mm；40cc球囊长度260mm,直径15mm。导管外径为7.5 Fr。</w:t>
            </w:r>
            <w:r>
              <w:rPr>
                <w:rFonts w:ascii="方正仿宋_GBK" w:eastAsia="方正仿宋_GBK" w:hAnsi="方正仿宋_GBK" w:cs="方正仿宋_GBK" w:hint="eastAsia"/>
                <w:color w:val="000000"/>
                <w:kern w:val="0"/>
                <w:szCs w:val="21"/>
                <w:lang w:bidi="ar"/>
              </w:rPr>
              <w:br/>
              <w:t>3、组成要求：产品分三个部分:导管托盘、穿刺托盘、带接头的连接管。导管托盘含组件:主动脉内球囊反搏导管，反搏泵连接管，注射器，带三通的延长管，延长管等。穿刺托盘含组件:带扩张器的鞘，带扩张器、</w:t>
            </w:r>
            <w:proofErr w:type="gramStart"/>
            <w:r>
              <w:rPr>
                <w:rFonts w:ascii="方正仿宋_GBK" w:eastAsia="方正仿宋_GBK" w:hAnsi="方正仿宋_GBK" w:cs="方正仿宋_GBK" w:hint="eastAsia"/>
                <w:color w:val="000000"/>
                <w:kern w:val="0"/>
                <w:szCs w:val="21"/>
                <w:lang w:bidi="ar"/>
              </w:rPr>
              <w:t>侧臂的</w:t>
            </w:r>
            <w:proofErr w:type="gramEnd"/>
            <w:r>
              <w:rPr>
                <w:rFonts w:ascii="方正仿宋_GBK" w:eastAsia="方正仿宋_GBK" w:hAnsi="方正仿宋_GBK" w:cs="方正仿宋_GBK" w:hint="eastAsia"/>
                <w:color w:val="000000"/>
                <w:kern w:val="0"/>
                <w:szCs w:val="21"/>
                <w:lang w:bidi="ar"/>
              </w:rPr>
              <w:t>鞘，扩张器，穿刺针，导丝，手术刀。</w:t>
            </w:r>
            <w:r>
              <w:rPr>
                <w:rFonts w:ascii="方正仿宋_GBK" w:eastAsia="方正仿宋_GBK" w:hAnsi="方正仿宋_GBK" w:cs="方正仿宋_GBK" w:hint="eastAsia"/>
                <w:color w:val="000000"/>
                <w:kern w:val="0"/>
                <w:szCs w:val="21"/>
                <w:lang w:bidi="ar"/>
              </w:rPr>
              <w:br/>
              <w:t>4、用途及功能要求：用于主动脉内球囊反搏疗法。治疗时球囊在心脏舒张期充气扩张、在心脏收缩期放气收缩，以此来增加对心肌的血液供应，并降低左心室的工作负荷。</w:t>
            </w:r>
          </w:p>
        </w:tc>
        <w:tc>
          <w:tcPr>
            <w:tcW w:w="900" w:type="dxa"/>
            <w:gridSpan w:val="2"/>
            <w:tcBorders>
              <w:top w:val="single" w:sz="4" w:space="0" w:color="000000"/>
              <w:left w:val="single" w:sz="4" w:space="0" w:color="auto"/>
              <w:bottom w:val="single" w:sz="4" w:space="0" w:color="000000"/>
              <w:right w:val="single" w:sz="4" w:space="0" w:color="auto"/>
            </w:tcBorders>
            <w:noWrap/>
            <w:vAlign w:val="center"/>
          </w:tcPr>
          <w:p w14:paraId="12A0C69D"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14775</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3CF01F5F" w14:textId="77777777" w:rsidR="0031367D" w:rsidRDefault="00000000">
            <w:pPr>
              <w:widowControl/>
              <w:spacing w:line="24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1</w:t>
            </w:r>
          </w:p>
        </w:tc>
      </w:tr>
      <w:tr w:rsidR="0031367D" w14:paraId="71EB73A0" w14:textId="77777777">
        <w:trPr>
          <w:trHeight w:val="280"/>
        </w:trPr>
        <w:tc>
          <w:tcPr>
            <w:tcW w:w="994" w:type="dxa"/>
            <w:vMerge/>
            <w:tcBorders>
              <w:left w:val="single" w:sz="4" w:space="0" w:color="000000"/>
              <w:bottom w:val="single" w:sz="4" w:space="0" w:color="auto"/>
              <w:right w:val="single" w:sz="4" w:space="0" w:color="000000"/>
            </w:tcBorders>
            <w:noWrap/>
            <w:vAlign w:val="center"/>
          </w:tcPr>
          <w:p w14:paraId="377B9C12"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9021" w:type="dxa"/>
            <w:gridSpan w:val="7"/>
            <w:tcBorders>
              <w:top w:val="single" w:sz="4" w:space="0" w:color="auto"/>
              <w:left w:val="single" w:sz="4" w:space="0" w:color="000000"/>
              <w:bottom w:val="single" w:sz="4" w:space="0" w:color="auto"/>
              <w:right w:val="single" w:sz="4" w:space="0" w:color="000000"/>
            </w:tcBorders>
            <w:noWrap/>
            <w:vAlign w:val="center"/>
          </w:tcPr>
          <w:p w14:paraId="1C1F256C" w14:textId="77777777" w:rsidR="0031367D" w:rsidRDefault="00000000">
            <w:pPr>
              <w:widowControl/>
              <w:spacing w:line="360" w:lineRule="exact"/>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备注：包1内为</w:t>
            </w:r>
            <w:r>
              <w:rPr>
                <w:rFonts w:ascii="方正仿宋_GBK" w:eastAsia="方正仿宋_GBK" w:hAnsi="方正仿宋_GBK" w:cs="方正仿宋_GBK" w:hint="eastAsia"/>
                <w:color w:val="000000"/>
                <w:kern w:val="0"/>
                <w:szCs w:val="21"/>
                <w:lang w:bidi="ar"/>
              </w:rPr>
              <w:t>主动脉内球囊反搏导管及附件</w:t>
            </w:r>
            <w:r>
              <w:rPr>
                <w:rFonts w:ascii="方正仿宋_GBK" w:eastAsia="方正仿宋_GBK" w:hAnsi="方正仿宋_GBK" w:cs="方正仿宋_GBK" w:hint="eastAsia"/>
                <w:szCs w:val="21"/>
              </w:rPr>
              <w:t>等耗材，参与遴选的耗材必须符合心血管内科治疗使用需求，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31367D" w14:paraId="1D56A1BB" w14:textId="77777777">
        <w:trPr>
          <w:trHeight w:val="280"/>
        </w:trPr>
        <w:tc>
          <w:tcPr>
            <w:tcW w:w="994" w:type="dxa"/>
            <w:vMerge w:val="restart"/>
            <w:tcBorders>
              <w:top w:val="single" w:sz="4" w:space="0" w:color="auto"/>
              <w:left w:val="single" w:sz="4" w:space="0" w:color="000000"/>
              <w:right w:val="single" w:sz="4" w:space="0" w:color="000000"/>
            </w:tcBorders>
            <w:noWrap/>
            <w:vAlign w:val="center"/>
          </w:tcPr>
          <w:p w14:paraId="70BFC7B2" w14:textId="77777777" w:rsidR="0031367D" w:rsidRDefault="00000000">
            <w:pPr>
              <w:widowControl/>
              <w:spacing w:line="360" w:lineRule="exact"/>
              <w:ind w:firstLineChars="100" w:firstLine="240"/>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包2</w:t>
            </w:r>
          </w:p>
        </w:tc>
        <w:tc>
          <w:tcPr>
            <w:tcW w:w="1566" w:type="dxa"/>
            <w:tcBorders>
              <w:top w:val="single" w:sz="4" w:space="0" w:color="auto"/>
              <w:left w:val="single" w:sz="4" w:space="0" w:color="000000"/>
              <w:bottom w:val="single" w:sz="4" w:space="0" w:color="auto"/>
              <w:right w:val="single" w:sz="4" w:space="0" w:color="auto"/>
            </w:tcBorders>
            <w:noWrap/>
            <w:vAlign w:val="center"/>
          </w:tcPr>
          <w:p w14:paraId="085CDA33"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适用产品名称</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6D2B849B"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单位</w:t>
            </w:r>
          </w:p>
        </w:tc>
        <w:tc>
          <w:tcPr>
            <w:tcW w:w="5350" w:type="dxa"/>
            <w:gridSpan w:val="2"/>
            <w:tcBorders>
              <w:top w:val="single" w:sz="4" w:space="0" w:color="000000"/>
              <w:left w:val="single" w:sz="4" w:space="0" w:color="auto"/>
              <w:bottom w:val="single" w:sz="4" w:space="0" w:color="000000"/>
              <w:right w:val="single" w:sz="4" w:space="0" w:color="auto"/>
            </w:tcBorders>
            <w:noWrap/>
            <w:vAlign w:val="center"/>
          </w:tcPr>
          <w:p w14:paraId="398B2359" w14:textId="77777777" w:rsidR="0031367D"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适用规格型号及采购需求</w:t>
            </w:r>
          </w:p>
        </w:tc>
        <w:tc>
          <w:tcPr>
            <w:tcW w:w="900" w:type="dxa"/>
            <w:gridSpan w:val="2"/>
            <w:tcBorders>
              <w:top w:val="single" w:sz="4" w:space="0" w:color="000000"/>
              <w:left w:val="single" w:sz="4" w:space="0" w:color="auto"/>
              <w:bottom w:val="single" w:sz="4" w:space="0" w:color="000000"/>
              <w:right w:val="single" w:sz="4" w:space="0" w:color="auto"/>
            </w:tcBorders>
            <w:noWrap/>
          </w:tcPr>
          <w:p w14:paraId="29D7DCAF"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最高限价（元）</w:t>
            </w:r>
          </w:p>
        </w:tc>
        <w:tc>
          <w:tcPr>
            <w:tcW w:w="638" w:type="dxa"/>
            <w:tcBorders>
              <w:top w:val="single" w:sz="4" w:space="0" w:color="000000"/>
              <w:left w:val="single" w:sz="4" w:space="0" w:color="auto"/>
              <w:bottom w:val="single" w:sz="4" w:space="0" w:color="000000"/>
              <w:right w:val="single" w:sz="4" w:space="0" w:color="000000"/>
            </w:tcBorders>
            <w:noWrap/>
          </w:tcPr>
          <w:p w14:paraId="5939E6C3"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权重值</w:t>
            </w:r>
          </w:p>
        </w:tc>
      </w:tr>
      <w:tr w:rsidR="0031367D" w14:paraId="156BD3FD" w14:textId="77777777">
        <w:trPr>
          <w:trHeight w:val="280"/>
        </w:trPr>
        <w:tc>
          <w:tcPr>
            <w:tcW w:w="994" w:type="dxa"/>
            <w:vMerge/>
            <w:tcBorders>
              <w:left w:val="single" w:sz="4" w:space="0" w:color="000000"/>
              <w:right w:val="single" w:sz="4" w:space="0" w:color="000000"/>
            </w:tcBorders>
            <w:noWrap/>
            <w:vAlign w:val="center"/>
          </w:tcPr>
          <w:p w14:paraId="1F874313" w14:textId="77777777" w:rsidR="0031367D" w:rsidRDefault="0031367D">
            <w:pPr>
              <w:widowControl/>
              <w:spacing w:line="360" w:lineRule="exact"/>
              <w:ind w:firstLineChars="100" w:firstLine="240"/>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2324F5F6"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PTCA导丝</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5BFCB1D6"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根</w:t>
            </w:r>
          </w:p>
        </w:tc>
        <w:tc>
          <w:tcPr>
            <w:tcW w:w="5350" w:type="dxa"/>
            <w:gridSpan w:val="2"/>
            <w:tcBorders>
              <w:top w:val="single" w:sz="4" w:space="0" w:color="000000"/>
              <w:left w:val="single" w:sz="4" w:space="0" w:color="auto"/>
              <w:bottom w:val="single" w:sz="4" w:space="0" w:color="000000"/>
              <w:right w:val="single" w:sz="4" w:space="0" w:color="auto"/>
            </w:tcBorders>
            <w:noWrap/>
            <w:vAlign w:val="center"/>
          </w:tcPr>
          <w:p w14:paraId="083F45EC"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1、规格要求：①产品直径：根据型号不同分为：0.010inch，0.011inch, 0.012inch, 0.014inch②头端硬度：根据型号不同分:0.3g,0.5g,0.6g,0.7g,0.8g ,1.0g,1.7g,3g,3.5g,4,5g,6g,9g,12g,20g</w:t>
            </w:r>
          </w:p>
          <w:p w14:paraId="7E6A26C7"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③显影长度：根据型号不同分为:3cm,4cm,11cm,15cm,16cm,17cm,20cm</w:t>
            </w:r>
          </w:p>
          <w:p w14:paraId="495E9B66"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④弹簧圈长度：根据型号不同分为:11cm,12cm,15cm,16cm,17cm,20cm,28cm</w:t>
            </w:r>
          </w:p>
          <w:p w14:paraId="4D7C82AD"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⑤可用长度：根据型号不同分为:180cm,190cm,300cm</w:t>
            </w:r>
          </w:p>
          <w:p w14:paraId="3CAE12E5"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⑥外部绕丝：分为</w:t>
            </w:r>
            <w:proofErr w:type="gramStart"/>
            <w:r>
              <w:rPr>
                <w:rFonts w:ascii="方正仿宋_GBK" w:eastAsia="方正仿宋_GBK" w:hAnsi="方正仿宋_GBK" w:cs="方正仿宋_GBK" w:hint="eastAsia"/>
                <w:color w:val="000000"/>
                <w:kern w:val="0"/>
                <w:szCs w:val="21"/>
                <w:lang w:bidi="ar"/>
              </w:rPr>
              <w:t>远端铂镍合金不</w:t>
            </w:r>
            <w:proofErr w:type="gramEnd"/>
            <w:r>
              <w:rPr>
                <w:rFonts w:ascii="方正仿宋_GBK" w:eastAsia="方正仿宋_GBK" w:hAnsi="方正仿宋_GBK" w:cs="方正仿宋_GBK" w:hint="eastAsia"/>
                <w:color w:val="000000"/>
                <w:kern w:val="0"/>
                <w:szCs w:val="21"/>
                <w:lang w:bidi="ar"/>
              </w:rPr>
              <w:t>透射线绕丝和近端SUS316不锈钢绕丝</w:t>
            </w:r>
          </w:p>
          <w:p w14:paraId="7D17B22E"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⑦内部绕丝：SUS316不锈钢</w:t>
            </w:r>
          </w:p>
          <w:p w14:paraId="111B8A7F"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lastRenderedPageBreak/>
              <w:t>⑧安全丝: SUS316不锈钢</w:t>
            </w:r>
          </w:p>
          <w:p w14:paraId="689CE04F"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⑨表面涂层：推送杆覆有PTFE。</w:t>
            </w:r>
          </w:p>
          <w:p w14:paraId="65561D0D"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2、组成要求：产品由芯丝和绕丝组成。绕丝分为</w:t>
            </w:r>
            <w:proofErr w:type="gramStart"/>
            <w:r>
              <w:rPr>
                <w:rFonts w:ascii="方正仿宋_GBK" w:eastAsia="方正仿宋_GBK" w:hAnsi="方正仿宋_GBK" w:cs="方正仿宋_GBK" w:hint="eastAsia"/>
                <w:color w:val="000000"/>
                <w:kern w:val="0"/>
                <w:szCs w:val="21"/>
                <w:lang w:bidi="ar"/>
              </w:rPr>
              <w:t>不</w:t>
            </w:r>
            <w:proofErr w:type="gramEnd"/>
            <w:r>
              <w:rPr>
                <w:rFonts w:ascii="方正仿宋_GBK" w:eastAsia="方正仿宋_GBK" w:hAnsi="方正仿宋_GBK" w:cs="方正仿宋_GBK" w:hint="eastAsia"/>
                <w:color w:val="000000"/>
                <w:kern w:val="0"/>
                <w:szCs w:val="21"/>
                <w:lang w:bidi="ar"/>
              </w:rPr>
              <w:t>透射线绕丝和不锈钢绕丝两种,</w:t>
            </w:r>
            <w:proofErr w:type="gramStart"/>
            <w:r>
              <w:rPr>
                <w:rFonts w:ascii="方正仿宋_GBK" w:eastAsia="方正仿宋_GBK" w:hAnsi="方正仿宋_GBK" w:cs="方正仿宋_GBK" w:hint="eastAsia"/>
                <w:color w:val="000000"/>
                <w:kern w:val="0"/>
                <w:szCs w:val="21"/>
                <w:lang w:bidi="ar"/>
              </w:rPr>
              <w:t>不</w:t>
            </w:r>
            <w:proofErr w:type="gramEnd"/>
            <w:r>
              <w:rPr>
                <w:rFonts w:ascii="方正仿宋_GBK" w:eastAsia="方正仿宋_GBK" w:hAnsi="方正仿宋_GBK" w:cs="方正仿宋_GBK" w:hint="eastAsia"/>
                <w:color w:val="000000"/>
                <w:kern w:val="0"/>
                <w:szCs w:val="21"/>
                <w:lang w:bidi="ar"/>
              </w:rPr>
              <w:t>透射线绕丝材料</w:t>
            </w:r>
            <w:proofErr w:type="gramStart"/>
            <w:r>
              <w:rPr>
                <w:rFonts w:ascii="方正仿宋_GBK" w:eastAsia="方正仿宋_GBK" w:hAnsi="方正仿宋_GBK" w:cs="方正仿宋_GBK" w:hint="eastAsia"/>
                <w:color w:val="000000"/>
                <w:kern w:val="0"/>
                <w:szCs w:val="21"/>
                <w:lang w:bidi="ar"/>
              </w:rPr>
              <w:t>为铂镍合金</w:t>
            </w:r>
            <w:proofErr w:type="gramEnd"/>
            <w:r>
              <w:rPr>
                <w:rFonts w:ascii="方正仿宋_GBK" w:eastAsia="方正仿宋_GBK" w:hAnsi="方正仿宋_GBK" w:cs="方正仿宋_GBK" w:hint="eastAsia"/>
                <w:color w:val="000000"/>
                <w:kern w:val="0"/>
                <w:szCs w:val="21"/>
                <w:lang w:bidi="ar"/>
              </w:rPr>
              <w:t>,不锈钢绕丝材料为SUS316奥氏体不锈钢;芯丝材料为SUS304奥氏体不锈钢,芯丝近端覆有聚四氟乙烯(PTFE)涂层;绕丝头端覆有硅涂层(</w:t>
            </w:r>
            <w:proofErr w:type="gramStart"/>
            <w:r>
              <w:rPr>
                <w:rFonts w:ascii="方正仿宋_GBK" w:eastAsia="方正仿宋_GBK" w:hAnsi="方正仿宋_GBK" w:cs="方正仿宋_GBK" w:hint="eastAsia"/>
                <w:color w:val="000000"/>
                <w:kern w:val="0"/>
                <w:szCs w:val="21"/>
                <w:lang w:bidi="ar"/>
              </w:rPr>
              <w:t>二甲聚硅氧烷</w:t>
            </w:r>
            <w:proofErr w:type="gramEnd"/>
            <w:r>
              <w:rPr>
                <w:rFonts w:ascii="方正仿宋_GBK" w:eastAsia="方正仿宋_GBK" w:hAnsi="方正仿宋_GBK" w:cs="方正仿宋_GBK" w:hint="eastAsia"/>
                <w:color w:val="000000"/>
                <w:kern w:val="0"/>
                <w:szCs w:val="21"/>
                <w:lang w:bidi="ar"/>
              </w:rPr>
              <w:t>(硅油)),绕丝表面覆有亲水涂层(聚乙烯吡咯烷酮(PVP)、硝酸纤维素、聚氨酯)。部分导丝还覆有聚氨酯涂层。</w:t>
            </w:r>
          </w:p>
          <w:p w14:paraId="33A55A35"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3、用途及功能要求：①建立通道：PTCA导</w:t>
            </w:r>
            <w:proofErr w:type="gramStart"/>
            <w:r>
              <w:rPr>
                <w:rFonts w:ascii="方正仿宋_GBK" w:eastAsia="方正仿宋_GBK" w:hAnsi="方正仿宋_GBK" w:cs="方正仿宋_GBK" w:hint="eastAsia"/>
                <w:color w:val="000000"/>
                <w:kern w:val="0"/>
                <w:szCs w:val="21"/>
                <w:lang w:bidi="ar"/>
              </w:rPr>
              <w:t>丝能够</w:t>
            </w:r>
            <w:proofErr w:type="gramEnd"/>
            <w:r>
              <w:rPr>
                <w:rFonts w:ascii="方正仿宋_GBK" w:eastAsia="方正仿宋_GBK" w:hAnsi="方正仿宋_GBK" w:cs="方正仿宋_GBK" w:hint="eastAsia"/>
                <w:color w:val="000000"/>
                <w:kern w:val="0"/>
                <w:szCs w:val="21"/>
                <w:lang w:bidi="ar"/>
              </w:rPr>
              <w:t>通过各种冠状动脉狭窄或闭塞部位到达血管远端；②减少损伤：导丝的尖端通常设计得较为柔软，这样在通过血管时可以减少对血管壁的损伤，降低血管穿孔、夹层等并发症的发生风险</w:t>
            </w:r>
          </w:p>
        </w:tc>
        <w:tc>
          <w:tcPr>
            <w:tcW w:w="900" w:type="dxa"/>
            <w:gridSpan w:val="2"/>
            <w:tcBorders>
              <w:top w:val="single" w:sz="4" w:space="0" w:color="000000"/>
              <w:left w:val="single" w:sz="4" w:space="0" w:color="auto"/>
              <w:bottom w:val="single" w:sz="4" w:space="0" w:color="000000"/>
              <w:right w:val="single" w:sz="4" w:space="0" w:color="auto"/>
            </w:tcBorders>
            <w:noWrap/>
            <w:vAlign w:val="center"/>
          </w:tcPr>
          <w:p w14:paraId="69827EF7"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lastRenderedPageBreak/>
              <w:t>588</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4E4DB028"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73720501" w14:textId="77777777">
        <w:trPr>
          <w:trHeight w:val="280"/>
        </w:trPr>
        <w:tc>
          <w:tcPr>
            <w:tcW w:w="994" w:type="dxa"/>
            <w:vMerge/>
            <w:tcBorders>
              <w:left w:val="single" w:sz="4" w:space="0" w:color="000000"/>
              <w:right w:val="single" w:sz="4" w:space="0" w:color="000000"/>
            </w:tcBorders>
            <w:noWrap/>
            <w:vAlign w:val="center"/>
          </w:tcPr>
          <w:p w14:paraId="64B04223" w14:textId="77777777" w:rsidR="0031367D" w:rsidRDefault="0031367D">
            <w:pPr>
              <w:widowControl/>
              <w:spacing w:line="360" w:lineRule="exact"/>
              <w:ind w:firstLineChars="100" w:firstLine="240"/>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58E61F84"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导引导管</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0F53ECE3"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根</w:t>
            </w:r>
          </w:p>
        </w:tc>
        <w:tc>
          <w:tcPr>
            <w:tcW w:w="5350" w:type="dxa"/>
            <w:gridSpan w:val="2"/>
            <w:tcBorders>
              <w:top w:val="single" w:sz="4" w:space="0" w:color="000000"/>
              <w:left w:val="single" w:sz="4" w:space="0" w:color="auto"/>
              <w:bottom w:val="single" w:sz="4" w:space="0" w:color="000000"/>
              <w:right w:val="single" w:sz="4" w:space="0" w:color="auto"/>
            </w:tcBorders>
            <w:noWrap/>
            <w:vAlign w:val="center"/>
          </w:tcPr>
          <w:p w14:paraId="21B38374"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1、规格及材质要求：</w:t>
            </w:r>
          </w:p>
          <w:p w14:paraId="7EC6BB73"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①产品长度：根据型号不同分为90cm、100cm。</w:t>
            </w:r>
          </w:p>
          <w:p w14:paraId="29122177"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②产品内径：根据型号不同分为1.80mm（0.071</w:t>
            </w:r>
            <w:proofErr w:type="gramStart"/>
            <w:r>
              <w:rPr>
                <w:rFonts w:ascii="方正仿宋_GBK" w:eastAsia="方正仿宋_GBK" w:hAnsi="方正仿宋_GBK" w:cs="方正仿宋_GBK" w:hint="eastAsia"/>
                <w:color w:val="000000"/>
                <w:kern w:val="0"/>
                <w:szCs w:val="21"/>
                <w:lang w:bidi="ar"/>
              </w:rPr>
              <w:t>”</w:t>
            </w:r>
            <w:proofErr w:type="gramEnd"/>
            <w:r>
              <w:rPr>
                <w:rFonts w:ascii="方正仿宋_GBK" w:eastAsia="方正仿宋_GBK" w:hAnsi="方正仿宋_GBK" w:cs="方正仿宋_GBK" w:hint="eastAsia"/>
                <w:color w:val="000000"/>
                <w:kern w:val="0"/>
                <w:szCs w:val="21"/>
                <w:lang w:bidi="ar"/>
              </w:rPr>
              <w:t>）、2.05mm（0.081</w:t>
            </w:r>
            <w:proofErr w:type="gramStart"/>
            <w:r>
              <w:rPr>
                <w:rFonts w:ascii="方正仿宋_GBK" w:eastAsia="方正仿宋_GBK" w:hAnsi="方正仿宋_GBK" w:cs="方正仿宋_GBK" w:hint="eastAsia"/>
                <w:color w:val="000000"/>
                <w:kern w:val="0"/>
                <w:szCs w:val="21"/>
                <w:lang w:bidi="ar"/>
              </w:rPr>
              <w:t>”</w:t>
            </w:r>
            <w:proofErr w:type="gramEnd"/>
            <w:r>
              <w:rPr>
                <w:rFonts w:ascii="方正仿宋_GBK" w:eastAsia="方正仿宋_GBK" w:hAnsi="方正仿宋_GBK" w:cs="方正仿宋_GBK" w:hint="eastAsia"/>
                <w:color w:val="000000"/>
                <w:kern w:val="0"/>
                <w:szCs w:val="21"/>
                <w:lang w:bidi="ar"/>
              </w:rPr>
              <w:t>）</w:t>
            </w:r>
          </w:p>
          <w:p w14:paraId="379AA148"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③产品外径：根据型号不同分为2.09mm 、2.40mm</w:t>
            </w:r>
          </w:p>
          <w:p w14:paraId="422A12D6"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④头端形状：JL、JR、AL、AR、PB、SP、RB、SC、CP、SA、HS、IM、MP。按型号⑤不同头端2个弯、部分型号头端3个弯</w:t>
            </w:r>
          </w:p>
          <w:p w14:paraId="632160C0"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⑥侧孔数量：根据型号不同分为0、2</w:t>
            </w:r>
          </w:p>
          <w:p w14:paraId="12898AC2"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⑦产品材质：聚酰胺树脂、聚氨酯树脂、PTFE</w:t>
            </w:r>
          </w:p>
          <w:p w14:paraId="419CE242"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2、用途及功能要求：</w:t>
            </w:r>
          </w:p>
          <w:p w14:paraId="3AA0D724"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①建立通路：为介入器械或诊断器械到达靶病变血管近端提供通道输送器械：作为各种介入器械的输送通道，确保器械在血管内能够顺利通过</w:t>
            </w:r>
          </w:p>
          <w:p w14:paraId="476A5FC3"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②提供稳定平台：为后续器械（如微导管等）的展开提供稳定的平台，保证器械在血管内的稳定性和准确性</w:t>
            </w:r>
          </w:p>
        </w:tc>
        <w:tc>
          <w:tcPr>
            <w:tcW w:w="900" w:type="dxa"/>
            <w:gridSpan w:val="2"/>
            <w:tcBorders>
              <w:top w:val="single" w:sz="4" w:space="0" w:color="000000"/>
              <w:left w:val="single" w:sz="4" w:space="0" w:color="auto"/>
              <w:bottom w:val="single" w:sz="4" w:space="0" w:color="000000"/>
              <w:right w:val="single" w:sz="4" w:space="0" w:color="auto"/>
            </w:tcBorders>
            <w:noWrap/>
            <w:vAlign w:val="center"/>
          </w:tcPr>
          <w:p w14:paraId="56E893F4"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547.2</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3380E8DC"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09B12C31" w14:textId="77777777">
        <w:trPr>
          <w:trHeight w:val="90"/>
        </w:trPr>
        <w:tc>
          <w:tcPr>
            <w:tcW w:w="994" w:type="dxa"/>
            <w:vMerge/>
            <w:tcBorders>
              <w:left w:val="single" w:sz="4" w:space="0" w:color="000000"/>
              <w:right w:val="single" w:sz="4" w:space="0" w:color="000000"/>
            </w:tcBorders>
            <w:noWrap/>
            <w:vAlign w:val="center"/>
          </w:tcPr>
          <w:p w14:paraId="7836E355" w14:textId="77777777" w:rsidR="0031367D" w:rsidRDefault="0031367D">
            <w:pPr>
              <w:widowControl/>
              <w:spacing w:line="360" w:lineRule="exact"/>
              <w:ind w:firstLineChars="100" w:firstLine="240"/>
              <w:rPr>
                <w:rFonts w:ascii="方正仿宋_GBK" w:eastAsia="方正仿宋_GBK" w:hAnsi="方正仿宋_GBK" w:cs="方正仿宋_GBK" w:hint="eastAsia"/>
                <w:sz w:val="24"/>
                <w:szCs w:val="24"/>
              </w:rPr>
            </w:pPr>
          </w:p>
        </w:tc>
        <w:tc>
          <w:tcPr>
            <w:tcW w:w="9021" w:type="dxa"/>
            <w:gridSpan w:val="7"/>
            <w:tcBorders>
              <w:top w:val="single" w:sz="4" w:space="0" w:color="auto"/>
              <w:left w:val="single" w:sz="4" w:space="0" w:color="000000"/>
              <w:bottom w:val="single" w:sz="4" w:space="0" w:color="auto"/>
              <w:right w:val="single" w:sz="4" w:space="0" w:color="000000"/>
            </w:tcBorders>
            <w:noWrap/>
            <w:vAlign w:val="center"/>
          </w:tcPr>
          <w:p w14:paraId="6CBC2A57"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备注：包2内为</w:t>
            </w:r>
            <w:r>
              <w:rPr>
                <w:rFonts w:ascii="方正仿宋_GBK" w:eastAsia="方正仿宋_GBK" w:hAnsi="方正仿宋_GBK" w:cs="方正仿宋_GBK" w:hint="eastAsia"/>
                <w:color w:val="000000"/>
                <w:kern w:val="0"/>
                <w:szCs w:val="21"/>
                <w:lang w:bidi="ar"/>
              </w:rPr>
              <w:t>PTCA导丝</w:t>
            </w:r>
            <w:r>
              <w:rPr>
                <w:rFonts w:ascii="方正仿宋_GBK" w:eastAsia="方正仿宋_GBK" w:hAnsi="方正仿宋_GBK" w:cs="方正仿宋_GBK" w:hint="eastAsia"/>
                <w:szCs w:val="21"/>
              </w:rPr>
              <w:t>等耗材，参与遴选的耗材必须符合心血管内科治疗使用需求，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31367D" w14:paraId="299DF8FE" w14:textId="77777777">
        <w:trPr>
          <w:trHeight w:val="280"/>
        </w:trPr>
        <w:tc>
          <w:tcPr>
            <w:tcW w:w="994" w:type="dxa"/>
            <w:vMerge w:val="restart"/>
            <w:tcBorders>
              <w:top w:val="single" w:sz="4" w:space="0" w:color="auto"/>
              <w:left w:val="single" w:sz="4" w:space="0" w:color="000000"/>
              <w:right w:val="single" w:sz="4" w:space="0" w:color="000000"/>
            </w:tcBorders>
            <w:noWrap/>
            <w:vAlign w:val="center"/>
          </w:tcPr>
          <w:p w14:paraId="6CF90C85" w14:textId="77777777" w:rsidR="0031367D" w:rsidRDefault="00000000">
            <w:pPr>
              <w:widowControl/>
              <w:spacing w:line="360" w:lineRule="exact"/>
              <w:ind w:firstLineChars="100" w:firstLine="210"/>
              <w:rPr>
                <w:rFonts w:ascii="方正仿宋_GBK" w:eastAsia="方正仿宋_GBK" w:hAnsi="方正仿宋_GBK" w:cs="方正仿宋_GBK" w:hint="eastAsia"/>
                <w:sz w:val="24"/>
                <w:szCs w:val="24"/>
              </w:rPr>
            </w:pPr>
            <w:r>
              <w:rPr>
                <w:rFonts w:ascii="方正仿宋_GBK" w:eastAsia="方正仿宋_GBK" w:hAnsi="方正仿宋_GBK" w:cs="方正仿宋_GBK" w:hint="eastAsia"/>
                <w:color w:val="000000"/>
                <w:kern w:val="0"/>
                <w:szCs w:val="21"/>
                <w:lang w:bidi="ar"/>
              </w:rPr>
              <w:t>包3</w:t>
            </w:r>
          </w:p>
        </w:tc>
        <w:tc>
          <w:tcPr>
            <w:tcW w:w="1566" w:type="dxa"/>
            <w:tcBorders>
              <w:top w:val="single" w:sz="4" w:space="0" w:color="auto"/>
              <w:left w:val="single" w:sz="4" w:space="0" w:color="000000"/>
              <w:bottom w:val="single" w:sz="4" w:space="0" w:color="auto"/>
              <w:right w:val="single" w:sz="4" w:space="0" w:color="auto"/>
            </w:tcBorders>
            <w:noWrap/>
            <w:vAlign w:val="center"/>
          </w:tcPr>
          <w:p w14:paraId="2962376A" w14:textId="77777777" w:rsidR="0031367D" w:rsidRDefault="00000000">
            <w:pPr>
              <w:widowControl/>
              <w:spacing w:line="360" w:lineRule="exact"/>
              <w:jc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szCs w:val="21"/>
              </w:rPr>
              <w:t>适用产品名称</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37F4A2F8" w14:textId="77777777" w:rsidR="0031367D" w:rsidRDefault="00000000">
            <w:pPr>
              <w:widowControl/>
              <w:spacing w:line="360" w:lineRule="exact"/>
              <w:jc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szCs w:val="21"/>
              </w:rPr>
              <w:t>单位</w:t>
            </w:r>
          </w:p>
        </w:tc>
        <w:tc>
          <w:tcPr>
            <w:tcW w:w="5350" w:type="dxa"/>
            <w:gridSpan w:val="2"/>
            <w:tcBorders>
              <w:top w:val="single" w:sz="4" w:space="0" w:color="000000"/>
              <w:left w:val="single" w:sz="4" w:space="0" w:color="auto"/>
              <w:bottom w:val="single" w:sz="4" w:space="0" w:color="000000"/>
              <w:right w:val="single" w:sz="4" w:space="0" w:color="auto"/>
            </w:tcBorders>
            <w:noWrap/>
            <w:vAlign w:val="center"/>
          </w:tcPr>
          <w:p w14:paraId="3F1CC62E" w14:textId="77777777" w:rsidR="0031367D" w:rsidRDefault="00000000">
            <w:pPr>
              <w:widowControl/>
              <w:spacing w:line="360" w:lineRule="exact"/>
              <w:jc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sz w:val="24"/>
                <w:szCs w:val="24"/>
              </w:rPr>
              <w:t>适用规格型号及采购需求</w:t>
            </w:r>
          </w:p>
        </w:tc>
        <w:tc>
          <w:tcPr>
            <w:tcW w:w="900" w:type="dxa"/>
            <w:gridSpan w:val="2"/>
            <w:tcBorders>
              <w:top w:val="single" w:sz="4" w:space="0" w:color="000000"/>
              <w:left w:val="single" w:sz="4" w:space="0" w:color="auto"/>
              <w:bottom w:val="single" w:sz="4" w:space="0" w:color="000000"/>
              <w:right w:val="single" w:sz="4" w:space="0" w:color="auto"/>
            </w:tcBorders>
            <w:noWrap/>
          </w:tcPr>
          <w:p w14:paraId="4DEBB47E" w14:textId="77777777" w:rsidR="0031367D" w:rsidRDefault="00000000">
            <w:pPr>
              <w:widowControl/>
              <w:spacing w:line="360" w:lineRule="exact"/>
              <w:jc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szCs w:val="21"/>
              </w:rPr>
              <w:t>最高限价（元）</w:t>
            </w:r>
          </w:p>
        </w:tc>
        <w:tc>
          <w:tcPr>
            <w:tcW w:w="638" w:type="dxa"/>
            <w:tcBorders>
              <w:top w:val="single" w:sz="4" w:space="0" w:color="000000"/>
              <w:left w:val="single" w:sz="4" w:space="0" w:color="auto"/>
              <w:bottom w:val="single" w:sz="4" w:space="0" w:color="000000"/>
              <w:right w:val="single" w:sz="4" w:space="0" w:color="000000"/>
            </w:tcBorders>
            <w:noWrap/>
          </w:tcPr>
          <w:p w14:paraId="6678212F" w14:textId="77777777" w:rsidR="0031367D" w:rsidRDefault="00000000">
            <w:pPr>
              <w:widowControl/>
              <w:spacing w:line="360" w:lineRule="exact"/>
              <w:jc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szCs w:val="21"/>
              </w:rPr>
              <w:t>权重值</w:t>
            </w:r>
          </w:p>
        </w:tc>
      </w:tr>
      <w:tr w:rsidR="0031367D" w14:paraId="3A76F7EB" w14:textId="77777777">
        <w:trPr>
          <w:trHeight w:val="280"/>
        </w:trPr>
        <w:tc>
          <w:tcPr>
            <w:tcW w:w="994" w:type="dxa"/>
            <w:vMerge/>
            <w:tcBorders>
              <w:left w:val="single" w:sz="4" w:space="0" w:color="000000"/>
              <w:right w:val="single" w:sz="4" w:space="0" w:color="000000"/>
            </w:tcBorders>
            <w:noWrap/>
            <w:vAlign w:val="center"/>
          </w:tcPr>
          <w:p w14:paraId="2C65F7D9"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5EE215EC"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脉搏血压传感器（测压套件）</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226FF3A0"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条</w:t>
            </w:r>
          </w:p>
        </w:tc>
        <w:tc>
          <w:tcPr>
            <w:tcW w:w="5350" w:type="dxa"/>
            <w:gridSpan w:val="2"/>
            <w:tcBorders>
              <w:top w:val="single" w:sz="4" w:space="0" w:color="000000"/>
              <w:left w:val="single" w:sz="4" w:space="0" w:color="auto"/>
              <w:bottom w:val="single" w:sz="4" w:space="0" w:color="000000"/>
              <w:right w:val="single" w:sz="4" w:space="0" w:color="auto"/>
            </w:tcBorders>
            <w:noWrap/>
            <w:vAlign w:val="center"/>
          </w:tcPr>
          <w:p w14:paraId="3BE20263"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1、适配设备：</w:t>
            </w:r>
            <w:r w:rsidRPr="007A0D61">
              <w:rPr>
                <w:rFonts w:ascii="方正仿宋_GBK" w:eastAsia="方正仿宋_GBK" w:hAnsi="方正仿宋_GBK" w:cs="方正仿宋_GBK" w:hint="eastAsia"/>
                <w:color w:val="000000" w:themeColor="text1"/>
                <w:kern w:val="0"/>
                <w:szCs w:val="21"/>
                <w:lang w:bidi="ar"/>
              </w:rPr>
              <w:t>湖南摩尼特无创连续血压及心输出量监测系统NICAP-T20A；</w:t>
            </w:r>
            <w:r w:rsidRPr="007A0D61">
              <w:rPr>
                <w:rFonts w:ascii="方正仿宋_GBK" w:eastAsia="方正仿宋_GBK" w:hAnsi="方正仿宋_GBK" w:cs="方正仿宋_GBK" w:hint="eastAsia"/>
                <w:color w:val="000000" w:themeColor="text1"/>
                <w:kern w:val="0"/>
                <w:szCs w:val="21"/>
                <w:lang w:bidi="ar"/>
              </w:rPr>
              <w:br/>
            </w:r>
            <w:r>
              <w:rPr>
                <w:rFonts w:ascii="方正仿宋_GBK" w:eastAsia="方正仿宋_GBK" w:hAnsi="方正仿宋_GBK" w:cs="方正仿宋_GBK" w:hint="eastAsia"/>
                <w:color w:val="000000"/>
                <w:kern w:val="0"/>
                <w:szCs w:val="21"/>
                <w:lang w:bidi="ar"/>
              </w:rPr>
              <w:t>2、用途及功能要求：①心输出量测定②动脉内压力监测③</w:t>
            </w:r>
            <w:proofErr w:type="gramStart"/>
            <w:r>
              <w:rPr>
                <w:rFonts w:ascii="方正仿宋_GBK" w:eastAsia="方正仿宋_GBK" w:hAnsi="方正仿宋_GBK" w:cs="方正仿宋_GBK" w:hint="eastAsia"/>
                <w:color w:val="000000"/>
                <w:kern w:val="0"/>
                <w:szCs w:val="21"/>
                <w:lang w:bidi="ar"/>
              </w:rPr>
              <w:t>无创心功能</w:t>
            </w:r>
            <w:proofErr w:type="gramEnd"/>
            <w:r>
              <w:rPr>
                <w:rFonts w:ascii="方正仿宋_GBK" w:eastAsia="方正仿宋_GBK" w:hAnsi="方正仿宋_GBK" w:cs="方正仿宋_GBK" w:hint="eastAsia"/>
                <w:color w:val="000000"/>
                <w:kern w:val="0"/>
                <w:szCs w:val="21"/>
                <w:lang w:bidi="ar"/>
              </w:rPr>
              <w:t>检测</w:t>
            </w:r>
          </w:p>
        </w:tc>
        <w:tc>
          <w:tcPr>
            <w:tcW w:w="900" w:type="dxa"/>
            <w:gridSpan w:val="2"/>
            <w:tcBorders>
              <w:top w:val="single" w:sz="4" w:space="0" w:color="000000"/>
              <w:left w:val="single" w:sz="4" w:space="0" w:color="auto"/>
              <w:bottom w:val="single" w:sz="4" w:space="0" w:color="000000"/>
              <w:right w:val="single" w:sz="4" w:space="0" w:color="auto"/>
            </w:tcBorders>
            <w:noWrap/>
            <w:vAlign w:val="center"/>
          </w:tcPr>
          <w:p w14:paraId="688271D2"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468</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6F5567AB"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bookmarkEnd w:id="2"/>
      <w:tr w:rsidR="0031367D" w14:paraId="68F5A762" w14:textId="77777777">
        <w:trPr>
          <w:trHeight w:val="280"/>
        </w:trPr>
        <w:tc>
          <w:tcPr>
            <w:tcW w:w="994" w:type="dxa"/>
            <w:vMerge/>
            <w:tcBorders>
              <w:left w:val="single" w:sz="4" w:space="0" w:color="000000"/>
              <w:right w:val="single" w:sz="4" w:space="0" w:color="000000"/>
            </w:tcBorders>
            <w:noWrap/>
            <w:vAlign w:val="center"/>
          </w:tcPr>
          <w:p w14:paraId="0111C253"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2158965D"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一次性动脉测压套件</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5E8D27B4"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条</w:t>
            </w:r>
          </w:p>
        </w:tc>
        <w:tc>
          <w:tcPr>
            <w:tcW w:w="5350" w:type="dxa"/>
            <w:gridSpan w:val="2"/>
            <w:tcBorders>
              <w:top w:val="single" w:sz="4" w:space="0" w:color="000000"/>
              <w:left w:val="single" w:sz="4" w:space="0" w:color="auto"/>
              <w:bottom w:val="single" w:sz="4" w:space="0" w:color="000000"/>
              <w:right w:val="single" w:sz="4" w:space="0" w:color="auto"/>
            </w:tcBorders>
            <w:noWrap/>
            <w:vAlign w:val="center"/>
          </w:tcPr>
          <w:p w14:paraId="68391964"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1、适配设备：湖南摩尼特无创连续血压及心输出量监测系统NICAP-T20A；</w:t>
            </w:r>
            <w:r>
              <w:rPr>
                <w:rFonts w:ascii="方正仿宋_GBK" w:eastAsia="方正仿宋_GBK" w:hAnsi="方正仿宋_GBK" w:cs="方正仿宋_GBK" w:hint="eastAsia"/>
                <w:color w:val="000000"/>
                <w:kern w:val="0"/>
                <w:szCs w:val="21"/>
                <w:lang w:bidi="ar"/>
              </w:rPr>
              <w:br/>
              <w:t>2、用途及功能要求：连续动脉内压力监测</w:t>
            </w:r>
          </w:p>
        </w:tc>
        <w:tc>
          <w:tcPr>
            <w:tcW w:w="900" w:type="dxa"/>
            <w:gridSpan w:val="2"/>
            <w:tcBorders>
              <w:top w:val="single" w:sz="4" w:space="0" w:color="000000"/>
              <w:left w:val="single" w:sz="4" w:space="0" w:color="auto"/>
              <w:bottom w:val="single" w:sz="4" w:space="0" w:color="000000"/>
              <w:right w:val="single" w:sz="4" w:space="0" w:color="auto"/>
            </w:tcBorders>
            <w:noWrap/>
            <w:vAlign w:val="center"/>
          </w:tcPr>
          <w:p w14:paraId="718FF02F"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248</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39FE39A1"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689612BF" w14:textId="77777777">
        <w:trPr>
          <w:trHeight w:val="280"/>
        </w:trPr>
        <w:tc>
          <w:tcPr>
            <w:tcW w:w="994" w:type="dxa"/>
            <w:vMerge/>
            <w:tcBorders>
              <w:left w:val="single" w:sz="4" w:space="0" w:color="000000"/>
              <w:bottom w:val="single" w:sz="4" w:space="0" w:color="auto"/>
              <w:right w:val="single" w:sz="4" w:space="0" w:color="000000"/>
            </w:tcBorders>
            <w:noWrap/>
            <w:vAlign w:val="center"/>
          </w:tcPr>
          <w:p w14:paraId="332348E6" w14:textId="77777777" w:rsidR="0031367D" w:rsidRDefault="0031367D">
            <w:pPr>
              <w:widowControl/>
              <w:spacing w:line="360" w:lineRule="exact"/>
              <w:rPr>
                <w:rFonts w:ascii="方正仿宋_GBK" w:eastAsia="方正仿宋_GBK" w:hAnsi="方正仿宋_GBK" w:cs="方正仿宋_GBK" w:hint="eastAsia"/>
                <w:sz w:val="24"/>
                <w:szCs w:val="24"/>
              </w:rPr>
            </w:pPr>
          </w:p>
        </w:tc>
        <w:tc>
          <w:tcPr>
            <w:tcW w:w="9021" w:type="dxa"/>
            <w:gridSpan w:val="7"/>
            <w:tcBorders>
              <w:top w:val="single" w:sz="4" w:space="0" w:color="auto"/>
              <w:left w:val="single" w:sz="4" w:space="0" w:color="000000"/>
              <w:bottom w:val="single" w:sz="4" w:space="0" w:color="auto"/>
              <w:right w:val="single" w:sz="4" w:space="0" w:color="000000"/>
            </w:tcBorders>
            <w:noWrap/>
            <w:vAlign w:val="center"/>
          </w:tcPr>
          <w:p w14:paraId="6BB0616A" w14:textId="77777777" w:rsidR="0031367D" w:rsidRDefault="00000000">
            <w:pPr>
              <w:widowControl/>
              <w:spacing w:line="360" w:lineRule="exact"/>
              <w:jc w:val="left"/>
              <w:rPr>
                <w:rFonts w:ascii="方正仿宋_GBK" w:eastAsia="方正仿宋_GBK" w:hAnsi="方正仿宋_GBK" w:cs="方正仿宋_GBK" w:hint="eastAsia"/>
                <w:szCs w:val="21"/>
              </w:rPr>
            </w:pPr>
            <w:bookmarkStart w:id="4" w:name="OLE_LINK23"/>
            <w:r>
              <w:rPr>
                <w:rFonts w:ascii="方正仿宋_GBK" w:eastAsia="方正仿宋_GBK" w:hAnsi="方正仿宋_GBK" w:cs="方正仿宋_GBK" w:hint="eastAsia"/>
                <w:szCs w:val="21"/>
              </w:rPr>
              <w:t>备注：包3内为</w:t>
            </w:r>
            <w:bookmarkStart w:id="5" w:name="OLE_LINK40"/>
            <w:r>
              <w:rPr>
                <w:rFonts w:ascii="方正仿宋_GBK" w:eastAsia="方正仿宋_GBK" w:hAnsi="方正仿宋_GBK" w:cs="方正仿宋_GBK" w:hint="eastAsia"/>
                <w:color w:val="000000"/>
                <w:kern w:val="0"/>
                <w:szCs w:val="21"/>
                <w:lang w:bidi="ar"/>
              </w:rPr>
              <w:t>脉搏血压传感器（测压套件）</w:t>
            </w:r>
            <w:r>
              <w:rPr>
                <w:rFonts w:ascii="方正仿宋_GBK" w:eastAsia="方正仿宋_GBK" w:hAnsi="方正仿宋_GBK" w:cs="方正仿宋_GBK" w:hint="eastAsia"/>
                <w:szCs w:val="21"/>
              </w:rPr>
              <w:t>等耗</w:t>
            </w:r>
            <w:r>
              <w:rPr>
                <w:rFonts w:ascii="方正仿宋_GBK" w:eastAsia="方正仿宋_GBK" w:hAnsi="方正仿宋_GBK" w:cs="方正仿宋_GBK" w:hint="eastAsia"/>
                <w:kern w:val="0"/>
                <w:szCs w:val="21"/>
                <w:lang w:bidi="ar"/>
              </w:rPr>
              <w:t>材</w:t>
            </w:r>
            <w:bookmarkEnd w:id="5"/>
            <w:r>
              <w:rPr>
                <w:rFonts w:ascii="方正仿宋_GBK" w:eastAsia="方正仿宋_GBK" w:hAnsi="方正仿宋_GBK" w:cs="方正仿宋_GBK" w:hint="eastAsia"/>
                <w:kern w:val="0"/>
                <w:szCs w:val="21"/>
                <w:lang w:bidi="ar"/>
              </w:rPr>
              <w:t>，</w:t>
            </w:r>
            <w:r>
              <w:rPr>
                <w:rFonts w:ascii="方正仿宋_GBK" w:eastAsia="方正仿宋_GBK" w:hAnsi="方正仿宋_GBK" w:cs="方正仿宋_GBK" w:hint="eastAsia"/>
                <w:szCs w:val="21"/>
              </w:rPr>
              <w:t>参与遴选的耗材必须符合麻醉科(手术室)治疗使用需求，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bookmarkEnd w:id="4"/>
          </w:p>
        </w:tc>
      </w:tr>
      <w:tr w:rsidR="0031367D" w14:paraId="712E500A" w14:textId="77777777">
        <w:trPr>
          <w:trHeight w:val="280"/>
        </w:trPr>
        <w:tc>
          <w:tcPr>
            <w:tcW w:w="994" w:type="dxa"/>
            <w:vMerge w:val="restart"/>
            <w:tcBorders>
              <w:top w:val="single" w:sz="4" w:space="0" w:color="auto"/>
              <w:left w:val="single" w:sz="4" w:space="0" w:color="000000"/>
              <w:right w:val="single" w:sz="4" w:space="0" w:color="000000"/>
            </w:tcBorders>
            <w:noWrap/>
            <w:vAlign w:val="center"/>
          </w:tcPr>
          <w:p w14:paraId="605A1150" w14:textId="77777777" w:rsidR="0031367D" w:rsidRDefault="00000000">
            <w:pPr>
              <w:widowControl/>
              <w:spacing w:line="240" w:lineRule="exact"/>
              <w:ind w:firstLineChars="100" w:firstLine="210"/>
              <w:jc w:val="left"/>
              <w:textAlignment w:val="center"/>
              <w:rPr>
                <w:rFonts w:ascii="方正仿宋_GBK" w:eastAsia="方正仿宋_GBK" w:hAnsi="方正仿宋_GBK" w:cs="方正仿宋_GBK" w:hint="eastAsia"/>
                <w:sz w:val="24"/>
                <w:szCs w:val="24"/>
                <w:highlight w:val="yellow"/>
              </w:rPr>
            </w:pPr>
            <w:r>
              <w:rPr>
                <w:rFonts w:ascii="方正仿宋_GBK" w:eastAsia="方正仿宋_GBK" w:hAnsi="方正仿宋_GBK" w:cs="方正仿宋_GBK" w:hint="eastAsia"/>
                <w:color w:val="000000"/>
                <w:kern w:val="0"/>
                <w:szCs w:val="21"/>
                <w:lang w:bidi="ar"/>
              </w:rPr>
              <w:t>包4</w:t>
            </w:r>
          </w:p>
        </w:tc>
        <w:tc>
          <w:tcPr>
            <w:tcW w:w="1566" w:type="dxa"/>
            <w:tcBorders>
              <w:top w:val="single" w:sz="4" w:space="0" w:color="000000"/>
              <w:left w:val="single" w:sz="4" w:space="0" w:color="000000"/>
              <w:bottom w:val="single" w:sz="4" w:space="0" w:color="000000"/>
              <w:right w:val="single" w:sz="4" w:space="0" w:color="000000"/>
            </w:tcBorders>
            <w:noWrap/>
            <w:vAlign w:val="center"/>
          </w:tcPr>
          <w:p w14:paraId="7A57016D" w14:textId="77777777" w:rsidR="0031367D" w:rsidRDefault="00000000">
            <w:pPr>
              <w:widowControl/>
              <w:spacing w:line="360" w:lineRule="exact"/>
              <w:jc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szCs w:val="21"/>
              </w:rPr>
              <w:t>适用产品名称</w:t>
            </w:r>
          </w:p>
        </w:tc>
        <w:tc>
          <w:tcPr>
            <w:tcW w:w="565" w:type="dxa"/>
            <w:tcBorders>
              <w:top w:val="single" w:sz="4" w:space="0" w:color="auto"/>
              <w:left w:val="single" w:sz="4" w:space="0" w:color="000000"/>
              <w:bottom w:val="single" w:sz="4" w:space="0" w:color="auto"/>
              <w:right w:val="single" w:sz="4" w:space="0" w:color="000000"/>
            </w:tcBorders>
            <w:noWrap/>
            <w:vAlign w:val="center"/>
          </w:tcPr>
          <w:p w14:paraId="76DEAADB" w14:textId="77777777" w:rsidR="0031367D" w:rsidRDefault="00000000">
            <w:pPr>
              <w:widowControl/>
              <w:spacing w:line="360" w:lineRule="exact"/>
              <w:jc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szCs w:val="21"/>
              </w:rPr>
              <w:t>单位</w:t>
            </w:r>
          </w:p>
        </w:tc>
        <w:tc>
          <w:tcPr>
            <w:tcW w:w="5319" w:type="dxa"/>
            <w:tcBorders>
              <w:top w:val="single" w:sz="4" w:space="0" w:color="auto"/>
              <w:left w:val="single" w:sz="4" w:space="0" w:color="000000"/>
              <w:bottom w:val="single" w:sz="4" w:space="0" w:color="auto"/>
              <w:right w:val="single" w:sz="4" w:space="0" w:color="000000"/>
            </w:tcBorders>
            <w:noWrap/>
            <w:vAlign w:val="center"/>
          </w:tcPr>
          <w:p w14:paraId="574D81ED" w14:textId="77777777" w:rsidR="0031367D" w:rsidRDefault="00000000">
            <w:pPr>
              <w:widowControl/>
              <w:spacing w:line="360" w:lineRule="exact"/>
              <w:jc w:val="center"/>
              <w:rPr>
                <w:rFonts w:ascii="方正仿宋_GBK" w:eastAsia="方正仿宋_GBK" w:hAnsi="方正仿宋_GBK" w:cs="方正仿宋_GBK" w:hint="eastAsia"/>
                <w:sz w:val="24"/>
                <w:szCs w:val="24"/>
                <w:highlight w:val="yellow"/>
              </w:rPr>
            </w:pPr>
            <w:r>
              <w:rPr>
                <w:rFonts w:ascii="方正仿宋_GBK" w:eastAsia="方正仿宋_GBK" w:hAnsi="方正仿宋_GBK" w:cs="方正仿宋_GBK" w:hint="eastAsia"/>
                <w:sz w:val="24"/>
                <w:szCs w:val="24"/>
              </w:rPr>
              <w:t>适用规格型号及采购需求</w:t>
            </w:r>
          </w:p>
        </w:tc>
        <w:tc>
          <w:tcPr>
            <w:tcW w:w="889" w:type="dxa"/>
            <w:gridSpan w:val="2"/>
            <w:tcBorders>
              <w:top w:val="single" w:sz="4" w:space="0" w:color="auto"/>
              <w:left w:val="single" w:sz="4" w:space="0" w:color="000000"/>
              <w:bottom w:val="single" w:sz="4" w:space="0" w:color="auto"/>
              <w:right w:val="single" w:sz="4" w:space="0" w:color="000000"/>
            </w:tcBorders>
            <w:noWrap/>
          </w:tcPr>
          <w:p w14:paraId="537E505E" w14:textId="77777777" w:rsidR="0031367D" w:rsidRDefault="00000000">
            <w:pPr>
              <w:widowControl/>
              <w:spacing w:line="360" w:lineRule="exact"/>
              <w:jc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szCs w:val="21"/>
              </w:rPr>
              <w:t>最高限价（元）</w:t>
            </w:r>
          </w:p>
        </w:tc>
        <w:tc>
          <w:tcPr>
            <w:tcW w:w="682" w:type="dxa"/>
            <w:gridSpan w:val="2"/>
            <w:tcBorders>
              <w:top w:val="single" w:sz="4" w:space="0" w:color="auto"/>
              <w:left w:val="single" w:sz="4" w:space="0" w:color="000000"/>
              <w:bottom w:val="single" w:sz="4" w:space="0" w:color="auto"/>
              <w:right w:val="single" w:sz="4" w:space="0" w:color="000000"/>
            </w:tcBorders>
            <w:noWrap/>
          </w:tcPr>
          <w:p w14:paraId="2FDDF5E0" w14:textId="77777777" w:rsidR="0031367D" w:rsidRDefault="00000000">
            <w:pPr>
              <w:widowControl/>
              <w:spacing w:line="360" w:lineRule="exact"/>
              <w:jc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szCs w:val="21"/>
              </w:rPr>
              <w:t>权重值</w:t>
            </w:r>
          </w:p>
        </w:tc>
      </w:tr>
      <w:tr w:rsidR="0031367D" w14:paraId="326A91B8" w14:textId="77777777">
        <w:trPr>
          <w:trHeight w:val="280"/>
        </w:trPr>
        <w:tc>
          <w:tcPr>
            <w:tcW w:w="994" w:type="dxa"/>
            <w:vMerge/>
            <w:tcBorders>
              <w:top w:val="single" w:sz="4" w:space="0" w:color="auto"/>
              <w:left w:val="single" w:sz="4" w:space="0" w:color="000000"/>
              <w:right w:val="single" w:sz="4" w:space="0" w:color="000000"/>
            </w:tcBorders>
            <w:noWrap/>
            <w:vAlign w:val="center"/>
          </w:tcPr>
          <w:p w14:paraId="18C17C48" w14:textId="77777777" w:rsidR="0031367D" w:rsidRDefault="0031367D">
            <w:pPr>
              <w:widowControl/>
              <w:spacing w:line="240" w:lineRule="exact"/>
              <w:ind w:firstLineChars="100" w:firstLine="240"/>
              <w:jc w:val="left"/>
              <w:textAlignment w:val="center"/>
              <w:rPr>
                <w:rFonts w:ascii="方正仿宋_GBK" w:eastAsia="方正仿宋_GBK" w:hAnsi="方正仿宋_GBK" w:cs="方正仿宋_GBK" w:hint="eastAsia"/>
                <w:sz w:val="24"/>
                <w:szCs w:val="24"/>
                <w:highlight w:val="yellow"/>
              </w:rPr>
            </w:pPr>
          </w:p>
        </w:tc>
        <w:tc>
          <w:tcPr>
            <w:tcW w:w="1566" w:type="dxa"/>
            <w:tcBorders>
              <w:top w:val="single" w:sz="4" w:space="0" w:color="000000"/>
              <w:left w:val="single" w:sz="4" w:space="0" w:color="000000"/>
              <w:bottom w:val="single" w:sz="4" w:space="0" w:color="000000"/>
              <w:right w:val="single" w:sz="4" w:space="0" w:color="000000"/>
            </w:tcBorders>
            <w:noWrap/>
            <w:vAlign w:val="center"/>
          </w:tcPr>
          <w:p w14:paraId="51C99851" w14:textId="77777777" w:rsidR="0031367D" w:rsidRDefault="00000000">
            <w:pPr>
              <w:widowControl/>
              <w:spacing w:line="240" w:lineRule="exact"/>
              <w:jc w:val="left"/>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热化疗循环管路</w:t>
            </w:r>
          </w:p>
        </w:tc>
        <w:tc>
          <w:tcPr>
            <w:tcW w:w="565" w:type="dxa"/>
            <w:tcBorders>
              <w:top w:val="single" w:sz="4" w:space="0" w:color="auto"/>
              <w:left w:val="single" w:sz="4" w:space="0" w:color="000000"/>
              <w:bottom w:val="single" w:sz="4" w:space="0" w:color="auto"/>
              <w:right w:val="single" w:sz="4" w:space="0" w:color="000000"/>
            </w:tcBorders>
            <w:noWrap/>
            <w:vAlign w:val="center"/>
          </w:tcPr>
          <w:p w14:paraId="3DE5442D" w14:textId="77777777" w:rsidR="0031367D" w:rsidRDefault="00000000">
            <w:pPr>
              <w:widowControl/>
              <w:spacing w:line="240" w:lineRule="exact"/>
              <w:jc w:val="left"/>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套</w:t>
            </w:r>
          </w:p>
        </w:tc>
        <w:tc>
          <w:tcPr>
            <w:tcW w:w="5319" w:type="dxa"/>
            <w:tcBorders>
              <w:top w:val="single" w:sz="4" w:space="0" w:color="auto"/>
              <w:left w:val="single" w:sz="4" w:space="0" w:color="000000"/>
              <w:bottom w:val="single" w:sz="4" w:space="0" w:color="auto"/>
              <w:right w:val="single" w:sz="4" w:space="0" w:color="000000"/>
            </w:tcBorders>
            <w:noWrap/>
            <w:vAlign w:val="center"/>
          </w:tcPr>
          <w:p w14:paraId="1F7549A4" w14:textId="77777777" w:rsidR="0031367D" w:rsidRDefault="00000000">
            <w:pPr>
              <w:widowControl/>
              <w:spacing w:line="240" w:lineRule="exact"/>
              <w:jc w:val="left"/>
              <w:textAlignment w:val="center"/>
              <w:rPr>
                <w:rFonts w:ascii="方正仿宋_GBK" w:eastAsia="方正仿宋_GBK" w:hAnsi="方正仿宋_GBK" w:cs="方正仿宋_GBK" w:hint="eastAsia"/>
                <w:sz w:val="24"/>
                <w:szCs w:val="24"/>
                <w:highlight w:val="yellow"/>
              </w:rPr>
            </w:pPr>
            <w:r>
              <w:rPr>
                <w:rFonts w:ascii="方正仿宋_GBK" w:eastAsia="方正仿宋_GBK" w:hAnsi="方正仿宋_GBK" w:cs="方正仿宋_GBK" w:hint="eastAsia"/>
                <w:color w:val="000000"/>
                <w:kern w:val="0"/>
                <w:szCs w:val="21"/>
                <w:lang w:bidi="ar"/>
              </w:rPr>
              <w:t>1、适配设备：</w:t>
            </w:r>
            <w:r w:rsidRPr="007A0D61">
              <w:rPr>
                <w:rFonts w:ascii="方正仿宋_GBK" w:eastAsia="方正仿宋_GBK" w:hAnsi="方正仿宋_GBK" w:cs="方正仿宋_GBK" w:hint="eastAsia"/>
                <w:color w:val="000000" w:themeColor="text1"/>
                <w:kern w:val="0"/>
                <w:szCs w:val="21"/>
                <w:lang w:bidi="ar"/>
              </w:rPr>
              <w:t>热化疗灌注机RHL-2000A；</w:t>
            </w:r>
            <w:r>
              <w:rPr>
                <w:rFonts w:ascii="方正仿宋_GBK" w:eastAsia="方正仿宋_GBK" w:hAnsi="方正仿宋_GBK" w:cs="方正仿宋_GBK" w:hint="eastAsia"/>
                <w:color w:val="000000"/>
                <w:kern w:val="0"/>
                <w:szCs w:val="21"/>
                <w:lang w:bidi="ar"/>
              </w:rPr>
              <w:br/>
              <w:t>2、规格要求：①热疗管一端通入高于大气压力50kPa的气压，其他端口封闭，浸入20℃～30℃的水中，持续２min，无气泡泄漏迹象。②连接处应承受压力15N的静态轴向力持续15s不得断裂脱落。</w:t>
            </w:r>
            <w:r>
              <w:rPr>
                <w:rFonts w:ascii="方正仿宋_GBK" w:eastAsia="方正仿宋_GBK" w:hAnsi="方正仿宋_GBK" w:cs="方正仿宋_GBK" w:hint="eastAsia"/>
                <w:color w:val="000000"/>
                <w:kern w:val="0"/>
                <w:szCs w:val="21"/>
                <w:lang w:bidi="ar"/>
              </w:rPr>
              <w:br/>
              <w:t>3、组成要求：U型管用于接收热能；测温筒内</w:t>
            </w:r>
            <w:proofErr w:type="gramStart"/>
            <w:r>
              <w:rPr>
                <w:rFonts w:ascii="方正仿宋_GBK" w:eastAsia="方正仿宋_GBK" w:hAnsi="方正仿宋_GBK" w:cs="方正仿宋_GBK" w:hint="eastAsia"/>
                <w:color w:val="000000"/>
                <w:kern w:val="0"/>
                <w:szCs w:val="21"/>
                <w:lang w:bidi="ar"/>
              </w:rPr>
              <w:t>监控液袋温度</w:t>
            </w:r>
            <w:proofErr w:type="gramEnd"/>
            <w:r>
              <w:rPr>
                <w:rFonts w:ascii="方正仿宋_GBK" w:eastAsia="方正仿宋_GBK" w:hAnsi="方正仿宋_GBK" w:cs="方正仿宋_GBK" w:hint="eastAsia"/>
                <w:color w:val="000000"/>
                <w:kern w:val="0"/>
                <w:szCs w:val="21"/>
                <w:lang w:bidi="ar"/>
              </w:rPr>
              <w:t>；3000ml</w:t>
            </w:r>
            <w:proofErr w:type="gramStart"/>
            <w:r>
              <w:rPr>
                <w:rFonts w:ascii="方正仿宋_GBK" w:eastAsia="方正仿宋_GBK" w:hAnsi="方正仿宋_GBK" w:cs="方正仿宋_GBK" w:hint="eastAsia"/>
                <w:color w:val="000000"/>
                <w:kern w:val="0"/>
                <w:szCs w:val="21"/>
                <w:lang w:bidi="ar"/>
              </w:rPr>
              <w:t>液袋贮存</w:t>
            </w:r>
            <w:proofErr w:type="gramEnd"/>
            <w:r>
              <w:rPr>
                <w:rFonts w:ascii="方正仿宋_GBK" w:eastAsia="方正仿宋_GBK" w:hAnsi="方正仿宋_GBK" w:cs="方正仿宋_GBK" w:hint="eastAsia"/>
                <w:color w:val="000000"/>
                <w:kern w:val="0"/>
                <w:szCs w:val="21"/>
                <w:lang w:bidi="ar"/>
              </w:rPr>
              <w:t>生理盐水药液；药液输入器将所需生理盐水药液注入液袋内。本产品由U型管（材料</w:t>
            </w:r>
            <w:r>
              <w:rPr>
                <w:rFonts w:ascii="方正仿宋_GBK" w:eastAsia="方正仿宋_GBK" w:hAnsi="方正仿宋_GBK" w:cs="方正仿宋_GBK" w:hint="eastAsia"/>
                <w:color w:val="000000"/>
                <w:kern w:val="0"/>
                <w:szCs w:val="21"/>
                <w:lang w:bidi="ar"/>
              </w:rPr>
              <w:lastRenderedPageBreak/>
              <w:t>ABS)、U</w:t>
            </w:r>
            <w:proofErr w:type="gramStart"/>
            <w:r>
              <w:rPr>
                <w:rFonts w:ascii="方正仿宋_GBK" w:eastAsia="方正仿宋_GBK" w:hAnsi="方正仿宋_GBK" w:cs="方正仿宋_GBK" w:hint="eastAsia"/>
                <w:color w:val="000000"/>
                <w:kern w:val="0"/>
                <w:szCs w:val="21"/>
                <w:lang w:bidi="ar"/>
              </w:rPr>
              <w:t>型管连接件</w:t>
            </w:r>
            <w:proofErr w:type="gramEnd"/>
            <w:r>
              <w:rPr>
                <w:rFonts w:ascii="方正仿宋_GBK" w:eastAsia="方正仿宋_GBK" w:hAnsi="方正仿宋_GBK" w:cs="方正仿宋_GBK" w:hint="eastAsia"/>
                <w:color w:val="000000"/>
                <w:kern w:val="0"/>
                <w:szCs w:val="21"/>
                <w:lang w:bidi="ar"/>
              </w:rPr>
              <w:t>（材料PVC)、U</w:t>
            </w:r>
            <w:proofErr w:type="gramStart"/>
            <w:r>
              <w:rPr>
                <w:rFonts w:ascii="方正仿宋_GBK" w:eastAsia="方正仿宋_GBK" w:hAnsi="方正仿宋_GBK" w:cs="方正仿宋_GBK" w:hint="eastAsia"/>
                <w:color w:val="000000"/>
                <w:kern w:val="0"/>
                <w:szCs w:val="21"/>
                <w:lang w:bidi="ar"/>
              </w:rPr>
              <w:t>型管连接件</w:t>
            </w:r>
            <w:proofErr w:type="gramEnd"/>
            <w:r>
              <w:rPr>
                <w:rFonts w:ascii="方正仿宋_GBK" w:eastAsia="方正仿宋_GBK" w:hAnsi="方正仿宋_GBK" w:cs="方正仿宋_GBK" w:hint="eastAsia"/>
                <w:color w:val="000000"/>
                <w:kern w:val="0"/>
                <w:szCs w:val="21"/>
                <w:lang w:bidi="ar"/>
              </w:rPr>
              <w:t>保护帽（材料PP）、连接导管（材料PVC)、测温筒（材料PVC)、传感器插孔管（材料PVC)、夹子（材料PP)、接头（材料PVC)。</w:t>
            </w:r>
            <w:r>
              <w:rPr>
                <w:rFonts w:ascii="方正仿宋_GBK" w:eastAsia="方正仿宋_GBK" w:hAnsi="方正仿宋_GBK" w:cs="方正仿宋_GBK" w:hint="eastAsia"/>
                <w:color w:val="000000"/>
                <w:kern w:val="0"/>
                <w:szCs w:val="21"/>
                <w:lang w:bidi="ar"/>
              </w:rPr>
              <w:br/>
              <w:t>4、用途及功能要求：一次性使用；产品与热化疗灌注机配合使用，用于化疗药液的体外加热、循环。</w:t>
            </w:r>
          </w:p>
        </w:tc>
        <w:tc>
          <w:tcPr>
            <w:tcW w:w="889" w:type="dxa"/>
            <w:gridSpan w:val="2"/>
            <w:tcBorders>
              <w:top w:val="single" w:sz="4" w:space="0" w:color="auto"/>
              <w:left w:val="single" w:sz="4" w:space="0" w:color="000000"/>
              <w:bottom w:val="single" w:sz="4" w:space="0" w:color="auto"/>
              <w:right w:val="single" w:sz="4" w:space="0" w:color="000000"/>
            </w:tcBorders>
            <w:noWrap/>
            <w:vAlign w:val="center"/>
          </w:tcPr>
          <w:p w14:paraId="7196E381"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lastRenderedPageBreak/>
              <w:t>2800</w:t>
            </w:r>
          </w:p>
        </w:tc>
        <w:tc>
          <w:tcPr>
            <w:tcW w:w="682" w:type="dxa"/>
            <w:gridSpan w:val="2"/>
            <w:tcBorders>
              <w:top w:val="single" w:sz="4" w:space="0" w:color="auto"/>
              <w:left w:val="single" w:sz="4" w:space="0" w:color="000000"/>
              <w:bottom w:val="single" w:sz="4" w:space="0" w:color="auto"/>
              <w:right w:val="single" w:sz="4" w:space="0" w:color="000000"/>
            </w:tcBorders>
            <w:noWrap/>
            <w:vAlign w:val="center"/>
          </w:tcPr>
          <w:p w14:paraId="44A2BE47"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1</w:t>
            </w:r>
          </w:p>
        </w:tc>
      </w:tr>
      <w:tr w:rsidR="0031367D" w14:paraId="0BA943E3" w14:textId="77777777">
        <w:trPr>
          <w:trHeight w:val="280"/>
        </w:trPr>
        <w:tc>
          <w:tcPr>
            <w:tcW w:w="994" w:type="dxa"/>
            <w:vMerge/>
            <w:tcBorders>
              <w:top w:val="single" w:sz="4" w:space="0" w:color="auto"/>
              <w:left w:val="single" w:sz="4" w:space="0" w:color="000000"/>
              <w:right w:val="single" w:sz="4" w:space="0" w:color="000000"/>
            </w:tcBorders>
            <w:noWrap/>
            <w:vAlign w:val="center"/>
          </w:tcPr>
          <w:p w14:paraId="3D651736" w14:textId="77777777" w:rsidR="0031367D" w:rsidRDefault="0031367D">
            <w:pPr>
              <w:widowControl/>
              <w:spacing w:line="360" w:lineRule="exact"/>
              <w:jc w:val="center"/>
              <w:rPr>
                <w:rFonts w:ascii="方正仿宋_GBK" w:eastAsia="方正仿宋_GBK" w:hAnsi="方正仿宋_GBK" w:cs="方正仿宋_GBK" w:hint="eastAsia"/>
                <w:sz w:val="24"/>
                <w:szCs w:val="24"/>
                <w:highlight w:val="yellow"/>
              </w:rPr>
            </w:pPr>
          </w:p>
        </w:tc>
        <w:tc>
          <w:tcPr>
            <w:tcW w:w="9021" w:type="dxa"/>
            <w:gridSpan w:val="7"/>
            <w:tcBorders>
              <w:top w:val="single" w:sz="4" w:space="0" w:color="000000"/>
              <w:left w:val="single" w:sz="4" w:space="0" w:color="000000"/>
              <w:bottom w:val="single" w:sz="4" w:space="0" w:color="000000"/>
              <w:right w:val="single" w:sz="4" w:space="0" w:color="000000"/>
            </w:tcBorders>
            <w:noWrap/>
            <w:vAlign w:val="center"/>
          </w:tcPr>
          <w:p w14:paraId="6A384483" w14:textId="77777777" w:rsidR="0031367D" w:rsidRDefault="00000000">
            <w:pPr>
              <w:widowControl/>
              <w:spacing w:line="360" w:lineRule="exact"/>
              <w:jc w:val="left"/>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szCs w:val="21"/>
              </w:rPr>
              <w:t>备注：包4内为</w:t>
            </w:r>
            <w:r>
              <w:rPr>
                <w:rFonts w:ascii="方正仿宋_GBK" w:eastAsia="方正仿宋_GBK" w:hAnsi="方正仿宋_GBK" w:cs="方正仿宋_GBK" w:hint="eastAsia"/>
                <w:color w:val="000000"/>
                <w:kern w:val="0"/>
                <w:szCs w:val="21"/>
                <w:lang w:bidi="ar"/>
              </w:rPr>
              <w:t>热化疗循环管路</w:t>
            </w:r>
            <w:r>
              <w:rPr>
                <w:rFonts w:ascii="方正仿宋_GBK" w:eastAsia="方正仿宋_GBK" w:hAnsi="方正仿宋_GBK" w:cs="方正仿宋_GBK" w:hint="eastAsia"/>
                <w:szCs w:val="21"/>
              </w:rPr>
              <w:t>等耗</w:t>
            </w:r>
            <w:r>
              <w:rPr>
                <w:rFonts w:ascii="方正仿宋_GBK" w:eastAsia="方正仿宋_GBK" w:hAnsi="方正仿宋_GBK" w:cs="方正仿宋_GBK" w:hint="eastAsia"/>
                <w:kern w:val="0"/>
                <w:szCs w:val="21"/>
                <w:lang w:bidi="ar"/>
              </w:rPr>
              <w:t>材，</w:t>
            </w:r>
            <w:r>
              <w:rPr>
                <w:rFonts w:ascii="方正仿宋_GBK" w:eastAsia="方正仿宋_GBK" w:hAnsi="方正仿宋_GBK" w:cs="方正仿宋_GBK" w:hint="eastAsia"/>
                <w:szCs w:val="21"/>
              </w:rPr>
              <w:t>参与遴选的耗材必须符合肿瘤科治疗使用需求，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31367D" w14:paraId="7424E662" w14:textId="77777777">
        <w:trPr>
          <w:trHeight w:val="280"/>
        </w:trPr>
        <w:tc>
          <w:tcPr>
            <w:tcW w:w="994" w:type="dxa"/>
            <w:vMerge w:val="restart"/>
            <w:tcBorders>
              <w:top w:val="single" w:sz="4" w:space="0" w:color="auto"/>
              <w:left w:val="single" w:sz="4" w:space="0" w:color="000000"/>
              <w:right w:val="single" w:sz="4" w:space="0" w:color="000000"/>
            </w:tcBorders>
            <w:noWrap/>
            <w:vAlign w:val="center"/>
          </w:tcPr>
          <w:p w14:paraId="779E1D53" w14:textId="77777777" w:rsidR="0031367D" w:rsidRDefault="00000000">
            <w:pPr>
              <w:widowControl/>
              <w:spacing w:line="240" w:lineRule="exact"/>
              <w:ind w:firstLineChars="100" w:firstLine="210"/>
              <w:jc w:val="left"/>
              <w:textAlignment w:val="center"/>
              <w:rPr>
                <w:rFonts w:ascii="方正仿宋_GBK" w:eastAsia="方正仿宋_GBK" w:hAnsi="方正仿宋_GBK" w:cs="方正仿宋_GBK" w:hint="eastAsia"/>
                <w:sz w:val="24"/>
                <w:szCs w:val="24"/>
                <w:highlight w:val="yellow"/>
              </w:rPr>
            </w:pPr>
            <w:r>
              <w:rPr>
                <w:rFonts w:ascii="方正仿宋_GBK" w:eastAsia="方正仿宋_GBK" w:hAnsi="方正仿宋_GBK" w:cs="方正仿宋_GBK" w:hint="eastAsia"/>
                <w:color w:val="000000"/>
                <w:kern w:val="0"/>
                <w:szCs w:val="21"/>
                <w:lang w:bidi="ar"/>
              </w:rPr>
              <w:t>包5</w:t>
            </w:r>
          </w:p>
        </w:tc>
        <w:tc>
          <w:tcPr>
            <w:tcW w:w="1566" w:type="dxa"/>
            <w:tcBorders>
              <w:top w:val="single" w:sz="4" w:space="0" w:color="000000"/>
              <w:left w:val="single" w:sz="4" w:space="0" w:color="000000"/>
              <w:bottom w:val="single" w:sz="4" w:space="0" w:color="000000"/>
              <w:right w:val="single" w:sz="4" w:space="0" w:color="000000"/>
            </w:tcBorders>
            <w:noWrap/>
            <w:vAlign w:val="center"/>
          </w:tcPr>
          <w:p w14:paraId="07D7EC65" w14:textId="77777777" w:rsidR="0031367D" w:rsidRDefault="00000000">
            <w:pPr>
              <w:widowControl/>
              <w:spacing w:line="360" w:lineRule="exact"/>
              <w:jc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szCs w:val="21"/>
              </w:rPr>
              <w:t>适用产品名称</w:t>
            </w:r>
          </w:p>
        </w:tc>
        <w:tc>
          <w:tcPr>
            <w:tcW w:w="565" w:type="dxa"/>
            <w:tcBorders>
              <w:top w:val="single" w:sz="4" w:space="0" w:color="auto"/>
              <w:left w:val="single" w:sz="4" w:space="0" w:color="000000"/>
              <w:bottom w:val="single" w:sz="4" w:space="0" w:color="auto"/>
              <w:right w:val="single" w:sz="4" w:space="0" w:color="000000"/>
            </w:tcBorders>
            <w:noWrap/>
            <w:vAlign w:val="center"/>
          </w:tcPr>
          <w:p w14:paraId="0194A042" w14:textId="77777777" w:rsidR="0031367D" w:rsidRDefault="00000000">
            <w:pPr>
              <w:widowControl/>
              <w:spacing w:line="360" w:lineRule="exact"/>
              <w:jc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szCs w:val="21"/>
              </w:rPr>
              <w:t>单位</w:t>
            </w:r>
          </w:p>
        </w:tc>
        <w:tc>
          <w:tcPr>
            <w:tcW w:w="5319" w:type="dxa"/>
            <w:tcBorders>
              <w:top w:val="single" w:sz="4" w:space="0" w:color="auto"/>
              <w:left w:val="single" w:sz="4" w:space="0" w:color="000000"/>
              <w:bottom w:val="single" w:sz="4" w:space="0" w:color="auto"/>
              <w:right w:val="single" w:sz="4" w:space="0" w:color="000000"/>
            </w:tcBorders>
            <w:noWrap/>
            <w:vAlign w:val="center"/>
          </w:tcPr>
          <w:p w14:paraId="3DD4B4FB" w14:textId="77777777" w:rsidR="0031367D" w:rsidRDefault="00000000">
            <w:pPr>
              <w:widowControl/>
              <w:spacing w:line="360" w:lineRule="exact"/>
              <w:jc w:val="center"/>
              <w:rPr>
                <w:rFonts w:ascii="方正仿宋_GBK" w:eastAsia="方正仿宋_GBK" w:hAnsi="方正仿宋_GBK" w:cs="方正仿宋_GBK" w:hint="eastAsia"/>
                <w:sz w:val="24"/>
                <w:szCs w:val="24"/>
                <w:highlight w:val="yellow"/>
              </w:rPr>
            </w:pPr>
            <w:r>
              <w:rPr>
                <w:rFonts w:ascii="方正仿宋_GBK" w:eastAsia="方正仿宋_GBK" w:hAnsi="方正仿宋_GBK" w:cs="方正仿宋_GBK" w:hint="eastAsia"/>
                <w:sz w:val="24"/>
                <w:szCs w:val="24"/>
              </w:rPr>
              <w:t>适用规格型号及采购需求</w:t>
            </w:r>
          </w:p>
        </w:tc>
        <w:tc>
          <w:tcPr>
            <w:tcW w:w="889" w:type="dxa"/>
            <w:gridSpan w:val="2"/>
            <w:tcBorders>
              <w:top w:val="single" w:sz="4" w:space="0" w:color="auto"/>
              <w:left w:val="single" w:sz="4" w:space="0" w:color="000000"/>
              <w:bottom w:val="single" w:sz="4" w:space="0" w:color="auto"/>
              <w:right w:val="single" w:sz="4" w:space="0" w:color="000000"/>
            </w:tcBorders>
            <w:noWrap/>
          </w:tcPr>
          <w:p w14:paraId="242FD315" w14:textId="77777777" w:rsidR="0031367D" w:rsidRDefault="00000000">
            <w:pPr>
              <w:widowControl/>
              <w:spacing w:line="360" w:lineRule="exact"/>
              <w:jc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szCs w:val="21"/>
              </w:rPr>
              <w:t>最高限价（元）</w:t>
            </w:r>
          </w:p>
        </w:tc>
        <w:tc>
          <w:tcPr>
            <w:tcW w:w="682" w:type="dxa"/>
            <w:gridSpan w:val="2"/>
            <w:tcBorders>
              <w:top w:val="single" w:sz="4" w:space="0" w:color="auto"/>
              <w:left w:val="single" w:sz="4" w:space="0" w:color="000000"/>
              <w:bottom w:val="single" w:sz="4" w:space="0" w:color="auto"/>
              <w:right w:val="single" w:sz="4" w:space="0" w:color="000000"/>
            </w:tcBorders>
            <w:noWrap/>
          </w:tcPr>
          <w:p w14:paraId="59C1A006" w14:textId="77777777" w:rsidR="0031367D" w:rsidRDefault="00000000">
            <w:pPr>
              <w:widowControl/>
              <w:spacing w:line="360" w:lineRule="exact"/>
              <w:jc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szCs w:val="21"/>
              </w:rPr>
              <w:t>权重值</w:t>
            </w:r>
          </w:p>
        </w:tc>
      </w:tr>
      <w:tr w:rsidR="0031367D" w14:paraId="4632C630" w14:textId="77777777">
        <w:trPr>
          <w:trHeight w:val="280"/>
        </w:trPr>
        <w:tc>
          <w:tcPr>
            <w:tcW w:w="994" w:type="dxa"/>
            <w:vMerge/>
            <w:tcBorders>
              <w:top w:val="single" w:sz="4" w:space="0" w:color="auto"/>
              <w:left w:val="single" w:sz="4" w:space="0" w:color="000000"/>
              <w:right w:val="single" w:sz="4" w:space="0" w:color="000000"/>
            </w:tcBorders>
            <w:noWrap/>
            <w:vAlign w:val="center"/>
          </w:tcPr>
          <w:p w14:paraId="46A7467F" w14:textId="77777777" w:rsidR="0031367D" w:rsidRDefault="0031367D">
            <w:pPr>
              <w:widowControl/>
              <w:spacing w:line="240" w:lineRule="exact"/>
              <w:jc w:val="left"/>
              <w:textAlignment w:val="center"/>
              <w:rPr>
                <w:rFonts w:ascii="方正仿宋_GBK" w:eastAsia="方正仿宋_GBK" w:hAnsi="方正仿宋_GBK" w:cs="方正仿宋_GBK" w:hint="eastAsia"/>
                <w:sz w:val="24"/>
                <w:szCs w:val="24"/>
                <w:highlight w:val="yellow"/>
              </w:rPr>
            </w:pPr>
          </w:p>
        </w:tc>
        <w:tc>
          <w:tcPr>
            <w:tcW w:w="1566" w:type="dxa"/>
            <w:tcBorders>
              <w:top w:val="single" w:sz="4" w:space="0" w:color="000000"/>
              <w:left w:val="single" w:sz="4" w:space="0" w:color="000000"/>
              <w:bottom w:val="single" w:sz="4" w:space="0" w:color="000000"/>
              <w:right w:val="single" w:sz="4" w:space="0" w:color="000000"/>
            </w:tcBorders>
            <w:noWrap/>
            <w:vAlign w:val="center"/>
          </w:tcPr>
          <w:p w14:paraId="1A484A95" w14:textId="77777777" w:rsidR="0031367D" w:rsidRDefault="00000000">
            <w:pPr>
              <w:widowControl/>
              <w:spacing w:line="240" w:lineRule="exact"/>
              <w:jc w:val="left"/>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食道阻抗-PH联合监测系统-阻抗-PH电极导管</w:t>
            </w:r>
          </w:p>
        </w:tc>
        <w:tc>
          <w:tcPr>
            <w:tcW w:w="565" w:type="dxa"/>
            <w:tcBorders>
              <w:top w:val="single" w:sz="4" w:space="0" w:color="auto"/>
              <w:left w:val="single" w:sz="4" w:space="0" w:color="000000"/>
              <w:bottom w:val="single" w:sz="4" w:space="0" w:color="auto"/>
              <w:right w:val="single" w:sz="4" w:space="0" w:color="000000"/>
            </w:tcBorders>
            <w:noWrap/>
            <w:vAlign w:val="center"/>
          </w:tcPr>
          <w:p w14:paraId="626204CD" w14:textId="77777777" w:rsidR="0031367D" w:rsidRDefault="00000000">
            <w:pPr>
              <w:widowControl/>
              <w:spacing w:line="240" w:lineRule="exact"/>
              <w:jc w:val="left"/>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根</w:t>
            </w:r>
          </w:p>
        </w:tc>
        <w:tc>
          <w:tcPr>
            <w:tcW w:w="5319" w:type="dxa"/>
            <w:tcBorders>
              <w:top w:val="single" w:sz="4" w:space="0" w:color="auto"/>
              <w:left w:val="single" w:sz="4" w:space="0" w:color="000000"/>
              <w:bottom w:val="single" w:sz="4" w:space="0" w:color="auto"/>
              <w:right w:val="single" w:sz="4" w:space="0" w:color="000000"/>
            </w:tcBorders>
            <w:noWrap/>
            <w:vAlign w:val="center"/>
          </w:tcPr>
          <w:p w14:paraId="655F2208" w14:textId="77777777" w:rsidR="0031367D" w:rsidRDefault="00000000">
            <w:pPr>
              <w:widowControl/>
              <w:spacing w:line="240" w:lineRule="exact"/>
              <w:jc w:val="left"/>
              <w:textAlignment w:val="center"/>
              <w:rPr>
                <w:rFonts w:ascii="方正仿宋_GBK" w:eastAsia="方正仿宋_GBK" w:hAnsi="方正仿宋_GBK" w:cs="方正仿宋_GBK" w:hint="eastAsia"/>
                <w:sz w:val="24"/>
                <w:szCs w:val="24"/>
                <w:highlight w:val="yellow"/>
              </w:rPr>
            </w:pPr>
            <w:r>
              <w:rPr>
                <w:rFonts w:ascii="方正仿宋_GBK" w:eastAsia="方正仿宋_GBK" w:hAnsi="方正仿宋_GBK" w:cs="方正仿宋_GBK" w:hint="eastAsia"/>
                <w:color w:val="000000"/>
                <w:kern w:val="0"/>
                <w:szCs w:val="21"/>
                <w:lang w:bidi="ar"/>
              </w:rPr>
              <w:t>1、适配设备：</w:t>
            </w:r>
            <w:r w:rsidRPr="007A0D61">
              <w:rPr>
                <w:rFonts w:ascii="方正仿宋_GBK" w:eastAsia="方正仿宋_GBK" w:hAnsi="方正仿宋_GBK" w:cs="方正仿宋_GBK" w:hint="eastAsia"/>
                <w:color w:val="000000" w:themeColor="text1"/>
                <w:kern w:val="0"/>
                <w:szCs w:val="21"/>
                <w:lang w:bidi="ar"/>
              </w:rPr>
              <w:t>重庆金山JSIpS-1阻抗-PH联合监测系统；</w:t>
            </w:r>
            <w:r w:rsidRPr="007A0D61">
              <w:rPr>
                <w:rFonts w:ascii="方正仿宋_GBK" w:eastAsia="方正仿宋_GBK" w:hAnsi="方正仿宋_GBK" w:cs="方正仿宋_GBK" w:hint="eastAsia"/>
                <w:color w:val="000000" w:themeColor="text1"/>
                <w:kern w:val="0"/>
                <w:szCs w:val="21"/>
                <w:lang w:bidi="ar"/>
              </w:rPr>
              <w:br/>
            </w:r>
            <w:r>
              <w:rPr>
                <w:rFonts w:ascii="方正仿宋_GBK" w:eastAsia="方正仿宋_GBK" w:hAnsi="方正仿宋_GBK" w:cs="方正仿宋_GBK" w:hint="eastAsia"/>
                <w:color w:val="000000"/>
                <w:kern w:val="0"/>
                <w:szCs w:val="21"/>
                <w:lang w:bidi="ar"/>
              </w:rPr>
              <w:t>2、规格要求：直径2mm，长度1600mm；</w:t>
            </w:r>
            <w:r>
              <w:rPr>
                <w:rFonts w:ascii="方正仿宋_GBK" w:eastAsia="方正仿宋_GBK" w:hAnsi="方正仿宋_GBK" w:cs="方正仿宋_GBK" w:hint="eastAsia"/>
                <w:color w:val="000000"/>
                <w:kern w:val="0"/>
                <w:szCs w:val="21"/>
                <w:lang w:bidi="ar"/>
              </w:rPr>
              <w:br/>
              <w:t>3、组成要求：导管独立包装；</w:t>
            </w:r>
            <w:r>
              <w:rPr>
                <w:rFonts w:ascii="方正仿宋_GBK" w:eastAsia="方正仿宋_GBK" w:hAnsi="方正仿宋_GBK" w:cs="方正仿宋_GBK" w:hint="eastAsia"/>
                <w:color w:val="000000"/>
                <w:kern w:val="0"/>
                <w:szCs w:val="21"/>
                <w:lang w:bidi="ar"/>
              </w:rPr>
              <w:br/>
              <w:t>4、用途及功能要求：将阻抗-PH监测导管经鼻置于精测</w:t>
            </w:r>
            <w:proofErr w:type="gramStart"/>
            <w:r>
              <w:rPr>
                <w:rFonts w:ascii="方正仿宋_GBK" w:eastAsia="方正仿宋_GBK" w:hAnsi="方正仿宋_GBK" w:cs="方正仿宋_GBK" w:hint="eastAsia"/>
                <w:color w:val="000000"/>
                <w:kern w:val="0"/>
                <w:szCs w:val="21"/>
                <w:lang w:bidi="ar"/>
              </w:rPr>
              <w:t>亚确定</w:t>
            </w:r>
            <w:proofErr w:type="gramEnd"/>
            <w:r>
              <w:rPr>
                <w:rFonts w:ascii="方正仿宋_GBK" w:eastAsia="方正仿宋_GBK" w:hAnsi="方正仿宋_GBK" w:cs="方正仿宋_GBK" w:hint="eastAsia"/>
                <w:color w:val="000000"/>
                <w:kern w:val="0"/>
                <w:szCs w:val="21"/>
                <w:lang w:bidi="ar"/>
              </w:rPr>
              <w:t>的位点，24小时连续监测阻抗PH值变化。</w:t>
            </w:r>
          </w:p>
        </w:tc>
        <w:tc>
          <w:tcPr>
            <w:tcW w:w="889" w:type="dxa"/>
            <w:gridSpan w:val="2"/>
            <w:tcBorders>
              <w:top w:val="single" w:sz="4" w:space="0" w:color="auto"/>
              <w:left w:val="single" w:sz="4" w:space="0" w:color="000000"/>
              <w:bottom w:val="single" w:sz="4" w:space="0" w:color="auto"/>
              <w:right w:val="single" w:sz="4" w:space="0" w:color="000000"/>
            </w:tcBorders>
            <w:noWrap/>
            <w:vAlign w:val="center"/>
          </w:tcPr>
          <w:p w14:paraId="0DA98CE3"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800</w:t>
            </w:r>
          </w:p>
        </w:tc>
        <w:tc>
          <w:tcPr>
            <w:tcW w:w="682" w:type="dxa"/>
            <w:gridSpan w:val="2"/>
            <w:tcBorders>
              <w:top w:val="single" w:sz="4" w:space="0" w:color="auto"/>
              <w:left w:val="single" w:sz="4" w:space="0" w:color="000000"/>
              <w:bottom w:val="single" w:sz="4" w:space="0" w:color="auto"/>
              <w:right w:val="single" w:sz="4" w:space="0" w:color="000000"/>
            </w:tcBorders>
            <w:noWrap/>
            <w:vAlign w:val="center"/>
          </w:tcPr>
          <w:p w14:paraId="3C8E9D3B"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1</w:t>
            </w:r>
          </w:p>
        </w:tc>
      </w:tr>
      <w:tr w:rsidR="0031367D" w14:paraId="32C95F35" w14:textId="77777777">
        <w:trPr>
          <w:trHeight w:val="280"/>
        </w:trPr>
        <w:tc>
          <w:tcPr>
            <w:tcW w:w="994" w:type="dxa"/>
            <w:vMerge/>
            <w:tcBorders>
              <w:top w:val="single" w:sz="4" w:space="0" w:color="auto"/>
              <w:left w:val="single" w:sz="4" w:space="0" w:color="000000"/>
              <w:right w:val="single" w:sz="4" w:space="0" w:color="000000"/>
            </w:tcBorders>
            <w:noWrap/>
            <w:vAlign w:val="center"/>
          </w:tcPr>
          <w:p w14:paraId="24E9EC8A" w14:textId="77777777" w:rsidR="0031367D" w:rsidRDefault="0031367D">
            <w:pPr>
              <w:widowControl/>
              <w:spacing w:line="360" w:lineRule="exact"/>
              <w:jc w:val="center"/>
              <w:rPr>
                <w:rFonts w:ascii="方正仿宋_GBK" w:eastAsia="方正仿宋_GBK" w:hAnsi="方正仿宋_GBK" w:cs="方正仿宋_GBK" w:hint="eastAsia"/>
                <w:sz w:val="24"/>
                <w:szCs w:val="24"/>
                <w:highlight w:val="yellow"/>
              </w:rPr>
            </w:pPr>
          </w:p>
        </w:tc>
        <w:tc>
          <w:tcPr>
            <w:tcW w:w="9021" w:type="dxa"/>
            <w:gridSpan w:val="7"/>
            <w:tcBorders>
              <w:top w:val="single" w:sz="4" w:space="0" w:color="000000"/>
              <w:left w:val="single" w:sz="4" w:space="0" w:color="000000"/>
              <w:bottom w:val="single" w:sz="4" w:space="0" w:color="000000"/>
              <w:right w:val="single" w:sz="4" w:space="0" w:color="000000"/>
            </w:tcBorders>
            <w:noWrap/>
            <w:vAlign w:val="center"/>
          </w:tcPr>
          <w:p w14:paraId="3D244073" w14:textId="77777777" w:rsidR="0031367D" w:rsidRDefault="00000000">
            <w:pPr>
              <w:widowControl/>
              <w:spacing w:line="360" w:lineRule="exact"/>
              <w:jc w:val="left"/>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szCs w:val="21"/>
              </w:rPr>
              <w:t>备注：包5内为</w:t>
            </w:r>
            <w:r>
              <w:rPr>
                <w:rFonts w:ascii="方正仿宋_GBK" w:eastAsia="方正仿宋_GBK" w:hAnsi="方正仿宋_GBK" w:cs="方正仿宋_GBK" w:hint="eastAsia"/>
                <w:color w:val="000000"/>
                <w:kern w:val="0"/>
                <w:szCs w:val="21"/>
                <w:lang w:bidi="ar"/>
              </w:rPr>
              <w:t>食道阻抗-PH联合监测系统-阻抗-PH电极导管</w:t>
            </w:r>
            <w:r>
              <w:rPr>
                <w:rFonts w:ascii="方正仿宋_GBK" w:eastAsia="方正仿宋_GBK" w:hAnsi="方正仿宋_GBK" w:cs="方正仿宋_GBK" w:hint="eastAsia"/>
                <w:szCs w:val="21"/>
              </w:rPr>
              <w:t>等耗</w:t>
            </w:r>
            <w:r>
              <w:rPr>
                <w:rFonts w:ascii="方正仿宋_GBK" w:eastAsia="方正仿宋_GBK" w:hAnsi="方正仿宋_GBK" w:cs="方正仿宋_GBK" w:hint="eastAsia"/>
                <w:kern w:val="0"/>
                <w:szCs w:val="21"/>
                <w:lang w:bidi="ar"/>
              </w:rPr>
              <w:t>材，</w:t>
            </w:r>
            <w:r>
              <w:rPr>
                <w:rFonts w:ascii="方正仿宋_GBK" w:eastAsia="方正仿宋_GBK" w:hAnsi="方正仿宋_GBK" w:cs="方正仿宋_GBK" w:hint="eastAsia"/>
                <w:szCs w:val="21"/>
              </w:rPr>
              <w:t>参与遴选的耗材必须符合消化内科治疗使用需求，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31367D" w14:paraId="54A39318" w14:textId="77777777">
        <w:trPr>
          <w:trHeight w:val="280"/>
        </w:trPr>
        <w:tc>
          <w:tcPr>
            <w:tcW w:w="994" w:type="dxa"/>
            <w:vMerge w:val="restart"/>
            <w:tcBorders>
              <w:top w:val="single" w:sz="4" w:space="0" w:color="auto"/>
              <w:left w:val="single" w:sz="4" w:space="0" w:color="000000"/>
              <w:right w:val="single" w:sz="4" w:space="0" w:color="000000"/>
            </w:tcBorders>
            <w:noWrap/>
            <w:vAlign w:val="center"/>
          </w:tcPr>
          <w:p w14:paraId="72564F84" w14:textId="77777777" w:rsidR="0031367D" w:rsidRDefault="00000000">
            <w:pPr>
              <w:widowControl/>
              <w:spacing w:line="360" w:lineRule="exact"/>
              <w:jc w:val="center"/>
              <w:rPr>
                <w:rFonts w:ascii="方正仿宋_GBK" w:eastAsia="方正仿宋_GBK" w:hAnsi="方正仿宋_GBK" w:cs="方正仿宋_GBK" w:hint="eastAsia"/>
                <w:sz w:val="24"/>
                <w:szCs w:val="24"/>
                <w:highlight w:val="yellow"/>
              </w:rPr>
            </w:pPr>
            <w:r>
              <w:rPr>
                <w:rFonts w:ascii="方正仿宋_GBK" w:eastAsia="方正仿宋_GBK" w:hAnsi="方正仿宋_GBK" w:cs="方正仿宋_GBK" w:hint="eastAsia"/>
                <w:sz w:val="24"/>
                <w:szCs w:val="24"/>
              </w:rPr>
              <w:t>包6</w:t>
            </w:r>
          </w:p>
        </w:tc>
        <w:tc>
          <w:tcPr>
            <w:tcW w:w="1566" w:type="dxa"/>
            <w:tcBorders>
              <w:top w:val="single" w:sz="4" w:space="0" w:color="000000"/>
              <w:left w:val="single" w:sz="4" w:space="0" w:color="000000"/>
              <w:bottom w:val="single" w:sz="4" w:space="0" w:color="000000"/>
              <w:right w:val="single" w:sz="4" w:space="0" w:color="000000"/>
            </w:tcBorders>
            <w:noWrap/>
            <w:vAlign w:val="center"/>
          </w:tcPr>
          <w:p w14:paraId="74355DEE" w14:textId="77777777" w:rsidR="0031367D" w:rsidRDefault="00000000">
            <w:pPr>
              <w:widowControl/>
              <w:spacing w:line="360" w:lineRule="exact"/>
              <w:jc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szCs w:val="21"/>
              </w:rPr>
              <w:t>适用产品名称</w:t>
            </w:r>
          </w:p>
        </w:tc>
        <w:tc>
          <w:tcPr>
            <w:tcW w:w="565" w:type="dxa"/>
            <w:tcBorders>
              <w:top w:val="single" w:sz="4" w:space="0" w:color="auto"/>
              <w:left w:val="single" w:sz="4" w:space="0" w:color="000000"/>
              <w:bottom w:val="single" w:sz="4" w:space="0" w:color="auto"/>
              <w:right w:val="single" w:sz="4" w:space="0" w:color="000000"/>
            </w:tcBorders>
            <w:noWrap/>
            <w:vAlign w:val="center"/>
          </w:tcPr>
          <w:p w14:paraId="3E6171B7" w14:textId="77777777" w:rsidR="0031367D" w:rsidRDefault="00000000">
            <w:pPr>
              <w:widowControl/>
              <w:spacing w:line="360" w:lineRule="exact"/>
              <w:jc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szCs w:val="21"/>
              </w:rPr>
              <w:t>单位</w:t>
            </w:r>
          </w:p>
        </w:tc>
        <w:tc>
          <w:tcPr>
            <w:tcW w:w="5319" w:type="dxa"/>
            <w:tcBorders>
              <w:top w:val="single" w:sz="4" w:space="0" w:color="auto"/>
              <w:left w:val="single" w:sz="4" w:space="0" w:color="000000"/>
              <w:bottom w:val="single" w:sz="4" w:space="0" w:color="auto"/>
              <w:right w:val="single" w:sz="4" w:space="0" w:color="000000"/>
            </w:tcBorders>
            <w:noWrap/>
            <w:vAlign w:val="center"/>
          </w:tcPr>
          <w:p w14:paraId="3B5455DE" w14:textId="77777777" w:rsidR="0031367D" w:rsidRDefault="00000000">
            <w:pPr>
              <w:widowControl/>
              <w:spacing w:line="360" w:lineRule="exact"/>
              <w:jc w:val="center"/>
              <w:rPr>
                <w:rFonts w:ascii="方正仿宋_GBK" w:eastAsia="方正仿宋_GBK" w:hAnsi="方正仿宋_GBK" w:cs="方正仿宋_GBK" w:hint="eastAsia"/>
                <w:sz w:val="24"/>
                <w:szCs w:val="24"/>
                <w:highlight w:val="yellow"/>
              </w:rPr>
            </w:pPr>
            <w:r>
              <w:rPr>
                <w:rFonts w:ascii="方正仿宋_GBK" w:eastAsia="方正仿宋_GBK" w:hAnsi="方正仿宋_GBK" w:cs="方正仿宋_GBK" w:hint="eastAsia"/>
                <w:sz w:val="24"/>
                <w:szCs w:val="24"/>
              </w:rPr>
              <w:t>适用规格型号及采购需求</w:t>
            </w:r>
          </w:p>
        </w:tc>
        <w:tc>
          <w:tcPr>
            <w:tcW w:w="889" w:type="dxa"/>
            <w:gridSpan w:val="2"/>
            <w:tcBorders>
              <w:top w:val="single" w:sz="4" w:space="0" w:color="auto"/>
              <w:left w:val="single" w:sz="4" w:space="0" w:color="000000"/>
              <w:bottom w:val="single" w:sz="4" w:space="0" w:color="auto"/>
              <w:right w:val="single" w:sz="4" w:space="0" w:color="000000"/>
            </w:tcBorders>
            <w:noWrap/>
          </w:tcPr>
          <w:p w14:paraId="2D6EFE11" w14:textId="77777777" w:rsidR="0031367D" w:rsidRDefault="00000000">
            <w:pPr>
              <w:widowControl/>
              <w:spacing w:line="360" w:lineRule="exact"/>
              <w:jc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szCs w:val="21"/>
              </w:rPr>
              <w:t>最高限价（元）</w:t>
            </w:r>
          </w:p>
        </w:tc>
        <w:tc>
          <w:tcPr>
            <w:tcW w:w="682" w:type="dxa"/>
            <w:gridSpan w:val="2"/>
            <w:tcBorders>
              <w:top w:val="single" w:sz="4" w:space="0" w:color="auto"/>
              <w:left w:val="single" w:sz="4" w:space="0" w:color="000000"/>
              <w:bottom w:val="single" w:sz="4" w:space="0" w:color="auto"/>
              <w:right w:val="single" w:sz="4" w:space="0" w:color="000000"/>
            </w:tcBorders>
            <w:noWrap/>
          </w:tcPr>
          <w:p w14:paraId="1615928B" w14:textId="77777777" w:rsidR="0031367D" w:rsidRDefault="00000000">
            <w:pPr>
              <w:widowControl/>
              <w:spacing w:line="360" w:lineRule="exact"/>
              <w:jc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szCs w:val="21"/>
              </w:rPr>
              <w:t>权重值</w:t>
            </w:r>
          </w:p>
        </w:tc>
      </w:tr>
      <w:tr w:rsidR="0031367D" w14:paraId="655EFEF4" w14:textId="77777777">
        <w:trPr>
          <w:trHeight w:val="280"/>
        </w:trPr>
        <w:tc>
          <w:tcPr>
            <w:tcW w:w="994" w:type="dxa"/>
            <w:vMerge/>
            <w:tcBorders>
              <w:top w:val="single" w:sz="4" w:space="0" w:color="auto"/>
              <w:left w:val="single" w:sz="4" w:space="0" w:color="000000"/>
              <w:right w:val="single" w:sz="4" w:space="0" w:color="000000"/>
            </w:tcBorders>
            <w:noWrap/>
            <w:vAlign w:val="center"/>
          </w:tcPr>
          <w:p w14:paraId="224EED31" w14:textId="77777777" w:rsidR="0031367D" w:rsidRDefault="0031367D">
            <w:pPr>
              <w:widowControl/>
              <w:spacing w:line="360" w:lineRule="exact"/>
              <w:jc w:val="center"/>
              <w:rPr>
                <w:rFonts w:ascii="方正仿宋_GBK" w:eastAsia="方正仿宋_GBK" w:hAnsi="方正仿宋_GBK" w:cs="方正仿宋_GBK" w:hint="eastAsia"/>
                <w:sz w:val="24"/>
                <w:szCs w:val="24"/>
                <w:highlight w:val="yellow"/>
              </w:rPr>
            </w:pPr>
          </w:p>
        </w:tc>
        <w:tc>
          <w:tcPr>
            <w:tcW w:w="1566" w:type="dxa"/>
            <w:tcBorders>
              <w:top w:val="single" w:sz="4" w:space="0" w:color="000000"/>
              <w:left w:val="single" w:sz="4" w:space="0" w:color="000000"/>
              <w:bottom w:val="single" w:sz="4" w:space="0" w:color="000000"/>
              <w:right w:val="single" w:sz="4" w:space="0" w:color="000000"/>
            </w:tcBorders>
            <w:noWrap/>
            <w:vAlign w:val="center"/>
          </w:tcPr>
          <w:p w14:paraId="48EE32BD"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抗PD-L1抗体检测试剂（免疫组织化学法）</w:t>
            </w:r>
          </w:p>
        </w:tc>
        <w:tc>
          <w:tcPr>
            <w:tcW w:w="565" w:type="dxa"/>
            <w:tcBorders>
              <w:top w:val="single" w:sz="4" w:space="0" w:color="auto"/>
              <w:left w:val="single" w:sz="4" w:space="0" w:color="000000"/>
              <w:bottom w:val="single" w:sz="4" w:space="0" w:color="auto"/>
              <w:right w:val="single" w:sz="4" w:space="0" w:color="000000"/>
            </w:tcBorders>
            <w:noWrap/>
            <w:vAlign w:val="center"/>
          </w:tcPr>
          <w:p w14:paraId="751D5081"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盒</w:t>
            </w:r>
          </w:p>
        </w:tc>
        <w:tc>
          <w:tcPr>
            <w:tcW w:w="5319" w:type="dxa"/>
            <w:tcBorders>
              <w:top w:val="single" w:sz="4" w:space="0" w:color="auto"/>
              <w:left w:val="single" w:sz="4" w:space="0" w:color="000000"/>
              <w:bottom w:val="single" w:sz="4" w:space="0" w:color="auto"/>
              <w:right w:val="single" w:sz="4" w:space="0" w:color="000000"/>
            </w:tcBorders>
            <w:noWrap/>
            <w:vAlign w:val="center"/>
          </w:tcPr>
          <w:p w14:paraId="00A64886" w14:textId="77777777" w:rsidR="0031367D" w:rsidRDefault="00000000">
            <w:pPr>
              <w:widowControl/>
              <w:spacing w:line="240" w:lineRule="exact"/>
              <w:jc w:val="left"/>
              <w:textAlignment w:val="center"/>
              <w:rPr>
                <w:rFonts w:ascii="方正仿宋_GBK" w:eastAsia="方正仿宋_GBK" w:hAnsi="方正仿宋_GBK" w:cs="方正仿宋_GBK" w:hint="eastAsia"/>
                <w:sz w:val="24"/>
                <w:szCs w:val="24"/>
                <w:highlight w:val="yellow"/>
              </w:rPr>
            </w:pPr>
            <w:r>
              <w:rPr>
                <w:rFonts w:ascii="方正仿宋_GBK" w:eastAsia="方正仿宋_GBK" w:hAnsi="方正仿宋_GBK" w:cs="方正仿宋_GBK" w:hint="eastAsia"/>
                <w:color w:val="000000"/>
                <w:kern w:val="0"/>
                <w:szCs w:val="21"/>
                <w:lang w:bidi="ar"/>
              </w:rPr>
              <w:t>1、适配设备</w:t>
            </w:r>
            <w:r w:rsidRPr="007A0D61">
              <w:rPr>
                <w:rFonts w:ascii="方正仿宋_GBK" w:eastAsia="方正仿宋_GBK" w:hAnsi="方正仿宋_GBK" w:cs="方正仿宋_GBK" w:hint="eastAsia"/>
                <w:color w:val="000000" w:themeColor="text1"/>
                <w:kern w:val="0"/>
                <w:szCs w:val="21"/>
                <w:lang w:bidi="ar"/>
              </w:rPr>
              <w:t>：文塔纳</w:t>
            </w:r>
            <w:proofErr w:type="gramStart"/>
            <w:r w:rsidRPr="007A0D61">
              <w:rPr>
                <w:rFonts w:ascii="方正仿宋_GBK" w:eastAsia="方正仿宋_GBK" w:hAnsi="方正仿宋_GBK" w:cs="方正仿宋_GBK" w:hint="eastAsia"/>
                <w:color w:val="000000" w:themeColor="text1"/>
                <w:kern w:val="0"/>
                <w:szCs w:val="21"/>
                <w:lang w:bidi="ar"/>
              </w:rPr>
              <w:t>自动染片机</w:t>
            </w:r>
            <w:proofErr w:type="spellStart"/>
            <w:proofErr w:type="gramEnd"/>
            <w:r w:rsidRPr="007A0D61">
              <w:rPr>
                <w:rFonts w:ascii="方正仿宋_GBK" w:eastAsia="方正仿宋_GBK" w:hAnsi="方正仿宋_GBK" w:cs="方正仿宋_GBK" w:hint="eastAsia"/>
                <w:color w:val="000000" w:themeColor="text1"/>
                <w:kern w:val="0"/>
                <w:szCs w:val="21"/>
                <w:lang w:bidi="ar"/>
              </w:rPr>
              <w:t>BenchMark</w:t>
            </w:r>
            <w:proofErr w:type="spellEnd"/>
            <w:r w:rsidRPr="007A0D61">
              <w:rPr>
                <w:rFonts w:ascii="方正仿宋_GBK" w:eastAsia="方正仿宋_GBK" w:hAnsi="方正仿宋_GBK" w:cs="方正仿宋_GBK" w:hint="eastAsia"/>
                <w:color w:val="000000" w:themeColor="text1"/>
                <w:kern w:val="0"/>
                <w:szCs w:val="21"/>
                <w:lang w:bidi="ar"/>
              </w:rPr>
              <w:t xml:space="preserve"> GX；</w:t>
            </w:r>
            <w:r w:rsidRPr="007A0D61">
              <w:rPr>
                <w:rFonts w:ascii="方正仿宋_GBK" w:eastAsia="方正仿宋_GBK" w:hAnsi="方正仿宋_GBK" w:cs="方正仿宋_GBK" w:hint="eastAsia"/>
                <w:color w:val="000000" w:themeColor="text1"/>
                <w:kern w:val="0"/>
                <w:szCs w:val="21"/>
                <w:lang w:bidi="ar"/>
              </w:rPr>
              <w:br/>
              <w:t>2、规格要求：50测试/盒；</w:t>
            </w:r>
            <w:r w:rsidRPr="007A0D61">
              <w:rPr>
                <w:rFonts w:ascii="方正仿宋_GBK" w:eastAsia="方正仿宋_GBK" w:hAnsi="方正仿宋_GBK" w:cs="方正仿宋_GBK" w:hint="eastAsia"/>
                <w:color w:val="000000" w:themeColor="text1"/>
                <w:kern w:val="0"/>
                <w:szCs w:val="21"/>
                <w:lang w:bidi="ar"/>
              </w:rPr>
              <w:br/>
              <w:t>3、组成要求：</w:t>
            </w:r>
            <w:proofErr w:type="gramStart"/>
            <w:r w:rsidRPr="007A0D61">
              <w:rPr>
                <w:rFonts w:ascii="方正仿宋_GBK" w:eastAsia="方正仿宋_GBK" w:hAnsi="方正仿宋_GBK" w:cs="方正仿宋_GBK" w:hint="eastAsia"/>
                <w:color w:val="000000" w:themeColor="text1"/>
                <w:kern w:val="0"/>
                <w:szCs w:val="21"/>
                <w:lang w:bidi="ar"/>
              </w:rPr>
              <w:t>一</w:t>
            </w:r>
            <w:proofErr w:type="gramEnd"/>
            <w:r w:rsidRPr="007A0D61">
              <w:rPr>
                <w:rFonts w:ascii="方正仿宋_GBK" w:eastAsia="方正仿宋_GBK" w:hAnsi="方正仿宋_GBK" w:cs="方正仿宋_GBK" w:hint="eastAsia"/>
                <w:color w:val="000000" w:themeColor="text1"/>
                <w:kern w:val="0"/>
                <w:szCs w:val="21"/>
                <w:lang w:bidi="ar"/>
              </w:rPr>
              <w:t>抗试剂（PD-L1单抗）；</w:t>
            </w:r>
            <w:r w:rsidRPr="007A0D61">
              <w:rPr>
                <w:rFonts w:ascii="方正仿宋_GBK" w:eastAsia="方正仿宋_GBK" w:hAnsi="方正仿宋_GBK" w:cs="方正仿宋_GBK" w:hint="eastAsia"/>
                <w:color w:val="000000" w:themeColor="text1"/>
                <w:kern w:val="0"/>
                <w:szCs w:val="21"/>
                <w:lang w:bidi="ar"/>
              </w:rPr>
              <w:br/>
              <w:t>4、用途及功能要求：免疫</w:t>
            </w:r>
            <w:proofErr w:type="gramStart"/>
            <w:r w:rsidRPr="007A0D61">
              <w:rPr>
                <w:rFonts w:ascii="方正仿宋_GBK" w:eastAsia="方正仿宋_GBK" w:hAnsi="方正仿宋_GBK" w:cs="方正仿宋_GBK" w:hint="eastAsia"/>
                <w:color w:val="000000" w:themeColor="text1"/>
                <w:kern w:val="0"/>
                <w:szCs w:val="21"/>
                <w:lang w:bidi="ar"/>
              </w:rPr>
              <w:t>组化抗</w:t>
            </w:r>
            <w:proofErr w:type="gramEnd"/>
            <w:r w:rsidRPr="007A0D61">
              <w:rPr>
                <w:rFonts w:ascii="方正仿宋_GBK" w:eastAsia="方正仿宋_GBK" w:hAnsi="方正仿宋_GBK" w:cs="方正仿宋_GBK" w:hint="eastAsia"/>
                <w:color w:val="000000" w:themeColor="text1"/>
                <w:kern w:val="0"/>
                <w:szCs w:val="21"/>
                <w:lang w:bidi="ar"/>
              </w:rPr>
              <w:t>PD-</w:t>
            </w:r>
            <w:r>
              <w:rPr>
                <w:rFonts w:ascii="方正仿宋_GBK" w:eastAsia="方正仿宋_GBK" w:hAnsi="方正仿宋_GBK" w:cs="方正仿宋_GBK" w:hint="eastAsia"/>
                <w:color w:val="000000"/>
                <w:kern w:val="0"/>
                <w:szCs w:val="21"/>
                <w:lang w:bidi="ar"/>
              </w:rPr>
              <w:t>L1</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抗</w:t>
            </w:r>
          </w:p>
        </w:tc>
        <w:tc>
          <w:tcPr>
            <w:tcW w:w="889" w:type="dxa"/>
            <w:gridSpan w:val="2"/>
            <w:tcBorders>
              <w:top w:val="single" w:sz="4" w:space="0" w:color="auto"/>
              <w:left w:val="single" w:sz="4" w:space="0" w:color="000000"/>
              <w:bottom w:val="single" w:sz="4" w:space="0" w:color="auto"/>
              <w:right w:val="single" w:sz="4" w:space="0" w:color="000000"/>
            </w:tcBorders>
            <w:noWrap/>
            <w:vAlign w:val="center"/>
          </w:tcPr>
          <w:p w14:paraId="0638E046"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22500</w:t>
            </w:r>
          </w:p>
        </w:tc>
        <w:tc>
          <w:tcPr>
            <w:tcW w:w="682" w:type="dxa"/>
            <w:gridSpan w:val="2"/>
            <w:tcBorders>
              <w:top w:val="single" w:sz="4" w:space="0" w:color="auto"/>
              <w:left w:val="single" w:sz="4" w:space="0" w:color="000000"/>
              <w:bottom w:val="single" w:sz="4" w:space="0" w:color="auto"/>
              <w:right w:val="single" w:sz="4" w:space="0" w:color="000000"/>
            </w:tcBorders>
            <w:noWrap/>
            <w:vAlign w:val="center"/>
          </w:tcPr>
          <w:p w14:paraId="4F009B9F"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1</w:t>
            </w:r>
          </w:p>
        </w:tc>
      </w:tr>
      <w:tr w:rsidR="0031367D" w14:paraId="77E1B45B" w14:textId="77777777">
        <w:trPr>
          <w:trHeight w:val="280"/>
        </w:trPr>
        <w:tc>
          <w:tcPr>
            <w:tcW w:w="994" w:type="dxa"/>
            <w:vMerge/>
            <w:tcBorders>
              <w:top w:val="single" w:sz="4" w:space="0" w:color="auto"/>
              <w:left w:val="single" w:sz="4" w:space="0" w:color="000000"/>
              <w:right w:val="single" w:sz="4" w:space="0" w:color="000000"/>
            </w:tcBorders>
            <w:noWrap/>
            <w:vAlign w:val="center"/>
          </w:tcPr>
          <w:p w14:paraId="0867CF94" w14:textId="77777777" w:rsidR="0031367D" w:rsidRDefault="0031367D">
            <w:pPr>
              <w:widowControl/>
              <w:spacing w:line="360" w:lineRule="exact"/>
              <w:jc w:val="center"/>
              <w:rPr>
                <w:rFonts w:ascii="方正仿宋_GBK" w:eastAsia="方正仿宋_GBK" w:hAnsi="方正仿宋_GBK" w:cs="方正仿宋_GBK" w:hint="eastAsia"/>
                <w:sz w:val="24"/>
                <w:szCs w:val="24"/>
                <w:highlight w:val="yellow"/>
              </w:rPr>
            </w:pPr>
          </w:p>
        </w:tc>
        <w:tc>
          <w:tcPr>
            <w:tcW w:w="1566" w:type="dxa"/>
            <w:tcBorders>
              <w:top w:val="single" w:sz="4" w:space="0" w:color="000000"/>
              <w:left w:val="single" w:sz="4" w:space="0" w:color="000000"/>
              <w:bottom w:val="single" w:sz="4" w:space="0" w:color="000000"/>
              <w:right w:val="single" w:sz="4" w:space="0" w:color="000000"/>
            </w:tcBorders>
            <w:noWrap/>
            <w:vAlign w:val="center"/>
          </w:tcPr>
          <w:p w14:paraId="11931AB0"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抗ALK(D5F3)兔单克隆抗体试剂(免疫组织化学法)</w:t>
            </w:r>
          </w:p>
        </w:tc>
        <w:tc>
          <w:tcPr>
            <w:tcW w:w="565" w:type="dxa"/>
            <w:tcBorders>
              <w:top w:val="single" w:sz="4" w:space="0" w:color="auto"/>
              <w:left w:val="single" w:sz="4" w:space="0" w:color="000000"/>
              <w:bottom w:val="single" w:sz="4" w:space="0" w:color="auto"/>
              <w:right w:val="single" w:sz="4" w:space="0" w:color="000000"/>
            </w:tcBorders>
            <w:noWrap/>
            <w:vAlign w:val="center"/>
          </w:tcPr>
          <w:p w14:paraId="53739513"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盒</w:t>
            </w:r>
          </w:p>
        </w:tc>
        <w:tc>
          <w:tcPr>
            <w:tcW w:w="5319" w:type="dxa"/>
            <w:tcBorders>
              <w:top w:val="single" w:sz="4" w:space="0" w:color="auto"/>
              <w:left w:val="single" w:sz="4" w:space="0" w:color="000000"/>
              <w:bottom w:val="single" w:sz="4" w:space="0" w:color="auto"/>
              <w:right w:val="single" w:sz="4" w:space="0" w:color="000000"/>
            </w:tcBorders>
            <w:noWrap/>
            <w:vAlign w:val="center"/>
          </w:tcPr>
          <w:p w14:paraId="142ACA27" w14:textId="77777777" w:rsidR="0031367D" w:rsidRDefault="00000000">
            <w:pPr>
              <w:widowControl/>
              <w:spacing w:line="240" w:lineRule="exact"/>
              <w:jc w:val="left"/>
              <w:textAlignment w:val="center"/>
              <w:rPr>
                <w:rFonts w:ascii="方正仿宋_GBK" w:eastAsia="方正仿宋_GBK" w:hAnsi="方正仿宋_GBK" w:cs="方正仿宋_GBK" w:hint="eastAsia"/>
                <w:sz w:val="24"/>
                <w:szCs w:val="24"/>
                <w:highlight w:val="yellow"/>
              </w:rPr>
            </w:pPr>
            <w:r>
              <w:rPr>
                <w:rFonts w:ascii="方正仿宋_GBK" w:eastAsia="方正仿宋_GBK" w:hAnsi="方正仿宋_GBK" w:cs="方正仿宋_GBK" w:hint="eastAsia"/>
                <w:color w:val="000000"/>
                <w:kern w:val="0"/>
                <w:szCs w:val="21"/>
                <w:lang w:bidi="ar"/>
              </w:rPr>
              <w:t>1、适配设备：文塔纳</w:t>
            </w:r>
            <w:proofErr w:type="gramStart"/>
            <w:r>
              <w:rPr>
                <w:rFonts w:ascii="方正仿宋_GBK" w:eastAsia="方正仿宋_GBK" w:hAnsi="方正仿宋_GBK" w:cs="方正仿宋_GBK" w:hint="eastAsia"/>
                <w:color w:val="000000"/>
                <w:kern w:val="0"/>
                <w:szCs w:val="21"/>
                <w:lang w:bidi="ar"/>
              </w:rPr>
              <w:t>自动染片机</w:t>
            </w:r>
            <w:proofErr w:type="spellStart"/>
            <w:proofErr w:type="gramEnd"/>
            <w:r>
              <w:rPr>
                <w:rFonts w:ascii="方正仿宋_GBK" w:eastAsia="方正仿宋_GBK" w:hAnsi="方正仿宋_GBK" w:cs="方正仿宋_GBK" w:hint="eastAsia"/>
                <w:color w:val="000000"/>
                <w:kern w:val="0"/>
                <w:szCs w:val="21"/>
                <w:lang w:bidi="ar"/>
              </w:rPr>
              <w:t>BenchMark</w:t>
            </w:r>
            <w:proofErr w:type="spellEnd"/>
            <w:r>
              <w:rPr>
                <w:rFonts w:ascii="方正仿宋_GBK" w:eastAsia="方正仿宋_GBK" w:hAnsi="方正仿宋_GBK" w:cs="方正仿宋_GBK" w:hint="eastAsia"/>
                <w:color w:val="000000"/>
                <w:kern w:val="0"/>
                <w:szCs w:val="21"/>
                <w:lang w:bidi="ar"/>
              </w:rPr>
              <w:t xml:space="preserve"> GX；</w:t>
            </w:r>
            <w:r>
              <w:rPr>
                <w:rFonts w:ascii="方正仿宋_GBK" w:eastAsia="方正仿宋_GBK" w:hAnsi="方正仿宋_GBK" w:cs="方正仿宋_GBK" w:hint="eastAsia"/>
                <w:color w:val="000000"/>
                <w:kern w:val="0"/>
                <w:szCs w:val="21"/>
                <w:lang w:bidi="ar"/>
              </w:rPr>
              <w:br/>
              <w:t>2、规格要求：50测试/盒；</w:t>
            </w:r>
            <w:r>
              <w:rPr>
                <w:rFonts w:ascii="方正仿宋_GBK" w:eastAsia="方正仿宋_GBK" w:hAnsi="方正仿宋_GBK" w:cs="方正仿宋_GBK" w:hint="eastAsia"/>
                <w:color w:val="000000"/>
                <w:kern w:val="0"/>
                <w:szCs w:val="21"/>
                <w:lang w:bidi="ar"/>
              </w:rPr>
              <w:br/>
              <w:t>3、组成要求：</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抗试剂（ALK单抗）；</w:t>
            </w:r>
            <w:r>
              <w:rPr>
                <w:rFonts w:ascii="方正仿宋_GBK" w:eastAsia="方正仿宋_GBK" w:hAnsi="方正仿宋_GBK" w:cs="方正仿宋_GBK" w:hint="eastAsia"/>
                <w:color w:val="000000"/>
                <w:kern w:val="0"/>
                <w:szCs w:val="21"/>
                <w:lang w:bidi="ar"/>
              </w:rPr>
              <w:br/>
              <w:t>4、用途及功能要求：免疫</w:t>
            </w:r>
            <w:proofErr w:type="gramStart"/>
            <w:r>
              <w:rPr>
                <w:rFonts w:ascii="方正仿宋_GBK" w:eastAsia="方正仿宋_GBK" w:hAnsi="方正仿宋_GBK" w:cs="方正仿宋_GBK" w:hint="eastAsia"/>
                <w:color w:val="000000"/>
                <w:kern w:val="0"/>
                <w:szCs w:val="21"/>
                <w:lang w:bidi="ar"/>
              </w:rPr>
              <w:t>组化抗</w:t>
            </w:r>
            <w:proofErr w:type="gramEnd"/>
            <w:r>
              <w:rPr>
                <w:rFonts w:ascii="方正仿宋_GBK" w:eastAsia="方正仿宋_GBK" w:hAnsi="方正仿宋_GBK" w:cs="方正仿宋_GBK" w:hint="eastAsia"/>
                <w:color w:val="000000"/>
                <w:kern w:val="0"/>
                <w:szCs w:val="21"/>
                <w:lang w:bidi="ar"/>
              </w:rPr>
              <w:t>ALK</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抗</w:t>
            </w:r>
          </w:p>
        </w:tc>
        <w:tc>
          <w:tcPr>
            <w:tcW w:w="889" w:type="dxa"/>
            <w:gridSpan w:val="2"/>
            <w:tcBorders>
              <w:top w:val="single" w:sz="4" w:space="0" w:color="auto"/>
              <w:left w:val="single" w:sz="4" w:space="0" w:color="000000"/>
              <w:bottom w:val="single" w:sz="4" w:space="0" w:color="auto"/>
              <w:right w:val="single" w:sz="4" w:space="0" w:color="000000"/>
            </w:tcBorders>
            <w:noWrap/>
            <w:vAlign w:val="center"/>
          </w:tcPr>
          <w:p w14:paraId="489A0240"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9039</w:t>
            </w:r>
          </w:p>
        </w:tc>
        <w:tc>
          <w:tcPr>
            <w:tcW w:w="682" w:type="dxa"/>
            <w:gridSpan w:val="2"/>
            <w:tcBorders>
              <w:top w:val="single" w:sz="4" w:space="0" w:color="auto"/>
              <w:left w:val="single" w:sz="4" w:space="0" w:color="000000"/>
              <w:bottom w:val="single" w:sz="4" w:space="0" w:color="auto"/>
              <w:right w:val="single" w:sz="4" w:space="0" w:color="000000"/>
            </w:tcBorders>
            <w:noWrap/>
            <w:vAlign w:val="center"/>
          </w:tcPr>
          <w:p w14:paraId="5755210C"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1</w:t>
            </w:r>
          </w:p>
        </w:tc>
      </w:tr>
      <w:tr w:rsidR="0031367D" w14:paraId="0959A009" w14:textId="77777777">
        <w:trPr>
          <w:trHeight w:val="280"/>
        </w:trPr>
        <w:tc>
          <w:tcPr>
            <w:tcW w:w="994" w:type="dxa"/>
            <w:vMerge/>
            <w:tcBorders>
              <w:top w:val="single" w:sz="4" w:space="0" w:color="auto"/>
              <w:left w:val="single" w:sz="4" w:space="0" w:color="000000"/>
              <w:right w:val="single" w:sz="4" w:space="0" w:color="000000"/>
            </w:tcBorders>
            <w:noWrap/>
            <w:vAlign w:val="center"/>
          </w:tcPr>
          <w:p w14:paraId="28D0EF96" w14:textId="77777777" w:rsidR="0031367D" w:rsidRDefault="0031367D">
            <w:pPr>
              <w:widowControl/>
              <w:spacing w:line="360" w:lineRule="exact"/>
              <w:jc w:val="center"/>
              <w:rPr>
                <w:rFonts w:ascii="方正仿宋_GBK" w:eastAsia="方正仿宋_GBK" w:hAnsi="方正仿宋_GBK" w:cs="方正仿宋_GBK" w:hint="eastAsia"/>
                <w:sz w:val="24"/>
                <w:szCs w:val="24"/>
                <w:highlight w:val="yellow"/>
              </w:rPr>
            </w:pPr>
          </w:p>
        </w:tc>
        <w:tc>
          <w:tcPr>
            <w:tcW w:w="1566" w:type="dxa"/>
            <w:tcBorders>
              <w:top w:val="single" w:sz="4" w:space="0" w:color="000000"/>
              <w:left w:val="single" w:sz="4" w:space="0" w:color="000000"/>
              <w:bottom w:val="single" w:sz="4" w:space="0" w:color="000000"/>
              <w:right w:val="single" w:sz="4" w:space="0" w:color="000000"/>
            </w:tcBorders>
            <w:noWrap/>
            <w:vAlign w:val="center"/>
          </w:tcPr>
          <w:p w14:paraId="72840FF3"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proofErr w:type="gramStart"/>
            <w:r>
              <w:rPr>
                <w:rFonts w:ascii="方正仿宋_GBK" w:eastAsia="方正仿宋_GBK" w:hAnsi="方正仿宋_GBK" w:cs="方正仿宋_GBK" w:hint="eastAsia"/>
                <w:color w:val="000000"/>
                <w:kern w:val="0"/>
                <w:szCs w:val="21"/>
                <w:lang w:bidi="ar"/>
              </w:rPr>
              <w:t>兔单克隆</w:t>
            </w:r>
            <w:proofErr w:type="gramEnd"/>
            <w:r>
              <w:rPr>
                <w:rFonts w:ascii="方正仿宋_GBK" w:eastAsia="方正仿宋_GBK" w:hAnsi="方正仿宋_GBK" w:cs="方正仿宋_GBK" w:hint="eastAsia"/>
                <w:color w:val="000000"/>
                <w:kern w:val="0"/>
                <w:szCs w:val="21"/>
                <w:lang w:bidi="ar"/>
              </w:rPr>
              <w:t>阴性质控抗体</w:t>
            </w:r>
          </w:p>
        </w:tc>
        <w:tc>
          <w:tcPr>
            <w:tcW w:w="565" w:type="dxa"/>
            <w:tcBorders>
              <w:top w:val="single" w:sz="4" w:space="0" w:color="auto"/>
              <w:left w:val="single" w:sz="4" w:space="0" w:color="000000"/>
              <w:bottom w:val="single" w:sz="4" w:space="0" w:color="auto"/>
              <w:right w:val="single" w:sz="4" w:space="0" w:color="000000"/>
            </w:tcBorders>
            <w:noWrap/>
            <w:vAlign w:val="center"/>
          </w:tcPr>
          <w:p w14:paraId="4F64E1E6"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盒</w:t>
            </w:r>
          </w:p>
        </w:tc>
        <w:tc>
          <w:tcPr>
            <w:tcW w:w="5319" w:type="dxa"/>
            <w:tcBorders>
              <w:top w:val="single" w:sz="4" w:space="0" w:color="auto"/>
              <w:left w:val="single" w:sz="4" w:space="0" w:color="000000"/>
              <w:bottom w:val="single" w:sz="4" w:space="0" w:color="auto"/>
              <w:right w:val="single" w:sz="4" w:space="0" w:color="000000"/>
            </w:tcBorders>
            <w:noWrap/>
            <w:vAlign w:val="center"/>
          </w:tcPr>
          <w:p w14:paraId="6C3B21DF" w14:textId="77777777" w:rsidR="0031367D" w:rsidRDefault="00000000">
            <w:pPr>
              <w:widowControl/>
              <w:spacing w:line="240" w:lineRule="exact"/>
              <w:jc w:val="left"/>
              <w:textAlignment w:val="center"/>
              <w:rPr>
                <w:rFonts w:ascii="方正仿宋_GBK" w:eastAsia="方正仿宋_GBK" w:hAnsi="方正仿宋_GBK" w:cs="方正仿宋_GBK" w:hint="eastAsia"/>
                <w:sz w:val="24"/>
                <w:szCs w:val="24"/>
                <w:highlight w:val="yellow"/>
              </w:rPr>
            </w:pPr>
            <w:r>
              <w:rPr>
                <w:rFonts w:ascii="方正仿宋_GBK" w:eastAsia="方正仿宋_GBK" w:hAnsi="方正仿宋_GBK" w:cs="方正仿宋_GBK" w:hint="eastAsia"/>
                <w:color w:val="000000"/>
                <w:kern w:val="0"/>
                <w:szCs w:val="21"/>
                <w:lang w:bidi="ar"/>
              </w:rPr>
              <w:t>1、适配设备：文塔纳</w:t>
            </w:r>
            <w:proofErr w:type="gramStart"/>
            <w:r>
              <w:rPr>
                <w:rFonts w:ascii="方正仿宋_GBK" w:eastAsia="方正仿宋_GBK" w:hAnsi="方正仿宋_GBK" w:cs="方正仿宋_GBK" w:hint="eastAsia"/>
                <w:color w:val="000000"/>
                <w:kern w:val="0"/>
                <w:szCs w:val="21"/>
                <w:lang w:bidi="ar"/>
              </w:rPr>
              <w:t>自动染片机</w:t>
            </w:r>
            <w:proofErr w:type="spellStart"/>
            <w:proofErr w:type="gramEnd"/>
            <w:r>
              <w:rPr>
                <w:rFonts w:ascii="方正仿宋_GBK" w:eastAsia="方正仿宋_GBK" w:hAnsi="方正仿宋_GBK" w:cs="方正仿宋_GBK" w:hint="eastAsia"/>
                <w:color w:val="000000"/>
                <w:kern w:val="0"/>
                <w:szCs w:val="21"/>
                <w:lang w:bidi="ar"/>
              </w:rPr>
              <w:t>BenchMark</w:t>
            </w:r>
            <w:proofErr w:type="spellEnd"/>
            <w:r>
              <w:rPr>
                <w:rFonts w:ascii="方正仿宋_GBK" w:eastAsia="方正仿宋_GBK" w:hAnsi="方正仿宋_GBK" w:cs="方正仿宋_GBK" w:hint="eastAsia"/>
                <w:color w:val="000000"/>
                <w:kern w:val="0"/>
                <w:szCs w:val="21"/>
                <w:lang w:bidi="ar"/>
              </w:rPr>
              <w:t xml:space="preserve"> GX；</w:t>
            </w:r>
            <w:r>
              <w:rPr>
                <w:rFonts w:ascii="方正仿宋_GBK" w:eastAsia="方正仿宋_GBK" w:hAnsi="方正仿宋_GBK" w:cs="方正仿宋_GBK" w:hint="eastAsia"/>
                <w:color w:val="000000"/>
                <w:kern w:val="0"/>
                <w:szCs w:val="21"/>
                <w:lang w:bidi="ar"/>
              </w:rPr>
              <w:br/>
              <w:t>2、规格要求：250测试/盒；</w:t>
            </w:r>
            <w:r>
              <w:rPr>
                <w:rFonts w:ascii="方正仿宋_GBK" w:eastAsia="方正仿宋_GBK" w:hAnsi="方正仿宋_GBK" w:cs="方正仿宋_GBK" w:hint="eastAsia"/>
                <w:color w:val="000000"/>
                <w:kern w:val="0"/>
                <w:szCs w:val="21"/>
                <w:lang w:bidi="ar"/>
              </w:rPr>
              <w:br/>
              <w:t>3、组成要求：阴性质控抗体（</w:t>
            </w:r>
            <w:proofErr w:type="gramStart"/>
            <w:r>
              <w:rPr>
                <w:rFonts w:ascii="方正仿宋_GBK" w:eastAsia="方正仿宋_GBK" w:hAnsi="方正仿宋_GBK" w:cs="方正仿宋_GBK" w:hint="eastAsia"/>
                <w:color w:val="000000"/>
                <w:kern w:val="0"/>
                <w:szCs w:val="21"/>
                <w:lang w:bidi="ar"/>
              </w:rPr>
              <w:t>兔单抗</w:t>
            </w:r>
            <w:proofErr w:type="gramEnd"/>
            <w:r>
              <w:rPr>
                <w:rFonts w:ascii="方正仿宋_GBK" w:eastAsia="方正仿宋_GBK" w:hAnsi="方正仿宋_GBK" w:cs="方正仿宋_GBK" w:hint="eastAsia"/>
                <w:color w:val="000000"/>
                <w:kern w:val="0"/>
                <w:szCs w:val="21"/>
                <w:lang w:bidi="ar"/>
              </w:rPr>
              <w:t>）；</w:t>
            </w:r>
            <w:r>
              <w:rPr>
                <w:rFonts w:ascii="方正仿宋_GBK" w:eastAsia="方正仿宋_GBK" w:hAnsi="方正仿宋_GBK" w:cs="方正仿宋_GBK" w:hint="eastAsia"/>
                <w:color w:val="000000"/>
                <w:kern w:val="0"/>
                <w:szCs w:val="21"/>
                <w:lang w:bidi="ar"/>
              </w:rPr>
              <w:br/>
              <w:t>4、用途及功能要求：免疫组化阴性质控</w:t>
            </w:r>
          </w:p>
        </w:tc>
        <w:tc>
          <w:tcPr>
            <w:tcW w:w="889" w:type="dxa"/>
            <w:gridSpan w:val="2"/>
            <w:tcBorders>
              <w:top w:val="single" w:sz="4" w:space="0" w:color="auto"/>
              <w:left w:val="single" w:sz="4" w:space="0" w:color="000000"/>
              <w:bottom w:val="single" w:sz="4" w:space="0" w:color="auto"/>
              <w:right w:val="single" w:sz="4" w:space="0" w:color="000000"/>
            </w:tcBorders>
            <w:noWrap/>
            <w:vAlign w:val="center"/>
          </w:tcPr>
          <w:p w14:paraId="338F68BD"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1444</w:t>
            </w:r>
          </w:p>
        </w:tc>
        <w:tc>
          <w:tcPr>
            <w:tcW w:w="682" w:type="dxa"/>
            <w:gridSpan w:val="2"/>
            <w:tcBorders>
              <w:top w:val="single" w:sz="4" w:space="0" w:color="auto"/>
              <w:left w:val="single" w:sz="4" w:space="0" w:color="000000"/>
              <w:bottom w:val="single" w:sz="4" w:space="0" w:color="auto"/>
              <w:right w:val="single" w:sz="4" w:space="0" w:color="000000"/>
            </w:tcBorders>
            <w:noWrap/>
            <w:vAlign w:val="center"/>
          </w:tcPr>
          <w:p w14:paraId="1FB1F6E6"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1</w:t>
            </w:r>
          </w:p>
        </w:tc>
      </w:tr>
      <w:tr w:rsidR="0031367D" w14:paraId="0F5E4275" w14:textId="77777777">
        <w:trPr>
          <w:trHeight w:val="280"/>
        </w:trPr>
        <w:tc>
          <w:tcPr>
            <w:tcW w:w="994" w:type="dxa"/>
            <w:vMerge/>
            <w:tcBorders>
              <w:top w:val="single" w:sz="4" w:space="0" w:color="auto"/>
              <w:left w:val="single" w:sz="4" w:space="0" w:color="000000"/>
              <w:right w:val="single" w:sz="4" w:space="0" w:color="000000"/>
            </w:tcBorders>
            <w:noWrap/>
            <w:vAlign w:val="center"/>
          </w:tcPr>
          <w:p w14:paraId="4E5D41E0" w14:textId="77777777" w:rsidR="0031367D" w:rsidRDefault="0031367D">
            <w:pPr>
              <w:widowControl/>
              <w:spacing w:line="360" w:lineRule="exact"/>
              <w:jc w:val="center"/>
              <w:rPr>
                <w:rFonts w:ascii="方正仿宋_GBK" w:eastAsia="方正仿宋_GBK" w:hAnsi="方正仿宋_GBK" w:cs="方正仿宋_GBK" w:hint="eastAsia"/>
                <w:sz w:val="24"/>
                <w:szCs w:val="24"/>
                <w:highlight w:val="yellow"/>
              </w:rPr>
            </w:pPr>
          </w:p>
        </w:tc>
        <w:tc>
          <w:tcPr>
            <w:tcW w:w="1566" w:type="dxa"/>
            <w:tcBorders>
              <w:top w:val="single" w:sz="4" w:space="0" w:color="000000"/>
              <w:left w:val="single" w:sz="4" w:space="0" w:color="000000"/>
              <w:bottom w:val="single" w:sz="4" w:space="0" w:color="000000"/>
              <w:right w:val="single" w:sz="4" w:space="0" w:color="000000"/>
            </w:tcBorders>
            <w:noWrap/>
            <w:vAlign w:val="center"/>
          </w:tcPr>
          <w:p w14:paraId="6AB50896"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亲水性正电荷防脱载玻片</w:t>
            </w:r>
          </w:p>
        </w:tc>
        <w:tc>
          <w:tcPr>
            <w:tcW w:w="565" w:type="dxa"/>
            <w:tcBorders>
              <w:top w:val="single" w:sz="4" w:space="0" w:color="auto"/>
              <w:left w:val="single" w:sz="4" w:space="0" w:color="000000"/>
              <w:bottom w:val="single" w:sz="4" w:space="0" w:color="auto"/>
              <w:right w:val="single" w:sz="4" w:space="0" w:color="000000"/>
            </w:tcBorders>
            <w:noWrap/>
            <w:vAlign w:val="center"/>
          </w:tcPr>
          <w:p w14:paraId="3E175702"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盒</w:t>
            </w:r>
          </w:p>
        </w:tc>
        <w:tc>
          <w:tcPr>
            <w:tcW w:w="5319" w:type="dxa"/>
            <w:tcBorders>
              <w:top w:val="single" w:sz="4" w:space="0" w:color="auto"/>
              <w:left w:val="single" w:sz="4" w:space="0" w:color="000000"/>
              <w:bottom w:val="single" w:sz="4" w:space="0" w:color="auto"/>
              <w:right w:val="single" w:sz="4" w:space="0" w:color="000000"/>
            </w:tcBorders>
            <w:noWrap/>
            <w:vAlign w:val="center"/>
          </w:tcPr>
          <w:p w14:paraId="2071AC83" w14:textId="77777777" w:rsidR="0031367D" w:rsidRDefault="00000000">
            <w:pPr>
              <w:widowControl/>
              <w:spacing w:line="240" w:lineRule="exact"/>
              <w:jc w:val="left"/>
              <w:textAlignment w:val="center"/>
              <w:rPr>
                <w:rFonts w:ascii="方正仿宋_GBK" w:eastAsia="方正仿宋_GBK" w:hAnsi="方正仿宋_GBK" w:cs="方正仿宋_GBK" w:hint="eastAsia"/>
                <w:sz w:val="24"/>
                <w:szCs w:val="24"/>
                <w:highlight w:val="yellow"/>
              </w:rPr>
            </w:pPr>
            <w:r>
              <w:rPr>
                <w:rFonts w:ascii="方正仿宋_GBK" w:eastAsia="方正仿宋_GBK" w:hAnsi="方正仿宋_GBK" w:cs="方正仿宋_GBK" w:hint="eastAsia"/>
                <w:color w:val="000000"/>
                <w:kern w:val="0"/>
                <w:szCs w:val="21"/>
                <w:lang w:bidi="ar"/>
              </w:rPr>
              <w:t>1、适配设备：文塔纳</w:t>
            </w:r>
            <w:proofErr w:type="gramStart"/>
            <w:r>
              <w:rPr>
                <w:rFonts w:ascii="方正仿宋_GBK" w:eastAsia="方正仿宋_GBK" w:hAnsi="方正仿宋_GBK" w:cs="方正仿宋_GBK" w:hint="eastAsia"/>
                <w:color w:val="000000"/>
                <w:kern w:val="0"/>
                <w:szCs w:val="21"/>
                <w:lang w:bidi="ar"/>
              </w:rPr>
              <w:t>自动染片机</w:t>
            </w:r>
            <w:proofErr w:type="spellStart"/>
            <w:proofErr w:type="gramEnd"/>
            <w:r>
              <w:rPr>
                <w:rFonts w:ascii="方正仿宋_GBK" w:eastAsia="方正仿宋_GBK" w:hAnsi="方正仿宋_GBK" w:cs="方正仿宋_GBK" w:hint="eastAsia"/>
                <w:color w:val="000000"/>
                <w:kern w:val="0"/>
                <w:szCs w:val="21"/>
                <w:lang w:bidi="ar"/>
              </w:rPr>
              <w:t>BenchMark</w:t>
            </w:r>
            <w:proofErr w:type="spellEnd"/>
            <w:r>
              <w:rPr>
                <w:rFonts w:ascii="方正仿宋_GBK" w:eastAsia="方正仿宋_GBK" w:hAnsi="方正仿宋_GBK" w:cs="方正仿宋_GBK" w:hint="eastAsia"/>
                <w:color w:val="000000"/>
                <w:kern w:val="0"/>
                <w:szCs w:val="21"/>
                <w:lang w:bidi="ar"/>
              </w:rPr>
              <w:t xml:space="preserve"> GX；</w:t>
            </w:r>
            <w:r>
              <w:rPr>
                <w:rFonts w:ascii="方正仿宋_GBK" w:eastAsia="方正仿宋_GBK" w:hAnsi="方正仿宋_GBK" w:cs="方正仿宋_GBK" w:hint="eastAsia"/>
                <w:color w:val="000000"/>
                <w:kern w:val="0"/>
                <w:szCs w:val="21"/>
                <w:lang w:bidi="ar"/>
              </w:rPr>
              <w:br/>
              <w:t>2、规格要求：100片/盒；</w:t>
            </w:r>
            <w:r>
              <w:rPr>
                <w:rFonts w:ascii="方正仿宋_GBK" w:eastAsia="方正仿宋_GBK" w:hAnsi="方正仿宋_GBK" w:cs="方正仿宋_GBK" w:hint="eastAsia"/>
                <w:color w:val="000000"/>
                <w:kern w:val="0"/>
                <w:szCs w:val="21"/>
                <w:lang w:bidi="ar"/>
              </w:rPr>
              <w:br/>
              <w:t>3、组成要求：防脱载玻片；</w:t>
            </w:r>
            <w:r>
              <w:rPr>
                <w:rFonts w:ascii="方正仿宋_GBK" w:eastAsia="方正仿宋_GBK" w:hAnsi="方正仿宋_GBK" w:cs="方正仿宋_GBK" w:hint="eastAsia"/>
                <w:color w:val="000000"/>
                <w:kern w:val="0"/>
                <w:szCs w:val="21"/>
                <w:lang w:bidi="ar"/>
              </w:rPr>
              <w:br/>
              <w:t>4、用途及功能要求：免疫组化载玻片</w:t>
            </w:r>
          </w:p>
        </w:tc>
        <w:tc>
          <w:tcPr>
            <w:tcW w:w="889" w:type="dxa"/>
            <w:gridSpan w:val="2"/>
            <w:tcBorders>
              <w:top w:val="single" w:sz="4" w:space="0" w:color="auto"/>
              <w:left w:val="single" w:sz="4" w:space="0" w:color="000000"/>
              <w:bottom w:val="single" w:sz="4" w:space="0" w:color="auto"/>
              <w:right w:val="single" w:sz="4" w:space="0" w:color="000000"/>
            </w:tcBorders>
            <w:noWrap/>
            <w:vAlign w:val="center"/>
          </w:tcPr>
          <w:p w14:paraId="43F3EDB0"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180</w:t>
            </w:r>
          </w:p>
        </w:tc>
        <w:tc>
          <w:tcPr>
            <w:tcW w:w="682" w:type="dxa"/>
            <w:gridSpan w:val="2"/>
            <w:tcBorders>
              <w:top w:val="single" w:sz="4" w:space="0" w:color="auto"/>
              <w:left w:val="single" w:sz="4" w:space="0" w:color="000000"/>
              <w:bottom w:val="single" w:sz="4" w:space="0" w:color="auto"/>
              <w:right w:val="single" w:sz="4" w:space="0" w:color="000000"/>
            </w:tcBorders>
            <w:noWrap/>
            <w:vAlign w:val="center"/>
          </w:tcPr>
          <w:p w14:paraId="7FF25971"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1</w:t>
            </w:r>
          </w:p>
        </w:tc>
      </w:tr>
      <w:tr w:rsidR="0031367D" w14:paraId="2ED85FE4" w14:textId="77777777">
        <w:trPr>
          <w:trHeight w:val="280"/>
        </w:trPr>
        <w:tc>
          <w:tcPr>
            <w:tcW w:w="994" w:type="dxa"/>
            <w:vMerge/>
            <w:tcBorders>
              <w:top w:val="single" w:sz="4" w:space="0" w:color="auto"/>
              <w:left w:val="single" w:sz="4" w:space="0" w:color="000000"/>
              <w:right w:val="single" w:sz="4" w:space="0" w:color="000000"/>
            </w:tcBorders>
            <w:noWrap/>
            <w:vAlign w:val="center"/>
          </w:tcPr>
          <w:p w14:paraId="2E284677" w14:textId="77777777" w:rsidR="0031367D" w:rsidRDefault="0031367D">
            <w:pPr>
              <w:widowControl/>
              <w:spacing w:line="360" w:lineRule="exact"/>
              <w:jc w:val="center"/>
              <w:rPr>
                <w:rFonts w:ascii="方正仿宋_GBK" w:eastAsia="方正仿宋_GBK" w:hAnsi="方正仿宋_GBK" w:cs="方正仿宋_GBK" w:hint="eastAsia"/>
                <w:sz w:val="24"/>
                <w:szCs w:val="24"/>
                <w:highlight w:val="yellow"/>
              </w:rPr>
            </w:pPr>
          </w:p>
        </w:tc>
        <w:tc>
          <w:tcPr>
            <w:tcW w:w="1566" w:type="dxa"/>
            <w:tcBorders>
              <w:top w:val="single" w:sz="4" w:space="0" w:color="000000"/>
              <w:left w:val="single" w:sz="4" w:space="0" w:color="000000"/>
              <w:bottom w:val="single" w:sz="4" w:space="0" w:color="000000"/>
              <w:right w:val="single" w:sz="4" w:space="0" w:color="000000"/>
            </w:tcBorders>
            <w:noWrap/>
            <w:vAlign w:val="center"/>
          </w:tcPr>
          <w:p w14:paraId="5A241367"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DAB染色液</w:t>
            </w:r>
          </w:p>
        </w:tc>
        <w:tc>
          <w:tcPr>
            <w:tcW w:w="565" w:type="dxa"/>
            <w:tcBorders>
              <w:top w:val="single" w:sz="4" w:space="0" w:color="auto"/>
              <w:left w:val="single" w:sz="4" w:space="0" w:color="000000"/>
              <w:bottom w:val="single" w:sz="4" w:space="0" w:color="auto"/>
              <w:right w:val="single" w:sz="4" w:space="0" w:color="000000"/>
            </w:tcBorders>
            <w:noWrap/>
            <w:vAlign w:val="center"/>
          </w:tcPr>
          <w:p w14:paraId="35093DE5"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盒</w:t>
            </w:r>
          </w:p>
        </w:tc>
        <w:tc>
          <w:tcPr>
            <w:tcW w:w="5319" w:type="dxa"/>
            <w:tcBorders>
              <w:top w:val="single" w:sz="4" w:space="0" w:color="auto"/>
              <w:left w:val="single" w:sz="4" w:space="0" w:color="000000"/>
              <w:bottom w:val="single" w:sz="4" w:space="0" w:color="auto"/>
              <w:right w:val="single" w:sz="4" w:space="0" w:color="000000"/>
            </w:tcBorders>
            <w:noWrap/>
            <w:vAlign w:val="center"/>
          </w:tcPr>
          <w:p w14:paraId="3E984E1D" w14:textId="77777777" w:rsidR="0031367D" w:rsidRDefault="00000000">
            <w:pPr>
              <w:widowControl/>
              <w:spacing w:line="240" w:lineRule="exact"/>
              <w:jc w:val="left"/>
              <w:textAlignment w:val="center"/>
              <w:rPr>
                <w:rFonts w:ascii="方正仿宋_GBK" w:eastAsia="方正仿宋_GBK" w:hAnsi="方正仿宋_GBK" w:cs="方正仿宋_GBK" w:hint="eastAsia"/>
                <w:sz w:val="24"/>
                <w:szCs w:val="24"/>
                <w:highlight w:val="yellow"/>
              </w:rPr>
            </w:pPr>
            <w:r>
              <w:rPr>
                <w:rFonts w:ascii="方正仿宋_GBK" w:eastAsia="方正仿宋_GBK" w:hAnsi="方正仿宋_GBK" w:cs="方正仿宋_GBK" w:hint="eastAsia"/>
                <w:color w:val="000000"/>
                <w:kern w:val="0"/>
                <w:szCs w:val="21"/>
                <w:lang w:bidi="ar"/>
              </w:rPr>
              <w:t>1、适配设备：文塔纳</w:t>
            </w:r>
            <w:proofErr w:type="gramStart"/>
            <w:r>
              <w:rPr>
                <w:rFonts w:ascii="方正仿宋_GBK" w:eastAsia="方正仿宋_GBK" w:hAnsi="方正仿宋_GBK" w:cs="方正仿宋_GBK" w:hint="eastAsia"/>
                <w:color w:val="000000"/>
                <w:kern w:val="0"/>
                <w:szCs w:val="21"/>
                <w:lang w:bidi="ar"/>
              </w:rPr>
              <w:t>自动染片机</w:t>
            </w:r>
            <w:proofErr w:type="spellStart"/>
            <w:proofErr w:type="gramEnd"/>
            <w:r>
              <w:rPr>
                <w:rFonts w:ascii="方正仿宋_GBK" w:eastAsia="方正仿宋_GBK" w:hAnsi="方正仿宋_GBK" w:cs="方正仿宋_GBK" w:hint="eastAsia"/>
                <w:color w:val="000000"/>
                <w:kern w:val="0"/>
                <w:szCs w:val="21"/>
                <w:lang w:bidi="ar"/>
              </w:rPr>
              <w:t>BenchMark</w:t>
            </w:r>
            <w:proofErr w:type="spellEnd"/>
            <w:r>
              <w:rPr>
                <w:rFonts w:ascii="方正仿宋_GBK" w:eastAsia="方正仿宋_GBK" w:hAnsi="方正仿宋_GBK" w:cs="方正仿宋_GBK" w:hint="eastAsia"/>
                <w:color w:val="000000"/>
                <w:kern w:val="0"/>
                <w:szCs w:val="21"/>
                <w:lang w:bidi="ar"/>
              </w:rPr>
              <w:t xml:space="preserve"> GX；</w:t>
            </w:r>
            <w:r>
              <w:rPr>
                <w:rFonts w:ascii="方正仿宋_GBK" w:eastAsia="方正仿宋_GBK" w:hAnsi="方正仿宋_GBK" w:cs="方正仿宋_GBK" w:hint="eastAsia"/>
                <w:color w:val="000000"/>
                <w:kern w:val="0"/>
                <w:szCs w:val="21"/>
                <w:lang w:bidi="ar"/>
              </w:rPr>
              <w:br/>
              <w:t>2、规格要求：250测试/盒；</w:t>
            </w:r>
            <w:r>
              <w:rPr>
                <w:rFonts w:ascii="方正仿宋_GBK" w:eastAsia="方正仿宋_GBK" w:hAnsi="方正仿宋_GBK" w:cs="方正仿宋_GBK" w:hint="eastAsia"/>
                <w:color w:val="000000"/>
                <w:kern w:val="0"/>
                <w:szCs w:val="21"/>
                <w:lang w:bidi="ar"/>
              </w:rPr>
              <w:br/>
              <w:t>3、组成要求：染色试剂（DAB染色液）；</w:t>
            </w:r>
            <w:r>
              <w:rPr>
                <w:rFonts w:ascii="方正仿宋_GBK" w:eastAsia="方正仿宋_GBK" w:hAnsi="方正仿宋_GBK" w:cs="方正仿宋_GBK" w:hint="eastAsia"/>
                <w:color w:val="000000"/>
                <w:kern w:val="0"/>
                <w:szCs w:val="21"/>
                <w:lang w:bidi="ar"/>
              </w:rPr>
              <w:br/>
              <w:t>4、用途及功能要求：免疫组化DAB染色</w:t>
            </w:r>
          </w:p>
        </w:tc>
        <w:tc>
          <w:tcPr>
            <w:tcW w:w="889" w:type="dxa"/>
            <w:gridSpan w:val="2"/>
            <w:tcBorders>
              <w:top w:val="single" w:sz="4" w:space="0" w:color="auto"/>
              <w:left w:val="single" w:sz="4" w:space="0" w:color="000000"/>
              <w:bottom w:val="single" w:sz="4" w:space="0" w:color="auto"/>
              <w:right w:val="single" w:sz="4" w:space="0" w:color="000000"/>
            </w:tcBorders>
            <w:noWrap/>
            <w:vAlign w:val="center"/>
          </w:tcPr>
          <w:p w14:paraId="73F972CB"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9800</w:t>
            </w:r>
          </w:p>
        </w:tc>
        <w:tc>
          <w:tcPr>
            <w:tcW w:w="682" w:type="dxa"/>
            <w:gridSpan w:val="2"/>
            <w:tcBorders>
              <w:top w:val="single" w:sz="4" w:space="0" w:color="auto"/>
              <w:left w:val="single" w:sz="4" w:space="0" w:color="000000"/>
              <w:bottom w:val="single" w:sz="4" w:space="0" w:color="auto"/>
              <w:right w:val="single" w:sz="4" w:space="0" w:color="000000"/>
            </w:tcBorders>
            <w:noWrap/>
            <w:vAlign w:val="center"/>
          </w:tcPr>
          <w:p w14:paraId="43B5C1CB"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1</w:t>
            </w:r>
          </w:p>
        </w:tc>
      </w:tr>
      <w:tr w:rsidR="0031367D" w14:paraId="3AE83C7B" w14:textId="77777777">
        <w:trPr>
          <w:trHeight w:val="280"/>
        </w:trPr>
        <w:tc>
          <w:tcPr>
            <w:tcW w:w="994" w:type="dxa"/>
            <w:vMerge/>
            <w:tcBorders>
              <w:top w:val="single" w:sz="4" w:space="0" w:color="auto"/>
              <w:left w:val="single" w:sz="4" w:space="0" w:color="000000"/>
              <w:right w:val="single" w:sz="4" w:space="0" w:color="000000"/>
            </w:tcBorders>
            <w:noWrap/>
            <w:vAlign w:val="center"/>
          </w:tcPr>
          <w:p w14:paraId="3DE36AD2" w14:textId="77777777" w:rsidR="0031367D" w:rsidRDefault="0031367D">
            <w:pPr>
              <w:widowControl/>
              <w:spacing w:line="360" w:lineRule="exact"/>
              <w:jc w:val="center"/>
              <w:rPr>
                <w:rFonts w:ascii="方正仿宋_GBK" w:eastAsia="方正仿宋_GBK" w:hAnsi="方正仿宋_GBK" w:cs="方正仿宋_GBK" w:hint="eastAsia"/>
                <w:sz w:val="24"/>
                <w:szCs w:val="24"/>
                <w:highlight w:val="yellow"/>
              </w:rPr>
            </w:pPr>
          </w:p>
        </w:tc>
        <w:tc>
          <w:tcPr>
            <w:tcW w:w="1566" w:type="dxa"/>
            <w:tcBorders>
              <w:top w:val="single" w:sz="4" w:space="0" w:color="000000"/>
              <w:left w:val="single" w:sz="4" w:space="0" w:color="000000"/>
              <w:bottom w:val="single" w:sz="4" w:space="0" w:color="000000"/>
              <w:right w:val="single" w:sz="4" w:space="0" w:color="000000"/>
            </w:tcBorders>
            <w:noWrap/>
            <w:vAlign w:val="center"/>
          </w:tcPr>
          <w:p w14:paraId="5885CE95"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DAB染色增强液</w:t>
            </w:r>
          </w:p>
        </w:tc>
        <w:tc>
          <w:tcPr>
            <w:tcW w:w="565" w:type="dxa"/>
            <w:tcBorders>
              <w:top w:val="single" w:sz="4" w:space="0" w:color="auto"/>
              <w:left w:val="single" w:sz="4" w:space="0" w:color="000000"/>
              <w:bottom w:val="single" w:sz="4" w:space="0" w:color="auto"/>
              <w:right w:val="single" w:sz="4" w:space="0" w:color="000000"/>
            </w:tcBorders>
            <w:noWrap/>
            <w:vAlign w:val="center"/>
          </w:tcPr>
          <w:p w14:paraId="2053113C"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盒</w:t>
            </w:r>
          </w:p>
        </w:tc>
        <w:tc>
          <w:tcPr>
            <w:tcW w:w="5319" w:type="dxa"/>
            <w:tcBorders>
              <w:top w:val="single" w:sz="4" w:space="0" w:color="auto"/>
              <w:left w:val="single" w:sz="4" w:space="0" w:color="000000"/>
              <w:bottom w:val="single" w:sz="4" w:space="0" w:color="auto"/>
              <w:right w:val="single" w:sz="4" w:space="0" w:color="000000"/>
            </w:tcBorders>
            <w:noWrap/>
            <w:vAlign w:val="center"/>
          </w:tcPr>
          <w:p w14:paraId="2DC8DBE0" w14:textId="77777777" w:rsidR="0031367D" w:rsidRDefault="00000000">
            <w:pPr>
              <w:widowControl/>
              <w:spacing w:line="240" w:lineRule="exact"/>
              <w:jc w:val="left"/>
              <w:textAlignment w:val="center"/>
              <w:rPr>
                <w:rFonts w:ascii="方正仿宋_GBK" w:eastAsia="方正仿宋_GBK" w:hAnsi="方正仿宋_GBK" w:cs="方正仿宋_GBK" w:hint="eastAsia"/>
                <w:sz w:val="24"/>
                <w:szCs w:val="24"/>
                <w:highlight w:val="yellow"/>
              </w:rPr>
            </w:pPr>
            <w:r>
              <w:rPr>
                <w:rFonts w:ascii="方正仿宋_GBK" w:eastAsia="方正仿宋_GBK" w:hAnsi="方正仿宋_GBK" w:cs="方正仿宋_GBK" w:hint="eastAsia"/>
                <w:color w:val="000000"/>
                <w:kern w:val="0"/>
                <w:szCs w:val="21"/>
                <w:lang w:bidi="ar"/>
              </w:rPr>
              <w:t>1、适配设备：文塔纳</w:t>
            </w:r>
            <w:proofErr w:type="gramStart"/>
            <w:r>
              <w:rPr>
                <w:rFonts w:ascii="方正仿宋_GBK" w:eastAsia="方正仿宋_GBK" w:hAnsi="方正仿宋_GBK" w:cs="方正仿宋_GBK" w:hint="eastAsia"/>
                <w:color w:val="000000"/>
                <w:kern w:val="0"/>
                <w:szCs w:val="21"/>
                <w:lang w:bidi="ar"/>
              </w:rPr>
              <w:t>自动染片机</w:t>
            </w:r>
            <w:proofErr w:type="spellStart"/>
            <w:proofErr w:type="gramEnd"/>
            <w:r>
              <w:rPr>
                <w:rFonts w:ascii="方正仿宋_GBK" w:eastAsia="方正仿宋_GBK" w:hAnsi="方正仿宋_GBK" w:cs="方正仿宋_GBK" w:hint="eastAsia"/>
                <w:color w:val="000000"/>
                <w:kern w:val="0"/>
                <w:szCs w:val="21"/>
                <w:lang w:bidi="ar"/>
              </w:rPr>
              <w:t>BenchMark</w:t>
            </w:r>
            <w:proofErr w:type="spellEnd"/>
            <w:r>
              <w:rPr>
                <w:rFonts w:ascii="方正仿宋_GBK" w:eastAsia="方正仿宋_GBK" w:hAnsi="方正仿宋_GBK" w:cs="方正仿宋_GBK" w:hint="eastAsia"/>
                <w:color w:val="000000"/>
                <w:kern w:val="0"/>
                <w:szCs w:val="21"/>
                <w:lang w:bidi="ar"/>
              </w:rPr>
              <w:t xml:space="preserve"> GX；</w:t>
            </w:r>
            <w:r>
              <w:rPr>
                <w:rFonts w:ascii="方正仿宋_GBK" w:eastAsia="方正仿宋_GBK" w:hAnsi="方正仿宋_GBK" w:cs="方正仿宋_GBK" w:hint="eastAsia"/>
                <w:color w:val="000000"/>
                <w:kern w:val="0"/>
                <w:szCs w:val="21"/>
                <w:lang w:bidi="ar"/>
              </w:rPr>
              <w:br/>
              <w:t>2、规格要求：250测试/盒；</w:t>
            </w:r>
            <w:r>
              <w:rPr>
                <w:rFonts w:ascii="方正仿宋_GBK" w:eastAsia="方正仿宋_GBK" w:hAnsi="方正仿宋_GBK" w:cs="方正仿宋_GBK" w:hint="eastAsia"/>
                <w:color w:val="000000"/>
                <w:kern w:val="0"/>
                <w:szCs w:val="21"/>
                <w:lang w:bidi="ar"/>
              </w:rPr>
              <w:br/>
              <w:t>3、组成要求：染色增强试剂（DAB染色液）；</w:t>
            </w:r>
            <w:r>
              <w:rPr>
                <w:rFonts w:ascii="方正仿宋_GBK" w:eastAsia="方正仿宋_GBK" w:hAnsi="方正仿宋_GBK" w:cs="方正仿宋_GBK" w:hint="eastAsia"/>
                <w:color w:val="000000"/>
                <w:kern w:val="0"/>
                <w:szCs w:val="21"/>
                <w:lang w:bidi="ar"/>
              </w:rPr>
              <w:br/>
              <w:t>4、用途及功能要求：免疫组化DAB增强染色。</w:t>
            </w:r>
          </w:p>
        </w:tc>
        <w:tc>
          <w:tcPr>
            <w:tcW w:w="889" w:type="dxa"/>
            <w:gridSpan w:val="2"/>
            <w:tcBorders>
              <w:top w:val="single" w:sz="4" w:space="0" w:color="auto"/>
              <w:left w:val="single" w:sz="4" w:space="0" w:color="000000"/>
              <w:bottom w:val="single" w:sz="4" w:space="0" w:color="auto"/>
              <w:right w:val="single" w:sz="4" w:space="0" w:color="000000"/>
            </w:tcBorders>
            <w:noWrap/>
            <w:vAlign w:val="center"/>
          </w:tcPr>
          <w:p w14:paraId="0DA7F93E"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2490</w:t>
            </w:r>
          </w:p>
        </w:tc>
        <w:tc>
          <w:tcPr>
            <w:tcW w:w="682" w:type="dxa"/>
            <w:gridSpan w:val="2"/>
            <w:tcBorders>
              <w:top w:val="single" w:sz="4" w:space="0" w:color="auto"/>
              <w:left w:val="single" w:sz="4" w:space="0" w:color="000000"/>
              <w:bottom w:val="single" w:sz="4" w:space="0" w:color="auto"/>
              <w:right w:val="single" w:sz="4" w:space="0" w:color="000000"/>
            </w:tcBorders>
            <w:noWrap/>
            <w:vAlign w:val="center"/>
          </w:tcPr>
          <w:p w14:paraId="00118356"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1</w:t>
            </w:r>
          </w:p>
        </w:tc>
      </w:tr>
      <w:tr w:rsidR="0031367D" w14:paraId="3ADAC09A" w14:textId="77777777">
        <w:trPr>
          <w:trHeight w:val="280"/>
        </w:trPr>
        <w:tc>
          <w:tcPr>
            <w:tcW w:w="994" w:type="dxa"/>
            <w:vMerge/>
            <w:tcBorders>
              <w:top w:val="single" w:sz="4" w:space="0" w:color="auto"/>
              <w:left w:val="single" w:sz="4" w:space="0" w:color="000000"/>
              <w:right w:val="single" w:sz="4" w:space="0" w:color="000000"/>
            </w:tcBorders>
            <w:noWrap/>
            <w:vAlign w:val="center"/>
          </w:tcPr>
          <w:p w14:paraId="7A650409" w14:textId="77777777" w:rsidR="0031367D" w:rsidRDefault="0031367D">
            <w:pPr>
              <w:widowControl/>
              <w:spacing w:line="360" w:lineRule="exact"/>
              <w:jc w:val="center"/>
              <w:rPr>
                <w:rFonts w:ascii="方正仿宋_GBK" w:eastAsia="方正仿宋_GBK" w:hAnsi="方正仿宋_GBK" w:cs="方正仿宋_GBK" w:hint="eastAsia"/>
                <w:sz w:val="24"/>
                <w:szCs w:val="24"/>
                <w:highlight w:val="yellow"/>
              </w:rPr>
            </w:pPr>
          </w:p>
        </w:tc>
        <w:tc>
          <w:tcPr>
            <w:tcW w:w="9021" w:type="dxa"/>
            <w:gridSpan w:val="7"/>
            <w:tcBorders>
              <w:top w:val="single" w:sz="4" w:space="0" w:color="000000"/>
              <w:left w:val="single" w:sz="4" w:space="0" w:color="000000"/>
              <w:bottom w:val="single" w:sz="4" w:space="0" w:color="000000"/>
              <w:right w:val="single" w:sz="4" w:space="0" w:color="000000"/>
            </w:tcBorders>
            <w:noWrap/>
            <w:vAlign w:val="center"/>
          </w:tcPr>
          <w:p w14:paraId="1058D472" w14:textId="77777777" w:rsidR="0031367D" w:rsidRDefault="00000000">
            <w:pPr>
              <w:widowControl/>
              <w:spacing w:line="240" w:lineRule="exact"/>
              <w:jc w:val="left"/>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szCs w:val="21"/>
              </w:rPr>
              <w:t>备注：包6内为</w:t>
            </w:r>
            <w:r>
              <w:rPr>
                <w:rFonts w:ascii="方正仿宋_GBK" w:eastAsia="方正仿宋_GBK" w:hAnsi="方正仿宋_GBK" w:cs="方正仿宋_GBK" w:hint="eastAsia"/>
                <w:color w:val="000000"/>
                <w:kern w:val="0"/>
                <w:szCs w:val="21"/>
                <w:lang w:bidi="ar"/>
              </w:rPr>
              <w:t>抗PD-L1抗体检测试剂（免疫组织化学法）</w:t>
            </w:r>
            <w:r>
              <w:rPr>
                <w:rFonts w:ascii="方正仿宋_GBK" w:eastAsia="方正仿宋_GBK" w:hAnsi="方正仿宋_GBK" w:cs="方正仿宋_GBK" w:hint="eastAsia"/>
                <w:szCs w:val="21"/>
              </w:rPr>
              <w:t>等耗</w:t>
            </w:r>
            <w:r>
              <w:rPr>
                <w:rFonts w:ascii="方正仿宋_GBK" w:eastAsia="方正仿宋_GBK" w:hAnsi="方正仿宋_GBK" w:cs="方正仿宋_GBK" w:hint="eastAsia"/>
                <w:kern w:val="0"/>
                <w:szCs w:val="21"/>
                <w:lang w:bidi="ar"/>
              </w:rPr>
              <w:t>材，</w:t>
            </w:r>
            <w:r>
              <w:rPr>
                <w:rFonts w:ascii="方正仿宋_GBK" w:eastAsia="方正仿宋_GBK" w:hAnsi="方正仿宋_GBK" w:cs="方正仿宋_GBK" w:hint="eastAsia"/>
                <w:szCs w:val="21"/>
              </w:rPr>
              <w:t>参与遴选的耗材必须符合病理科治疗使用需求，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31367D" w14:paraId="19B36817" w14:textId="77777777">
        <w:trPr>
          <w:trHeight w:val="280"/>
        </w:trPr>
        <w:tc>
          <w:tcPr>
            <w:tcW w:w="994" w:type="dxa"/>
            <w:vMerge w:val="restart"/>
            <w:tcBorders>
              <w:top w:val="single" w:sz="4" w:space="0" w:color="auto"/>
              <w:left w:val="single" w:sz="4" w:space="0" w:color="000000"/>
              <w:right w:val="single" w:sz="4" w:space="0" w:color="000000"/>
            </w:tcBorders>
            <w:noWrap/>
            <w:vAlign w:val="center"/>
          </w:tcPr>
          <w:p w14:paraId="751BADB5" w14:textId="77777777" w:rsidR="0031367D" w:rsidRDefault="00000000">
            <w:pPr>
              <w:widowControl/>
              <w:spacing w:line="240" w:lineRule="exact"/>
              <w:jc w:val="center"/>
              <w:textAlignment w:val="center"/>
              <w:rPr>
                <w:rFonts w:ascii="方正仿宋_GBK" w:eastAsia="方正仿宋_GBK" w:hAnsi="方正仿宋_GBK" w:cs="方正仿宋_GBK" w:hint="eastAsia"/>
                <w:sz w:val="24"/>
                <w:szCs w:val="24"/>
                <w:highlight w:val="yellow"/>
              </w:rPr>
            </w:pPr>
            <w:r>
              <w:rPr>
                <w:rFonts w:ascii="方正仿宋_GBK" w:eastAsia="方正仿宋_GBK" w:hAnsi="方正仿宋_GBK" w:cs="方正仿宋_GBK" w:hint="eastAsia"/>
                <w:color w:val="000000"/>
                <w:kern w:val="0"/>
                <w:szCs w:val="21"/>
                <w:lang w:bidi="ar"/>
              </w:rPr>
              <w:t>包7</w:t>
            </w:r>
          </w:p>
        </w:tc>
        <w:tc>
          <w:tcPr>
            <w:tcW w:w="1566" w:type="dxa"/>
            <w:tcBorders>
              <w:top w:val="single" w:sz="4" w:space="0" w:color="000000"/>
              <w:left w:val="single" w:sz="4" w:space="0" w:color="000000"/>
              <w:bottom w:val="single" w:sz="4" w:space="0" w:color="000000"/>
              <w:right w:val="single" w:sz="4" w:space="0" w:color="000000"/>
            </w:tcBorders>
            <w:noWrap/>
            <w:vAlign w:val="center"/>
          </w:tcPr>
          <w:p w14:paraId="41E3E9D2" w14:textId="77777777" w:rsidR="0031367D" w:rsidRDefault="00000000">
            <w:pPr>
              <w:widowControl/>
              <w:spacing w:line="360" w:lineRule="exact"/>
              <w:jc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szCs w:val="21"/>
              </w:rPr>
              <w:t>适用产品名称</w:t>
            </w:r>
          </w:p>
        </w:tc>
        <w:tc>
          <w:tcPr>
            <w:tcW w:w="565" w:type="dxa"/>
            <w:tcBorders>
              <w:top w:val="single" w:sz="4" w:space="0" w:color="auto"/>
              <w:left w:val="single" w:sz="4" w:space="0" w:color="000000"/>
              <w:bottom w:val="single" w:sz="4" w:space="0" w:color="auto"/>
              <w:right w:val="single" w:sz="4" w:space="0" w:color="000000"/>
            </w:tcBorders>
            <w:noWrap/>
            <w:vAlign w:val="center"/>
          </w:tcPr>
          <w:p w14:paraId="5F8DFADF" w14:textId="77777777" w:rsidR="0031367D" w:rsidRDefault="00000000">
            <w:pPr>
              <w:widowControl/>
              <w:spacing w:line="360" w:lineRule="exact"/>
              <w:jc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szCs w:val="21"/>
              </w:rPr>
              <w:t>单位</w:t>
            </w:r>
          </w:p>
        </w:tc>
        <w:tc>
          <w:tcPr>
            <w:tcW w:w="5319" w:type="dxa"/>
            <w:tcBorders>
              <w:top w:val="single" w:sz="4" w:space="0" w:color="auto"/>
              <w:left w:val="single" w:sz="4" w:space="0" w:color="000000"/>
              <w:bottom w:val="single" w:sz="4" w:space="0" w:color="auto"/>
              <w:right w:val="single" w:sz="4" w:space="0" w:color="000000"/>
            </w:tcBorders>
            <w:noWrap/>
            <w:vAlign w:val="center"/>
          </w:tcPr>
          <w:p w14:paraId="64DE3831" w14:textId="77777777" w:rsidR="0031367D" w:rsidRDefault="00000000">
            <w:pPr>
              <w:widowControl/>
              <w:spacing w:line="360" w:lineRule="exact"/>
              <w:jc w:val="center"/>
              <w:rPr>
                <w:rFonts w:ascii="方正仿宋_GBK" w:eastAsia="方正仿宋_GBK" w:hAnsi="方正仿宋_GBK" w:cs="方正仿宋_GBK" w:hint="eastAsia"/>
                <w:sz w:val="24"/>
                <w:szCs w:val="24"/>
                <w:highlight w:val="yellow"/>
              </w:rPr>
            </w:pPr>
            <w:r>
              <w:rPr>
                <w:rFonts w:ascii="方正仿宋_GBK" w:eastAsia="方正仿宋_GBK" w:hAnsi="方正仿宋_GBK" w:cs="方正仿宋_GBK" w:hint="eastAsia"/>
                <w:sz w:val="24"/>
                <w:szCs w:val="24"/>
              </w:rPr>
              <w:t>适用规格型号及采购需求</w:t>
            </w:r>
          </w:p>
        </w:tc>
        <w:tc>
          <w:tcPr>
            <w:tcW w:w="889" w:type="dxa"/>
            <w:gridSpan w:val="2"/>
            <w:tcBorders>
              <w:top w:val="single" w:sz="4" w:space="0" w:color="auto"/>
              <w:left w:val="single" w:sz="4" w:space="0" w:color="000000"/>
              <w:bottom w:val="single" w:sz="4" w:space="0" w:color="auto"/>
              <w:right w:val="single" w:sz="4" w:space="0" w:color="000000"/>
            </w:tcBorders>
            <w:noWrap/>
          </w:tcPr>
          <w:p w14:paraId="3C1EA151" w14:textId="77777777" w:rsidR="0031367D" w:rsidRDefault="00000000">
            <w:pPr>
              <w:widowControl/>
              <w:spacing w:line="360" w:lineRule="exact"/>
              <w:jc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szCs w:val="21"/>
              </w:rPr>
              <w:t>最高限价（元）</w:t>
            </w:r>
          </w:p>
        </w:tc>
        <w:tc>
          <w:tcPr>
            <w:tcW w:w="682" w:type="dxa"/>
            <w:gridSpan w:val="2"/>
            <w:tcBorders>
              <w:top w:val="single" w:sz="4" w:space="0" w:color="auto"/>
              <w:left w:val="single" w:sz="4" w:space="0" w:color="000000"/>
              <w:bottom w:val="single" w:sz="4" w:space="0" w:color="auto"/>
              <w:right w:val="single" w:sz="4" w:space="0" w:color="000000"/>
            </w:tcBorders>
            <w:noWrap/>
          </w:tcPr>
          <w:p w14:paraId="7E1F8161" w14:textId="77777777" w:rsidR="0031367D" w:rsidRDefault="00000000">
            <w:pPr>
              <w:widowControl/>
              <w:spacing w:line="360" w:lineRule="exact"/>
              <w:jc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szCs w:val="21"/>
              </w:rPr>
              <w:t>权重值</w:t>
            </w:r>
          </w:p>
        </w:tc>
      </w:tr>
      <w:tr w:rsidR="0031367D" w14:paraId="6EC1C3DD" w14:textId="77777777">
        <w:trPr>
          <w:trHeight w:val="280"/>
        </w:trPr>
        <w:tc>
          <w:tcPr>
            <w:tcW w:w="994" w:type="dxa"/>
            <w:vMerge/>
            <w:tcBorders>
              <w:top w:val="single" w:sz="4" w:space="0" w:color="auto"/>
              <w:left w:val="single" w:sz="4" w:space="0" w:color="000000"/>
              <w:right w:val="single" w:sz="4" w:space="0" w:color="000000"/>
            </w:tcBorders>
            <w:noWrap/>
            <w:vAlign w:val="center"/>
          </w:tcPr>
          <w:p w14:paraId="12AD0BF5" w14:textId="77777777" w:rsidR="0031367D" w:rsidRDefault="0031367D">
            <w:pPr>
              <w:widowControl/>
              <w:spacing w:line="240" w:lineRule="exact"/>
              <w:jc w:val="center"/>
              <w:textAlignment w:val="center"/>
              <w:rPr>
                <w:rFonts w:ascii="方正仿宋_GBK" w:eastAsia="方正仿宋_GBK" w:hAnsi="方正仿宋_GBK" w:cs="方正仿宋_GBK" w:hint="eastAsia"/>
                <w:sz w:val="24"/>
                <w:szCs w:val="24"/>
                <w:highlight w:val="yellow"/>
              </w:rPr>
            </w:pPr>
          </w:p>
        </w:tc>
        <w:tc>
          <w:tcPr>
            <w:tcW w:w="1566" w:type="dxa"/>
            <w:tcBorders>
              <w:top w:val="single" w:sz="4" w:space="0" w:color="000000"/>
              <w:left w:val="single" w:sz="4" w:space="0" w:color="000000"/>
              <w:bottom w:val="single" w:sz="4" w:space="0" w:color="000000"/>
              <w:right w:val="single" w:sz="4" w:space="0" w:color="000000"/>
            </w:tcBorders>
            <w:noWrap/>
            <w:vAlign w:val="center"/>
          </w:tcPr>
          <w:p w14:paraId="13B06211"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细胞过滤器</w:t>
            </w:r>
          </w:p>
        </w:tc>
        <w:tc>
          <w:tcPr>
            <w:tcW w:w="565" w:type="dxa"/>
            <w:tcBorders>
              <w:top w:val="single" w:sz="4" w:space="0" w:color="auto"/>
              <w:left w:val="single" w:sz="4" w:space="0" w:color="000000"/>
              <w:bottom w:val="single" w:sz="4" w:space="0" w:color="auto"/>
              <w:right w:val="single" w:sz="4" w:space="0" w:color="000000"/>
            </w:tcBorders>
            <w:noWrap/>
            <w:vAlign w:val="center"/>
          </w:tcPr>
          <w:p w14:paraId="70AED228"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盒</w:t>
            </w:r>
          </w:p>
        </w:tc>
        <w:tc>
          <w:tcPr>
            <w:tcW w:w="5319" w:type="dxa"/>
            <w:tcBorders>
              <w:top w:val="single" w:sz="4" w:space="0" w:color="auto"/>
              <w:left w:val="single" w:sz="4" w:space="0" w:color="000000"/>
              <w:bottom w:val="single" w:sz="4" w:space="0" w:color="auto"/>
              <w:right w:val="single" w:sz="4" w:space="0" w:color="000000"/>
            </w:tcBorders>
            <w:noWrap/>
            <w:vAlign w:val="center"/>
          </w:tcPr>
          <w:p w14:paraId="7DC13A45" w14:textId="77777777" w:rsidR="0031367D" w:rsidRDefault="00000000">
            <w:pPr>
              <w:widowControl/>
              <w:spacing w:line="240" w:lineRule="exact"/>
              <w:jc w:val="left"/>
              <w:textAlignment w:val="center"/>
              <w:rPr>
                <w:rFonts w:ascii="方正仿宋_GBK" w:eastAsia="方正仿宋_GBK" w:hAnsi="方正仿宋_GBK" w:cs="方正仿宋_GBK" w:hint="eastAsia"/>
                <w:sz w:val="24"/>
                <w:szCs w:val="24"/>
                <w:highlight w:val="yellow"/>
              </w:rPr>
            </w:pPr>
            <w:r>
              <w:rPr>
                <w:rFonts w:ascii="方正仿宋_GBK" w:eastAsia="方正仿宋_GBK" w:hAnsi="方正仿宋_GBK" w:cs="方正仿宋_GBK" w:hint="eastAsia"/>
                <w:color w:val="000000"/>
                <w:kern w:val="0"/>
                <w:szCs w:val="21"/>
                <w:lang w:bidi="ar"/>
              </w:rPr>
              <w:t>1、适配设备：</w:t>
            </w:r>
            <w:r w:rsidRPr="007A0D61">
              <w:rPr>
                <w:rFonts w:ascii="方正仿宋_GBK" w:eastAsia="方正仿宋_GBK" w:hAnsi="方正仿宋_GBK" w:cs="方正仿宋_GBK" w:hint="eastAsia"/>
                <w:color w:val="000000" w:themeColor="text1"/>
                <w:kern w:val="0"/>
                <w:szCs w:val="21"/>
                <w:lang w:bidi="ar"/>
              </w:rPr>
              <w:t>武汉</w:t>
            </w:r>
            <w:proofErr w:type="gramStart"/>
            <w:r w:rsidRPr="007A0D61">
              <w:rPr>
                <w:rFonts w:ascii="方正仿宋_GBK" w:eastAsia="方正仿宋_GBK" w:hAnsi="方正仿宋_GBK" w:cs="方正仿宋_GBK" w:hint="eastAsia"/>
                <w:color w:val="000000" w:themeColor="text1"/>
                <w:kern w:val="0"/>
                <w:szCs w:val="21"/>
                <w:lang w:bidi="ar"/>
              </w:rPr>
              <w:t>友芝友细胞分选仪</w:t>
            </w:r>
            <w:proofErr w:type="gramEnd"/>
            <w:r w:rsidRPr="007A0D61">
              <w:rPr>
                <w:rFonts w:ascii="方正仿宋_GBK" w:eastAsia="方正仿宋_GBK" w:hAnsi="方正仿宋_GBK" w:cs="方正仿宋_GBK" w:hint="eastAsia"/>
                <w:color w:val="000000" w:themeColor="text1"/>
                <w:kern w:val="0"/>
                <w:szCs w:val="21"/>
                <w:lang w:bidi="ar"/>
              </w:rPr>
              <w:t>YZY-A10(F100)；</w:t>
            </w:r>
            <w:r>
              <w:rPr>
                <w:rFonts w:ascii="方正仿宋_GBK" w:eastAsia="方正仿宋_GBK" w:hAnsi="方正仿宋_GBK" w:cs="方正仿宋_GBK" w:hint="eastAsia"/>
                <w:color w:val="000000"/>
                <w:kern w:val="0"/>
                <w:szCs w:val="21"/>
                <w:lang w:bidi="ar"/>
              </w:rPr>
              <w:br/>
              <w:t>2、规格要求：10支/盒；</w:t>
            </w:r>
            <w:r>
              <w:rPr>
                <w:rFonts w:ascii="方正仿宋_GBK" w:eastAsia="方正仿宋_GBK" w:hAnsi="方正仿宋_GBK" w:cs="方正仿宋_GBK" w:hint="eastAsia"/>
                <w:color w:val="000000"/>
                <w:kern w:val="0"/>
                <w:szCs w:val="21"/>
                <w:lang w:bidi="ar"/>
              </w:rPr>
              <w:br/>
            </w:r>
            <w:r>
              <w:rPr>
                <w:rFonts w:ascii="方正仿宋_GBK" w:eastAsia="方正仿宋_GBK" w:hAnsi="方正仿宋_GBK" w:cs="方正仿宋_GBK" w:hint="eastAsia"/>
                <w:color w:val="000000"/>
                <w:kern w:val="0"/>
                <w:szCs w:val="21"/>
                <w:lang w:bidi="ar"/>
              </w:rPr>
              <w:lastRenderedPageBreak/>
              <w:t>3、组成要求：细胞过滤器；</w:t>
            </w:r>
            <w:r>
              <w:rPr>
                <w:rFonts w:ascii="方正仿宋_GBK" w:eastAsia="方正仿宋_GBK" w:hAnsi="方正仿宋_GBK" w:cs="方正仿宋_GBK" w:hint="eastAsia"/>
                <w:color w:val="000000"/>
                <w:kern w:val="0"/>
                <w:szCs w:val="21"/>
                <w:lang w:bidi="ar"/>
              </w:rPr>
              <w:br/>
              <w:t>4、用途及功能要求：过滤循环肿瘤细胞。</w:t>
            </w:r>
          </w:p>
        </w:tc>
        <w:tc>
          <w:tcPr>
            <w:tcW w:w="889" w:type="dxa"/>
            <w:gridSpan w:val="2"/>
            <w:tcBorders>
              <w:top w:val="single" w:sz="4" w:space="0" w:color="auto"/>
              <w:left w:val="single" w:sz="4" w:space="0" w:color="000000"/>
              <w:bottom w:val="single" w:sz="4" w:space="0" w:color="auto"/>
              <w:right w:val="single" w:sz="4" w:space="0" w:color="000000"/>
            </w:tcBorders>
            <w:noWrap/>
            <w:vAlign w:val="center"/>
          </w:tcPr>
          <w:p w14:paraId="78E55F13"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lastRenderedPageBreak/>
              <w:t>10000</w:t>
            </w:r>
          </w:p>
        </w:tc>
        <w:tc>
          <w:tcPr>
            <w:tcW w:w="682" w:type="dxa"/>
            <w:gridSpan w:val="2"/>
            <w:tcBorders>
              <w:top w:val="single" w:sz="4" w:space="0" w:color="auto"/>
              <w:left w:val="single" w:sz="4" w:space="0" w:color="000000"/>
              <w:bottom w:val="single" w:sz="4" w:space="0" w:color="auto"/>
              <w:right w:val="single" w:sz="4" w:space="0" w:color="000000"/>
            </w:tcBorders>
            <w:noWrap/>
            <w:vAlign w:val="center"/>
          </w:tcPr>
          <w:p w14:paraId="127D5F68"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1</w:t>
            </w:r>
          </w:p>
        </w:tc>
      </w:tr>
      <w:tr w:rsidR="0031367D" w14:paraId="689271EB" w14:textId="77777777">
        <w:trPr>
          <w:trHeight w:val="280"/>
        </w:trPr>
        <w:tc>
          <w:tcPr>
            <w:tcW w:w="994" w:type="dxa"/>
            <w:vMerge/>
            <w:tcBorders>
              <w:top w:val="single" w:sz="4" w:space="0" w:color="auto"/>
              <w:left w:val="single" w:sz="4" w:space="0" w:color="000000"/>
              <w:right w:val="single" w:sz="4" w:space="0" w:color="000000"/>
            </w:tcBorders>
            <w:noWrap/>
            <w:vAlign w:val="center"/>
          </w:tcPr>
          <w:p w14:paraId="1A83E023" w14:textId="77777777" w:rsidR="0031367D" w:rsidRDefault="0031367D">
            <w:pPr>
              <w:widowControl/>
              <w:spacing w:line="360" w:lineRule="exact"/>
              <w:jc w:val="center"/>
              <w:rPr>
                <w:rFonts w:ascii="方正仿宋_GBK" w:eastAsia="方正仿宋_GBK" w:hAnsi="方正仿宋_GBK" w:cs="方正仿宋_GBK" w:hint="eastAsia"/>
                <w:sz w:val="24"/>
                <w:szCs w:val="24"/>
                <w:highlight w:val="yellow"/>
              </w:rPr>
            </w:pPr>
          </w:p>
        </w:tc>
        <w:tc>
          <w:tcPr>
            <w:tcW w:w="9021" w:type="dxa"/>
            <w:gridSpan w:val="7"/>
            <w:tcBorders>
              <w:top w:val="single" w:sz="4" w:space="0" w:color="000000"/>
              <w:left w:val="single" w:sz="4" w:space="0" w:color="000000"/>
              <w:bottom w:val="single" w:sz="4" w:space="0" w:color="000000"/>
              <w:right w:val="single" w:sz="4" w:space="0" w:color="000000"/>
            </w:tcBorders>
            <w:noWrap/>
            <w:vAlign w:val="center"/>
          </w:tcPr>
          <w:p w14:paraId="503A5317" w14:textId="77777777" w:rsidR="0031367D" w:rsidRDefault="00000000">
            <w:pPr>
              <w:widowControl/>
              <w:spacing w:line="240" w:lineRule="exact"/>
              <w:jc w:val="left"/>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szCs w:val="21"/>
              </w:rPr>
              <w:t>备注：包7内为</w:t>
            </w:r>
            <w:r>
              <w:rPr>
                <w:rFonts w:ascii="方正仿宋_GBK" w:eastAsia="方正仿宋_GBK" w:hAnsi="方正仿宋_GBK" w:cs="方正仿宋_GBK" w:hint="eastAsia"/>
                <w:color w:val="000000"/>
                <w:kern w:val="0"/>
                <w:szCs w:val="21"/>
                <w:lang w:bidi="ar"/>
              </w:rPr>
              <w:t>细胞过滤器</w:t>
            </w:r>
            <w:r>
              <w:rPr>
                <w:rFonts w:ascii="方正仿宋_GBK" w:eastAsia="方正仿宋_GBK" w:hAnsi="方正仿宋_GBK" w:cs="方正仿宋_GBK" w:hint="eastAsia"/>
                <w:szCs w:val="21"/>
              </w:rPr>
              <w:t>等耗</w:t>
            </w:r>
            <w:r>
              <w:rPr>
                <w:rFonts w:ascii="方正仿宋_GBK" w:eastAsia="方正仿宋_GBK" w:hAnsi="方正仿宋_GBK" w:cs="方正仿宋_GBK" w:hint="eastAsia"/>
                <w:kern w:val="0"/>
                <w:szCs w:val="21"/>
                <w:lang w:bidi="ar"/>
              </w:rPr>
              <w:t>材，</w:t>
            </w:r>
            <w:r>
              <w:rPr>
                <w:rFonts w:ascii="方正仿宋_GBK" w:eastAsia="方正仿宋_GBK" w:hAnsi="方正仿宋_GBK" w:cs="方正仿宋_GBK" w:hint="eastAsia"/>
                <w:szCs w:val="21"/>
              </w:rPr>
              <w:t>参与遴选的耗材必须符合病理科治疗使用需求，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31367D" w14:paraId="0DA4C643" w14:textId="77777777">
        <w:trPr>
          <w:trHeight w:val="280"/>
        </w:trPr>
        <w:tc>
          <w:tcPr>
            <w:tcW w:w="994" w:type="dxa"/>
            <w:vMerge w:val="restart"/>
            <w:tcBorders>
              <w:top w:val="single" w:sz="4" w:space="0" w:color="auto"/>
              <w:left w:val="single" w:sz="4" w:space="0" w:color="000000"/>
              <w:right w:val="single" w:sz="4" w:space="0" w:color="000000"/>
            </w:tcBorders>
            <w:noWrap/>
            <w:vAlign w:val="center"/>
          </w:tcPr>
          <w:p w14:paraId="55293909"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p w14:paraId="297DE0FE"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p w14:paraId="5D2D3821"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p w14:paraId="2ACF2B3F"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p w14:paraId="68BAE0E2"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p w14:paraId="64522580"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p w14:paraId="3E7592D1" w14:textId="77777777" w:rsidR="0031367D" w:rsidRDefault="00000000">
            <w:pPr>
              <w:widowControl/>
              <w:spacing w:line="360" w:lineRule="exact"/>
              <w:jc w:val="center"/>
              <w:rPr>
                <w:rFonts w:ascii="方正仿宋_GBK" w:eastAsia="方正仿宋_GBK" w:hAnsi="方正仿宋_GBK" w:cs="方正仿宋_GBK" w:hint="eastAsia"/>
                <w:sz w:val="24"/>
                <w:szCs w:val="24"/>
                <w:highlight w:val="yellow"/>
              </w:rPr>
            </w:pPr>
            <w:r>
              <w:rPr>
                <w:rFonts w:ascii="方正仿宋_GBK" w:eastAsia="方正仿宋_GBK" w:hAnsi="方正仿宋_GBK" w:cs="方正仿宋_GBK" w:hint="eastAsia"/>
                <w:sz w:val="24"/>
                <w:szCs w:val="24"/>
              </w:rPr>
              <w:t>包8</w:t>
            </w:r>
          </w:p>
        </w:tc>
        <w:tc>
          <w:tcPr>
            <w:tcW w:w="1566" w:type="dxa"/>
            <w:tcBorders>
              <w:top w:val="single" w:sz="4" w:space="0" w:color="000000"/>
              <w:left w:val="single" w:sz="4" w:space="0" w:color="000000"/>
              <w:bottom w:val="single" w:sz="4" w:space="0" w:color="000000"/>
              <w:right w:val="single" w:sz="4" w:space="0" w:color="000000"/>
            </w:tcBorders>
            <w:noWrap/>
            <w:vAlign w:val="center"/>
          </w:tcPr>
          <w:p w14:paraId="3F8E244F" w14:textId="77777777" w:rsidR="0031367D" w:rsidRDefault="00000000">
            <w:pPr>
              <w:widowControl/>
              <w:spacing w:line="360" w:lineRule="exact"/>
              <w:jc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szCs w:val="21"/>
              </w:rPr>
              <w:t>适用产品名称</w:t>
            </w:r>
          </w:p>
        </w:tc>
        <w:tc>
          <w:tcPr>
            <w:tcW w:w="565" w:type="dxa"/>
            <w:tcBorders>
              <w:top w:val="single" w:sz="4" w:space="0" w:color="auto"/>
              <w:left w:val="single" w:sz="4" w:space="0" w:color="000000"/>
              <w:bottom w:val="single" w:sz="4" w:space="0" w:color="auto"/>
              <w:right w:val="single" w:sz="4" w:space="0" w:color="000000"/>
            </w:tcBorders>
            <w:noWrap/>
            <w:vAlign w:val="center"/>
          </w:tcPr>
          <w:p w14:paraId="4B13B002" w14:textId="77777777" w:rsidR="0031367D" w:rsidRDefault="00000000">
            <w:pPr>
              <w:widowControl/>
              <w:spacing w:line="360" w:lineRule="exact"/>
              <w:jc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szCs w:val="21"/>
              </w:rPr>
              <w:t>单位</w:t>
            </w:r>
          </w:p>
        </w:tc>
        <w:tc>
          <w:tcPr>
            <w:tcW w:w="5319" w:type="dxa"/>
            <w:tcBorders>
              <w:top w:val="single" w:sz="4" w:space="0" w:color="auto"/>
              <w:left w:val="single" w:sz="4" w:space="0" w:color="000000"/>
              <w:bottom w:val="single" w:sz="4" w:space="0" w:color="auto"/>
              <w:right w:val="single" w:sz="4" w:space="0" w:color="000000"/>
            </w:tcBorders>
            <w:noWrap/>
            <w:vAlign w:val="center"/>
          </w:tcPr>
          <w:p w14:paraId="4D54173D" w14:textId="77777777" w:rsidR="0031367D" w:rsidRDefault="00000000">
            <w:pPr>
              <w:widowControl/>
              <w:spacing w:line="360" w:lineRule="exact"/>
              <w:jc w:val="center"/>
              <w:rPr>
                <w:rFonts w:ascii="方正仿宋_GBK" w:eastAsia="方正仿宋_GBK" w:hAnsi="方正仿宋_GBK" w:cs="方正仿宋_GBK" w:hint="eastAsia"/>
                <w:sz w:val="24"/>
                <w:szCs w:val="24"/>
                <w:highlight w:val="yellow"/>
              </w:rPr>
            </w:pPr>
            <w:r>
              <w:rPr>
                <w:rFonts w:ascii="方正仿宋_GBK" w:eastAsia="方正仿宋_GBK" w:hAnsi="方正仿宋_GBK" w:cs="方正仿宋_GBK" w:hint="eastAsia"/>
                <w:sz w:val="24"/>
                <w:szCs w:val="24"/>
              </w:rPr>
              <w:t>适用规格型号及采购需求</w:t>
            </w:r>
          </w:p>
        </w:tc>
        <w:tc>
          <w:tcPr>
            <w:tcW w:w="889" w:type="dxa"/>
            <w:gridSpan w:val="2"/>
            <w:tcBorders>
              <w:top w:val="single" w:sz="4" w:space="0" w:color="auto"/>
              <w:left w:val="single" w:sz="4" w:space="0" w:color="000000"/>
              <w:bottom w:val="single" w:sz="4" w:space="0" w:color="auto"/>
              <w:right w:val="single" w:sz="4" w:space="0" w:color="000000"/>
            </w:tcBorders>
            <w:noWrap/>
          </w:tcPr>
          <w:p w14:paraId="2E0C692F" w14:textId="77777777" w:rsidR="0031367D" w:rsidRDefault="00000000">
            <w:pPr>
              <w:widowControl/>
              <w:spacing w:line="360" w:lineRule="exact"/>
              <w:jc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szCs w:val="21"/>
              </w:rPr>
              <w:t>最高限价（元）</w:t>
            </w:r>
          </w:p>
        </w:tc>
        <w:tc>
          <w:tcPr>
            <w:tcW w:w="682" w:type="dxa"/>
            <w:gridSpan w:val="2"/>
            <w:tcBorders>
              <w:top w:val="single" w:sz="4" w:space="0" w:color="auto"/>
              <w:left w:val="single" w:sz="4" w:space="0" w:color="000000"/>
              <w:bottom w:val="single" w:sz="4" w:space="0" w:color="auto"/>
              <w:right w:val="single" w:sz="4" w:space="0" w:color="000000"/>
            </w:tcBorders>
            <w:noWrap/>
          </w:tcPr>
          <w:p w14:paraId="2D2C0ABD" w14:textId="77777777" w:rsidR="0031367D" w:rsidRDefault="00000000">
            <w:pPr>
              <w:widowControl/>
              <w:spacing w:line="360" w:lineRule="exact"/>
              <w:jc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szCs w:val="21"/>
              </w:rPr>
              <w:t>权重值</w:t>
            </w:r>
          </w:p>
        </w:tc>
      </w:tr>
      <w:tr w:rsidR="0031367D" w14:paraId="5372505D" w14:textId="77777777">
        <w:trPr>
          <w:trHeight w:val="280"/>
        </w:trPr>
        <w:tc>
          <w:tcPr>
            <w:tcW w:w="994" w:type="dxa"/>
            <w:vMerge/>
            <w:tcBorders>
              <w:top w:val="single" w:sz="4" w:space="0" w:color="auto"/>
              <w:left w:val="single" w:sz="4" w:space="0" w:color="000000"/>
              <w:right w:val="single" w:sz="4" w:space="0" w:color="000000"/>
            </w:tcBorders>
            <w:noWrap/>
            <w:vAlign w:val="center"/>
          </w:tcPr>
          <w:p w14:paraId="0556A467" w14:textId="77777777" w:rsidR="0031367D" w:rsidRDefault="0031367D">
            <w:pPr>
              <w:widowControl/>
              <w:spacing w:line="360" w:lineRule="exact"/>
              <w:jc w:val="center"/>
              <w:rPr>
                <w:rFonts w:ascii="方正仿宋_GBK" w:eastAsia="方正仿宋_GBK" w:hAnsi="方正仿宋_GBK" w:cs="方正仿宋_GBK" w:hint="eastAsia"/>
                <w:sz w:val="24"/>
                <w:szCs w:val="24"/>
                <w:highlight w:val="yellow"/>
              </w:rPr>
            </w:pPr>
          </w:p>
        </w:tc>
        <w:tc>
          <w:tcPr>
            <w:tcW w:w="1566" w:type="dxa"/>
            <w:tcBorders>
              <w:top w:val="single" w:sz="4" w:space="0" w:color="000000"/>
              <w:left w:val="single" w:sz="4" w:space="0" w:color="000000"/>
              <w:bottom w:val="single" w:sz="4" w:space="0" w:color="000000"/>
              <w:right w:val="single" w:sz="4" w:space="0" w:color="000000"/>
            </w:tcBorders>
            <w:noWrap/>
            <w:vAlign w:val="center"/>
          </w:tcPr>
          <w:p w14:paraId="67EDAF66" w14:textId="77777777" w:rsidR="0031367D" w:rsidRDefault="00000000">
            <w:pPr>
              <w:widowControl/>
              <w:spacing w:line="240" w:lineRule="exact"/>
              <w:jc w:val="left"/>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一次性无菌骨锯片</w:t>
            </w:r>
          </w:p>
        </w:tc>
        <w:tc>
          <w:tcPr>
            <w:tcW w:w="565" w:type="dxa"/>
            <w:tcBorders>
              <w:top w:val="single" w:sz="4" w:space="0" w:color="auto"/>
              <w:left w:val="single" w:sz="4" w:space="0" w:color="000000"/>
              <w:bottom w:val="single" w:sz="4" w:space="0" w:color="auto"/>
              <w:right w:val="single" w:sz="4" w:space="0" w:color="000000"/>
            </w:tcBorders>
            <w:noWrap/>
            <w:vAlign w:val="center"/>
          </w:tcPr>
          <w:p w14:paraId="246ECDCC" w14:textId="77777777" w:rsidR="0031367D" w:rsidRDefault="00000000">
            <w:pPr>
              <w:widowControl/>
              <w:spacing w:line="240" w:lineRule="exact"/>
              <w:jc w:val="left"/>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支</w:t>
            </w:r>
          </w:p>
        </w:tc>
        <w:tc>
          <w:tcPr>
            <w:tcW w:w="5319" w:type="dxa"/>
            <w:tcBorders>
              <w:top w:val="single" w:sz="4" w:space="0" w:color="auto"/>
              <w:left w:val="single" w:sz="4" w:space="0" w:color="000000"/>
              <w:bottom w:val="single" w:sz="4" w:space="0" w:color="auto"/>
              <w:right w:val="single" w:sz="4" w:space="0" w:color="000000"/>
            </w:tcBorders>
            <w:noWrap/>
            <w:vAlign w:val="center"/>
          </w:tcPr>
          <w:p w14:paraId="49D9DA9C" w14:textId="77777777" w:rsidR="0031367D" w:rsidRPr="007A0D61" w:rsidRDefault="00000000">
            <w:pPr>
              <w:widowControl/>
              <w:spacing w:line="240" w:lineRule="exact"/>
              <w:jc w:val="left"/>
              <w:textAlignment w:val="center"/>
              <w:rPr>
                <w:rFonts w:ascii="方正仿宋_GBK" w:eastAsia="方正仿宋_GBK" w:hAnsi="方正仿宋_GBK" w:cs="方正仿宋_GBK" w:hint="eastAsia"/>
                <w:color w:val="000000" w:themeColor="text1"/>
                <w:sz w:val="24"/>
                <w:szCs w:val="24"/>
                <w:highlight w:val="yellow"/>
              </w:rPr>
            </w:pPr>
            <w:r w:rsidRPr="007A0D61">
              <w:rPr>
                <w:rFonts w:ascii="方正仿宋_GBK" w:eastAsia="方正仿宋_GBK" w:hAnsi="方正仿宋_GBK" w:cs="方正仿宋_GBK" w:hint="eastAsia"/>
                <w:color w:val="000000" w:themeColor="text1"/>
                <w:kern w:val="0"/>
                <w:szCs w:val="21"/>
                <w:lang w:bidi="ar"/>
              </w:rPr>
              <w:t>1、适配设备：贵州</w:t>
            </w:r>
            <w:proofErr w:type="gramStart"/>
            <w:r w:rsidRPr="007A0D61">
              <w:rPr>
                <w:rFonts w:ascii="方正仿宋_GBK" w:eastAsia="方正仿宋_GBK" w:hAnsi="方正仿宋_GBK" w:cs="方正仿宋_GBK" w:hint="eastAsia"/>
                <w:color w:val="000000" w:themeColor="text1"/>
                <w:kern w:val="0"/>
                <w:szCs w:val="21"/>
                <w:lang w:bidi="ar"/>
              </w:rPr>
              <w:t>梓</w:t>
            </w:r>
            <w:proofErr w:type="gramEnd"/>
            <w:r w:rsidRPr="007A0D61">
              <w:rPr>
                <w:rFonts w:ascii="方正仿宋_GBK" w:eastAsia="方正仿宋_GBK" w:hAnsi="方正仿宋_GBK" w:cs="方正仿宋_GBK" w:hint="eastAsia"/>
                <w:color w:val="000000" w:themeColor="text1"/>
                <w:kern w:val="0"/>
                <w:szCs w:val="21"/>
                <w:lang w:bidi="ar"/>
              </w:rPr>
              <w:t>锐电动骨组织手术设备DL-MA；</w:t>
            </w:r>
            <w:r w:rsidRPr="007A0D61">
              <w:rPr>
                <w:rFonts w:ascii="方正仿宋_GBK" w:eastAsia="方正仿宋_GBK" w:hAnsi="方正仿宋_GBK" w:cs="方正仿宋_GBK" w:hint="eastAsia"/>
                <w:color w:val="000000" w:themeColor="text1"/>
                <w:kern w:val="0"/>
                <w:szCs w:val="21"/>
                <w:lang w:bidi="ar"/>
              </w:rPr>
              <w:br/>
              <w:t>2、规格要求：刀杆直径4.5mm，内注水设计，刀头</w:t>
            </w:r>
            <w:proofErr w:type="gramStart"/>
            <w:r w:rsidRPr="007A0D61">
              <w:rPr>
                <w:rFonts w:ascii="方正仿宋_GBK" w:eastAsia="方正仿宋_GBK" w:hAnsi="方正仿宋_GBK" w:cs="方正仿宋_GBK" w:hint="eastAsia"/>
                <w:color w:val="000000" w:themeColor="text1"/>
                <w:kern w:val="0"/>
                <w:szCs w:val="21"/>
                <w:lang w:bidi="ar"/>
              </w:rPr>
              <w:t>齿</w:t>
            </w:r>
            <w:proofErr w:type="gramEnd"/>
            <w:r w:rsidRPr="007A0D61">
              <w:rPr>
                <w:rFonts w:ascii="方正仿宋_GBK" w:eastAsia="方正仿宋_GBK" w:hAnsi="方正仿宋_GBK" w:cs="方正仿宋_GBK" w:hint="eastAsia"/>
                <w:color w:val="000000" w:themeColor="text1"/>
                <w:kern w:val="0"/>
                <w:szCs w:val="21"/>
                <w:lang w:bidi="ar"/>
              </w:rPr>
              <w:t>部长度9mm，刀头前后往复运动，转速60000r/min。</w:t>
            </w:r>
            <w:r w:rsidRPr="007A0D61">
              <w:rPr>
                <w:rFonts w:ascii="方正仿宋_GBK" w:eastAsia="方正仿宋_GBK" w:hAnsi="方正仿宋_GBK" w:cs="方正仿宋_GBK" w:hint="eastAsia"/>
                <w:color w:val="000000" w:themeColor="text1"/>
                <w:kern w:val="0"/>
                <w:szCs w:val="21"/>
                <w:lang w:bidi="ar"/>
              </w:rPr>
              <w:br/>
              <w:t>3、组成要求：往复锯片；</w:t>
            </w:r>
            <w:r w:rsidRPr="007A0D61">
              <w:rPr>
                <w:rFonts w:ascii="方正仿宋_GBK" w:eastAsia="方正仿宋_GBK" w:hAnsi="方正仿宋_GBK" w:cs="方正仿宋_GBK" w:hint="eastAsia"/>
                <w:color w:val="000000" w:themeColor="text1"/>
                <w:kern w:val="0"/>
                <w:szCs w:val="21"/>
                <w:lang w:bidi="ar"/>
              </w:rPr>
              <w:br/>
              <w:t>4、用途及功能要求：用于脊柱开放手术，UBE，OSE,显微镜手术中对骨组织的切割处理，</w:t>
            </w:r>
            <w:proofErr w:type="gramStart"/>
            <w:r w:rsidRPr="007A0D61">
              <w:rPr>
                <w:rFonts w:ascii="方正仿宋_GBK" w:eastAsia="方正仿宋_GBK" w:hAnsi="方正仿宋_GBK" w:cs="方正仿宋_GBK" w:hint="eastAsia"/>
                <w:color w:val="000000" w:themeColor="text1"/>
                <w:kern w:val="0"/>
                <w:szCs w:val="21"/>
                <w:lang w:bidi="ar"/>
              </w:rPr>
              <w:t>切硬不切</w:t>
            </w:r>
            <w:proofErr w:type="gramEnd"/>
            <w:r w:rsidRPr="007A0D61">
              <w:rPr>
                <w:rFonts w:ascii="方正仿宋_GBK" w:eastAsia="方正仿宋_GBK" w:hAnsi="方正仿宋_GBK" w:cs="方正仿宋_GBK" w:hint="eastAsia"/>
                <w:color w:val="000000" w:themeColor="text1"/>
                <w:kern w:val="0"/>
                <w:szCs w:val="21"/>
                <w:lang w:bidi="ar"/>
              </w:rPr>
              <w:t>软，有效保护软组织神经。</w:t>
            </w:r>
          </w:p>
        </w:tc>
        <w:tc>
          <w:tcPr>
            <w:tcW w:w="889" w:type="dxa"/>
            <w:gridSpan w:val="2"/>
            <w:tcBorders>
              <w:top w:val="single" w:sz="4" w:space="0" w:color="auto"/>
              <w:left w:val="single" w:sz="4" w:space="0" w:color="000000"/>
              <w:bottom w:val="single" w:sz="4" w:space="0" w:color="auto"/>
              <w:right w:val="single" w:sz="4" w:space="0" w:color="000000"/>
            </w:tcBorders>
            <w:noWrap/>
            <w:vAlign w:val="center"/>
          </w:tcPr>
          <w:p w14:paraId="45A461CC" w14:textId="77777777" w:rsidR="0031367D" w:rsidRPr="007A0D61" w:rsidRDefault="00000000">
            <w:pPr>
              <w:widowControl/>
              <w:spacing w:line="240" w:lineRule="exact"/>
              <w:jc w:val="center"/>
              <w:textAlignment w:val="center"/>
              <w:rPr>
                <w:rFonts w:ascii="方正仿宋_GBK" w:eastAsia="方正仿宋_GBK" w:hAnsi="方正仿宋_GBK" w:cs="方正仿宋_GBK" w:hint="eastAsia"/>
                <w:color w:val="000000" w:themeColor="text1"/>
                <w:szCs w:val="21"/>
                <w:highlight w:val="yellow"/>
              </w:rPr>
            </w:pPr>
            <w:r w:rsidRPr="007A0D61">
              <w:rPr>
                <w:rFonts w:ascii="方正仿宋_GBK" w:eastAsia="方正仿宋_GBK" w:hAnsi="方正仿宋_GBK" w:cs="方正仿宋_GBK" w:hint="eastAsia"/>
                <w:color w:val="000000" w:themeColor="text1"/>
                <w:kern w:val="0"/>
                <w:szCs w:val="21"/>
                <w:lang w:bidi="ar"/>
              </w:rPr>
              <w:t>5000</w:t>
            </w:r>
          </w:p>
        </w:tc>
        <w:tc>
          <w:tcPr>
            <w:tcW w:w="682" w:type="dxa"/>
            <w:gridSpan w:val="2"/>
            <w:tcBorders>
              <w:top w:val="single" w:sz="4" w:space="0" w:color="auto"/>
              <w:left w:val="single" w:sz="4" w:space="0" w:color="000000"/>
              <w:bottom w:val="single" w:sz="4" w:space="0" w:color="auto"/>
              <w:right w:val="single" w:sz="4" w:space="0" w:color="000000"/>
            </w:tcBorders>
            <w:noWrap/>
            <w:vAlign w:val="center"/>
          </w:tcPr>
          <w:p w14:paraId="4E48A1C1"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1</w:t>
            </w:r>
          </w:p>
        </w:tc>
      </w:tr>
      <w:tr w:rsidR="0031367D" w14:paraId="7EEEE0A7" w14:textId="77777777">
        <w:trPr>
          <w:trHeight w:val="280"/>
        </w:trPr>
        <w:tc>
          <w:tcPr>
            <w:tcW w:w="994" w:type="dxa"/>
            <w:vMerge/>
            <w:tcBorders>
              <w:top w:val="single" w:sz="4" w:space="0" w:color="auto"/>
              <w:left w:val="single" w:sz="4" w:space="0" w:color="000000"/>
              <w:right w:val="single" w:sz="4" w:space="0" w:color="000000"/>
            </w:tcBorders>
            <w:noWrap/>
            <w:vAlign w:val="center"/>
          </w:tcPr>
          <w:p w14:paraId="6381E529" w14:textId="77777777" w:rsidR="0031367D" w:rsidRDefault="0031367D">
            <w:pPr>
              <w:widowControl/>
              <w:spacing w:line="360" w:lineRule="exact"/>
              <w:jc w:val="center"/>
              <w:rPr>
                <w:rFonts w:ascii="方正仿宋_GBK" w:eastAsia="方正仿宋_GBK" w:hAnsi="方正仿宋_GBK" w:cs="方正仿宋_GBK" w:hint="eastAsia"/>
                <w:sz w:val="24"/>
                <w:szCs w:val="24"/>
                <w:highlight w:val="yellow"/>
              </w:rPr>
            </w:pPr>
          </w:p>
        </w:tc>
        <w:tc>
          <w:tcPr>
            <w:tcW w:w="1566" w:type="dxa"/>
            <w:tcBorders>
              <w:top w:val="single" w:sz="4" w:space="0" w:color="000000"/>
              <w:left w:val="single" w:sz="4" w:space="0" w:color="000000"/>
              <w:bottom w:val="single" w:sz="4" w:space="0" w:color="000000"/>
              <w:right w:val="single" w:sz="4" w:space="0" w:color="000000"/>
            </w:tcBorders>
            <w:noWrap/>
            <w:vAlign w:val="center"/>
          </w:tcPr>
          <w:p w14:paraId="09414CE2" w14:textId="77777777" w:rsidR="0031367D" w:rsidRDefault="00000000">
            <w:pPr>
              <w:widowControl/>
              <w:spacing w:line="240" w:lineRule="exact"/>
              <w:jc w:val="left"/>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一次性无菌颅骨钻头</w:t>
            </w:r>
          </w:p>
        </w:tc>
        <w:tc>
          <w:tcPr>
            <w:tcW w:w="565" w:type="dxa"/>
            <w:tcBorders>
              <w:top w:val="single" w:sz="4" w:space="0" w:color="auto"/>
              <w:left w:val="single" w:sz="4" w:space="0" w:color="000000"/>
              <w:bottom w:val="single" w:sz="4" w:space="0" w:color="auto"/>
              <w:right w:val="single" w:sz="4" w:space="0" w:color="000000"/>
            </w:tcBorders>
            <w:noWrap/>
            <w:vAlign w:val="center"/>
          </w:tcPr>
          <w:p w14:paraId="292F3EAA" w14:textId="77777777" w:rsidR="0031367D" w:rsidRDefault="00000000">
            <w:pPr>
              <w:widowControl/>
              <w:spacing w:line="240" w:lineRule="exact"/>
              <w:jc w:val="left"/>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支</w:t>
            </w:r>
          </w:p>
        </w:tc>
        <w:tc>
          <w:tcPr>
            <w:tcW w:w="5319" w:type="dxa"/>
            <w:tcBorders>
              <w:top w:val="single" w:sz="4" w:space="0" w:color="auto"/>
              <w:left w:val="single" w:sz="4" w:space="0" w:color="000000"/>
              <w:bottom w:val="single" w:sz="4" w:space="0" w:color="auto"/>
              <w:right w:val="single" w:sz="4" w:space="0" w:color="000000"/>
            </w:tcBorders>
            <w:noWrap/>
            <w:vAlign w:val="center"/>
          </w:tcPr>
          <w:p w14:paraId="1483BAF4" w14:textId="77777777" w:rsidR="0031367D" w:rsidRDefault="00000000">
            <w:pPr>
              <w:widowControl/>
              <w:spacing w:line="240" w:lineRule="exact"/>
              <w:jc w:val="left"/>
              <w:textAlignment w:val="center"/>
              <w:rPr>
                <w:rFonts w:ascii="方正仿宋_GBK" w:eastAsia="方正仿宋_GBK" w:hAnsi="方正仿宋_GBK" w:cs="方正仿宋_GBK" w:hint="eastAsia"/>
                <w:sz w:val="24"/>
                <w:szCs w:val="24"/>
                <w:highlight w:val="yellow"/>
              </w:rPr>
            </w:pPr>
            <w:r>
              <w:rPr>
                <w:rFonts w:ascii="方正仿宋_GBK" w:eastAsia="方正仿宋_GBK" w:hAnsi="方正仿宋_GBK" w:cs="方正仿宋_GBK" w:hint="eastAsia"/>
                <w:color w:val="000000"/>
                <w:kern w:val="0"/>
                <w:szCs w:val="21"/>
                <w:lang w:bidi="ar"/>
              </w:rPr>
              <w:t>1、适配设备：贵州</w:t>
            </w:r>
            <w:proofErr w:type="gramStart"/>
            <w:r>
              <w:rPr>
                <w:rFonts w:ascii="方正仿宋_GBK" w:eastAsia="方正仿宋_GBK" w:hAnsi="方正仿宋_GBK" w:cs="方正仿宋_GBK" w:hint="eastAsia"/>
                <w:color w:val="000000"/>
                <w:kern w:val="0"/>
                <w:szCs w:val="21"/>
                <w:lang w:bidi="ar"/>
              </w:rPr>
              <w:t>梓</w:t>
            </w:r>
            <w:proofErr w:type="gramEnd"/>
            <w:r>
              <w:rPr>
                <w:rFonts w:ascii="方正仿宋_GBK" w:eastAsia="方正仿宋_GBK" w:hAnsi="方正仿宋_GBK" w:cs="方正仿宋_GBK" w:hint="eastAsia"/>
                <w:color w:val="000000"/>
                <w:kern w:val="0"/>
                <w:szCs w:val="21"/>
                <w:lang w:bidi="ar"/>
              </w:rPr>
              <w:t>锐电动骨组织手术设备DL-MA；</w:t>
            </w:r>
            <w:r>
              <w:rPr>
                <w:rFonts w:ascii="方正仿宋_GBK" w:eastAsia="方正仿宋_GBK" w:hAnsi="方正仿宋_GBK" w:cs="方正仿宋_GBK" w:hint="eastAsia"/>
                <w:color w:val="000000"/>
                <w:kern w:val="0"/>
                <w:szCs w:val="21"/>
                <w:lang w:bidi="ar"/>
              </w:rPr>
              <w:br/>
              <w:t>2、规格要求：断</w:t>
            </w:r>
            <w:proofErr w:type="gramStart"/>
            <w:r>
              <w:rPr>
                <w:rFonts w:ascii="方正仿宋_GBK" w:eastAsia="方正仿宋_GBK" w:hAnsi="方正仿宋_GBK" w:cs="方正仿宋_GBK" w:hint="eastAsia"/>
                <w:color w:val="000000"/>
                <w:kern w:val="0"/>
                <w:szCs w:val="21"/>
                <w:lang w:bidi="ar"/>
              </w:rPr>
              <w:t>刃</w:t>
            </w:r>
            <w:proofErr w:type="gramEnd"/>
            <w:r>
              <w:rPr>
                <w:rFonts w:ascii="方正仿宋_GBK" w:eastAsia="方正仿宋_GBK" w:hAnsi="方正仿宋_GBK" w:cs="方正仿宋_GBK" w:hint="eastAsia"/>
                <w:color w:val="000000"/>
                <w:kern w:val="0"/>
                <w:szCs w:val="21"/>
                <w:lang w:bidi="ar"/>
              </w:rPr>
              <w:t>设计，三个螺旋离合分离结构。钻透自停，利于形成骨垫，安全性高；钻头多种规格尺寸可选，转速1400r/min，可拆卸清洗，兼容Hudson接口手柄。</w:t>
            </w:r>
            <w:r>
              <w:rPr>
                <w:rFonts w:ascii="方正仿宋_GBK" w:eastAsia="方正仿宋_GBK" w:hAnsi="方正仿宋_GBK" w:cs="方正仿宋_GBK" w:hint="eastAsia"/>
                <w:color w:val="000000"/>
                <w:kern w:val="0"/>
                <w:szCs w:val="21"/>
                <w:lang w:bidi="ar"/>
              </w:rPr>
              <w:br/>
              <w:t>3、组成要求：不锈钢</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体式设计；</w:t>
            </w:r>
            <w:r>
              <w:rPr>
                <w:rFonts w:ascii="方正仿宋_GBK" w:eastAsia="方正仿宋_GBK" w:hAnsi="方正仿宋_GBK" w:cs="方正仿宋_GBK" w:hint="eastAsia"/>
                <w:color w:val="000000"/>
                <w:kern w:val="0"/>
                <w:szCs w:val="21"/>
                <w:lang w:bidi="ar"/>
              </w:rPr>
              <w:br/>
              <w:t>4、用途及功能要求：用于对骨组织的打孔处理。</w:t>
            </w:r>
          </w:p>
        </w:tc>
        <w:tc>
          <w:tcPr>
            <w:tcW w:w="889" w:type="dxa"/>
            <w:gridSpan w:val="2"/>
            <w:tcBorders>
              <w:top w:val="single" w:sz="4" w:space="0" w:color="auto"/>
              <w:left w:val="single" w:sz="4" w:space="0" w:color="000000"/>
              <w:bottom w:val="single" w:sz="4" w:space="0" w:color="auto"/>
              <w:right w:val="single" w:sz="4" w:space="0" w:color="000000"/>
            </w:tcBorders>
            <w:noWrap/>
            <w:vAlign w:val="center"/>
          </w:tcPr>
          <w:p w14:paraId="1CA7E927"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2500</w:t>
            </w:r>
          </w:p>
        </w:tc>
        <w:tc>
          <w:tcPr>
            <w:tcW w:w="682" w:type="dxa"/>
            <w:gridSpan w:val="2"/>
            <w:tcBorders>
              <w:top w:val="single" w:sz="4" w:space="0" w:color="auto"/>
              <w:left w:val="single" w:sz="4" w:space="0" w:color="000000"/>
              <w:bottom w:val="single" w:sz="4" w:space="0" w:color="auto"/>
              <w:right w:val="single" w:sz="4" w:space="0" w:color="000000"/>
            </w:tcBorders>
            <w:noWrap/>
            <w:vAlign w:val="center"/>
          </w:tcPr>
          <w:p w14:paraId="70A82DB8"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1</w:t>
            </w:r>
          </w:p>
        </w:tc>
      </w:tr>
      <w:tr w:rsidR="0031367D" w14:paraId="228D9524" w14:textId="77777777">
        <w:trPr>
          <w:trHeight w:val="280"/>
        </w:trPr>
        <w:tc>
          <w:tcPr>
            <w:tcW w:w="994" w:type="dxa"/>
            <w:vMerge/>
            <w:tcBorders>
              <w:top w:val="single" w:sz="4" w:space="0" w:color="auto"/>
              <w:left w:val="single" w:sz="4" w:space="0" w:color="000000"/>
              <w:right w:val="single" w:sz="4" w:space="0" w:color="000000"/>
            </w:tcBorders>
            <w:noWrap/>
            <w:vAlign w:val="center"/>
          </w:tcPr>
          <w:p w14:paraId="2D2D6DC4" w14:textId="77777777" w:rsidR="0031367D" w:rsidRDefault="0031367D">
            <w:pPr>
              <w:widowControl/>
              <w:spacing w:line="360" w:lineRule="exact"/>
              <w:jc w:val="center"/>
              <w:rPr>
                <w:rFonts w:ascii="方正仿宋_GBK" w:eastAsia="方正仿宋_GBK" w:hAnsi="方正仿宋_GBK" w:cs="方正仿宋_GBK" w:hint="eastAsia"/>
                <w:sz w:val="24"/>
                <w:szCs w:val="24"/>
                <w:highlight w:val="yellow"/>
              </w:rPr>
            </w:pPr>
          </w:p>
        </w:tc>
        <w:tc>
          <w:tcPr>
            <w:tcW w:w="1566" w:type="dxa"/>
            <w:tcBorders>
              <w:top w:val="single" w:sz="4" w:space="0" w:color="000000"/>
              <w:left w:val="single" w:sz="4" w:space="0" w:color="000000"/>
              <w:bottom w:val="single" w:sz="4" w:space="0" w:color="000000"/>
              <w:right w:val="single" w:sz="4" w:space="0" w:color="000000"/>
            </w:tcBorders>
            <w:noWrap/>
            <w:vAlign w:val="center"/>
          </w:tcPr>
          <w:p w14:paraId="42D8BEDC" w14:textId="77777777" w:rsidR="0031367D" w:rsidRDefault="00000000">
            <w:pPr>
              <w:widowControl/>
              <w:spacing w:line="240" w:lineRule="exact"/>
              <w:jc w:val="left"/>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一次性无菌铣刀</w:t>
            </w:r>
          </w:p>
        </w:tc>
        <w:tc>
          <w:tcPr>
            <w:tcW w:w="565" w:type="dxa"/>
            <w:tcBorders>
              <w:top w:val="single" w:sz="4" w:space="0" w:color="auto"/>
              <w:left w:val="single" w:sz="4" w:space="0" w:color="000000"/>
              <w:bottom w:val="single" w:sz="4" w:space="0" w:color="auto"/>
              <w:right w:val="single" w:sz="4" w:space="0" w:color="000000"/>
            </w:tcBorders>
            <w:noWrap/>
            <w:vAlign w:val="center"/>
          </w:tcPr>
          <w:p w14:paraId="101EE2C7" w14:textId="77777777" w:rsidR="0031367D" w:rsidRDefault="00000000">
            <w:pPr>
              <w:widowControl/>
              <w:spacing w:line="240" w:lineRule="exact"/>
              <w:jc w:val="left"/>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支</w:t>
            </w:r>
          </w:p>
        </w:tc>
        <w:tc>
          <w:tcPr>
            <w:tcW w:w="5319" w:type="dxa"/>
            <w:tcBorders>
              <w:top w:val="single" w:sz="4" w:space="0" w:color="auto"/>
              <w:left w:val="single" w:sz="4" w:space="0" w:color="000000"/>
              <w:bottom w:val="single" w:sz="4" w:space="0" w:color="auto"/>
              <w:right w:val="single" w:sz="4" w:space="0" w:color="000000"/>
            </w:tcBorders>
            <w:noWrap/>
            <w:vAlign w:val="center"/>
          </w:tcPr>
          <w:p w14:paraId="0BEEB281" w14:textId="77777777" w:rsidR="0031367D" w:rsidRDefault="00000000">
            <w:pPr>
              <w:widowControl/>
              <w:spacing w:line="240" w:lineRule="exact"/>
              <w:jc w:val="left"/>
              <w:textAlignment w:val="center"/>
              <w:rPr>
                <w:rFonts w:ascii="方正仿宋_GBK" w:eastAsia="方正仿宋_GBK" w:hAnsi="方正仿宋_GBK" w:cs="方正仿宋_GBK" w:hint="eastAsia"/>
                <w:sz w:val="24"/>
                <w:szCs w:val="24"/>
                <w:highlight w:val="yellow"/>
              </w:rPr>
            </w:pPr>
            <w:r>
              <w:rPr>
                <w:rFonts w:ascii="方正仿宋_GBK" w:eastAsia="方正仿宋_GBK" w:hAnsi="方正仿宋_GBK" w:cs="方正仿宋_GBK" w:hint="eastAsia"/>
                <w:color w:val="000000"/>
                <w:kern w:val="0"/>
                <w:szCs w:val="21"/>
                <w:lang w:bidi="ar"/>
              </w:rPr>
              <w:t>1、适配设备：贵州</w:t>
            </w:r>
            <w:proofErr w:type="gramStart"/>
            <w:r>
              <w:rPr>
                <w:rFonts w:ascii="方正仿宋_GBK" w:eastAsia="方正仿宋_GBK" w:hAnsi="方正仿宋_GBK" w:cs="方正仿宋_GBK" w:hint="eastAsia"/>
                <w:color w:val="000000"/>
                <w:kern w:val="0"/>
                <w:szCs w:val="21"/>
                <w:lang w:bidi="ar"/>
              </w:rPr>
              <w:t>梓</w:t>
            </w:r>
            <w:proofErr w:type="gramEnd"/>
            <w:r>
              <w:rPr>
                <w:rFonts w:ascii="方正仿宋_GBK" w:eastAsia="方正仿宋_GBK" w:hAnsi="方正仿宋_GBK" w:cs="方正仿宋_GBK" w:hint="eastAsia"/>
                <w:color w:val="000000"/>
                <w:kern w:val="0"/>
                <w:szCs w:val="21"/>
                <w:lang w:bidi="ar"/>
              </w:rPr>
              <w:t>锐电动骨组织手术设备DL-MA；</w:t>
            </w:r>
            <w:r>
              <w:rPr>
                <w:rFonts w:ascii="方正仿宋_GBK" w:eastAsia="方正仿宋_GBK" w:hAnsi="方正仿宋_GBK" w:cs="方正仿宋_GBK" w:hint="eastAsia"/>
                <w:color w:val="000000"/>
                <w:kern w:val="0"/>
                <w:szCs w:val="21"/>
                <w:lang w:bidi="ar"/>
              </w:rPr>
              <w:br/>
              <w:t>2、规格要求：一体化设计，不可拆卸，具有内注水结构，可以有效冷却工作位置，保证手术安全，刀头为螺旋三</w:t>
            </w:r>
            <w:proofErr w:type="gramStart"/>
            <w:r>
              <w:rPr>
                <w:rFonts w:ascii="方正仿宋_GBK" w:eastAsia="方正仿宋_GBK" w:hAnsi="方正仿宋_GBK" w:cs="方正仿宋_GBK" w:hint="eastAsia"/>
                <w:color w:val="000000"/>
                <w:kern w:val="0"/>
                <w:szCs w:val="21"/>
                <w:lang w:bidi="ar"/>
              </w:rPr>
              <w:t>刃</w:t>
            </w:r>
            <w:proofErr w:type="gramEnd"/>
            <w:r>
              <w:rPr>
                <w:rFonts w:ascii="方正仿宋_GBK" w:eastAsia="方正仿宋_GBK" w:hAnsi="方正仿宋_GBK" w:cs="方正仿宋_GBK" w:hint="eastAsia"/>
                <w:color w:val="000000"/>
                <w:kern w:val="0"/>
                <w:szCs w:val="21"/>
                <w:lang w:bidi="ar"/>
              </w:rPr>
              <w:t>设计，</w:t>
            </w:r>
            <w:proofErr w:type="gramStart"/>
            <w:r>
              <w:rPr>
                <w:rFonts w:ascii="方正仿宋_GBK" w:eastAsia="方正仿宋_GBK" w:hAnsi="方正仿宋_GBK" w:cs="方正仿宋_GBK" w:hint="eastAsia"/>
                <w:color w:val="000000"/>
                <w:kern w:val="0"/>
                <w:szCs w:val="21"/>
                <w:lang w:bidi="ar"/>
              </w:rPr>
              <w:t>刃</w:t>
            </w:r>
            <w:proofErr w:type="gramEnd"/>
            <w:r>
              <w:rPr>
                <w:rFonts w:ascii="方正仿宋_GBK" w:eastAsia="方正仿宋_GBK" w:hAnsi="方正仿宋_GBK" w:cs="方正仿宋_GBK" w:hint="eastAsia"/>
                <w:color w:val="000000"/>
                <w:kern w:val="0"/>
                <w:szCs w:val="21"/>
                <w:lang w:bidi="ar"/>
              </w:rPr>
              <w:t>型为切削</w:t>
            </w:r>
            <w:proofErr w:type="gramStart"/>
            <w:r>
              <w:rPr>
                <w:rFonts w:ascii="方正仿宋_GBK" w:eastAsia="方正仿宋_GBK" w:hAnsi="方正仿宋_GBK" w:cs="方正仿宋_GBK" w:hint="eastAsia"/>
                <w:color w:val="000000"/>
                <w:kern w:val="0"/>
                <w:szCs w:val="21"/>
                <w:lang w:bidi="ar"/>
              </w:rPr>
              <w:t>刃</w:t>
            </w:r>
            <w:proofErr w:type="gramEnd"/>
            <w:r>
              <w:rPr>
                <w:rFonts w:ascii="方正仿宋_GBK" w:eastAsia="方正仿宋_GBK" w:hAnsi="方正仿宋_GBK" w:cs="方正仿宋_GBK" w:hint="eastAsia"/>
                <w:color w:val="000000"/>
                <w:kern w:val="0"/>
                <w:szCs w:val="21"/>
                <w:lang w:bidi="ar"/>
              </w:rPr>
              <w:t>，转速最大可达120000r/min，两种传动比设计。</w:t>
            </w:r>
            <w:r>
              <w:rPr>
                <w:rFonts w:ascii="方正仿宋_GBK" w:eastAsia="方正仿宋_GBK" w:hAnsi="方正仿宋_GBK" w:cs="方正仿宋_GBK" w:hint="eastAsia"/>
                <w:color w:val="000000"/>
                <w:kern w:val="0"/>
                <w:szCs w:val="21"/>
                <w:lang w:bidi="ar"/>
              </w:rPr>
              <w:br/>
              <w:t>3、组成要求：不锈钢</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体式设计；</w:t>
            </w:r>
            <w:r>
              <w:rPr>
                <w:rFonts w:ascii="方正仿宋_GBK" w:eastAsia="方正仿宋_GBK" w:hAnsi="方正仿宋_GBK" w:cs="方正仿宋_GBK" w:hint="eastAsia"/>
                <w:color w:val="000000"/>
                <w:kern w:val="0"/>
                <w:szCs w:val="21"/>
                <w:lang w:bidi="ar"/>
              </w:rPr>
              <w:br/>
              <w:t>4、用途及功能要求：用于对骨组织的切削，截骨。</w:t>
            </w:r>
          </w:p>
        </w:tc>
        <w:tc>
          <w:tcPr>
            <w:tcW w:w="889" w:type="dxa"/>
            <w:gridSpan w:val="2"/>
            <w:tcBorders>
              <w:top w:val="single" w:sz="4" w:space="0" w:color="auto"/>
              <w:left w:val="single" w:sz="4" w:space="0" w:color="000000"/>
              <w:bottom w:val="single" w:sz="4" w:space="0" w:color="auto"/>
              <w:right w:val="single" w:sz="4" w:space="0" w:color="000000"/>
            </w:tcBorders>
            <w:noWrap/>
            <w:vAlign w:val="center"/>
          </w:tcPr>
          <w:p w14:paraId="5F42B9E8"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2000</w:t>
            </w:r>
          </w:p>
        </w:tc>
        <w:tc>
          <w:tcPr>
            <w:tcW w:w="682" w:type="dxa"/>
            <w:gridSpan w:val="2"/>
            <w:tcBorders>
              <w:top w:val="single" w:sz="4" w:space="0" w:color="auto"/>
              <w:left w:val="single" w:sz="4" w:space="0" w:color="000000"/>
              <w:bottom w:val="single" w:sz="4" w:space="0" w:color="auto"/>
              <w:right w:val="single" w:sz="4" w:space="0" w:color="000000"/>
            </w:tcBorders>
            <w:noWrap/>
            <w:vAlign w:val="center"/>
          </w:tcPr>
          <w:p w14:paraId="1DE2D838" w14:textId="77777777" w:rsidR="0031367D" w:rsidRDefault="00000000">
            <w:pPr>
              <w:widowControl/>
              <w:spacing w:line="360" w:lineRule="exact"/>
              <w:jc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szCs w:val="21"/>
              </w:rPr>
              <w:t>1</w:t>
            </w:r>
          </w:p>
        </w:tc>
      </w:tr>
      <w:tr w:rsidR="0031367D" w14:paraId="3E940D73" w14:textId="77777777">
        <w:trPr>
          <w:trHeight w:val="280"/>
        </w:trPr>
        <w:tc>
          <w:tcPr>
            <w:tcW w:w="994" w:type="dxa"/>
            <w:vMerge/>
            <w:tcBorders>
              <w:top w:val="single" w:sz="4" w:space="0" w:color="auto"/>
              <w:left w:val="single" w:sz="4" w:space="0" w:color="000000"/>
              <w:right w:val="single" w:sz="4" w:space="0" w:color="000000"/>
            </w:tcBorders>
            <w:noWrap/>
            <w:vAlign w:val="center"/>
          </w:tcPr>
          <w:p w14:paraId="2C9F53C8" w14:textId="77777777" w:rsidR="0031367D" w:rsidRDefault="0031367D">
            <w:pPr>
              <w:widowControl/>
              <w:spacing w:line="360" w:lineRule="exact"/>
              <w:jc w:val="center"/>
              <w:rPr>
                <w:rFonts w:ascii="方正仿宋_GBK" w:eastAsia="方正仿宋_GBK" w:hAnsi="方正仿宋_GBK" w:cs="方正仿宋_GBK" w:hint="eastAsia"/>
                <w:sz w:val="24"/>
                <w:szCs w:val="24"/>
                <w:highlight w:val="yellow"/>
              </w:rPr>
            </w:pPr>
          </w:p>
        </w:tc>
        <w:tc>
          <w:tcPr>
            <w:tcW w:w="1566" w:type="dxa"/>
            <w:tcBorders>
              <w:top w:val="single" w:sz="4" w:space="0" w:color="000000"/>
              <w:left w:val="single" w:sz="4" w:space="0" w:color="000000"/>
              <w:bottom w:val="single" w:sz="4" w:space="0" w:color="000000"/>
              <w:right w:val="single" w:sz="4" w:space="0" w:color="000000"/>
            </w:tcBorders>
            <w:noWrap/>
            <w:vAlign w:val="center"/>
          </w:tcPr>
          <w:p w14:paraId="775DE0FE" w14:textId="77777777" w:rsidR="0031367D" w:rsidRDefault="00000000">
            <w:pPr>
              <w:widowControl/>
              <w:spacing w:line="240" w:lineRule="exact"/>
              <w:jc w:val="left"/>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一次性无菌磨钻头（</w:t>
            </w:r>
            <w:proofErr w:type="gramStart"/>
            <w:r>
              <w:rPr>
                <w:rFonts w:ascii="方正仿宋_GBK" w:eastAsia="方正仿宋_GBK" w:hAnsi="方正仿宋_GBK" w:cs="方正仿宋_GBK" w:hint="eastAsia"/>
                <w:color w:val="000000"/>
                <w:kern w:val="0"/>
                <w:szCs w:val="21"/>
                <w:lang w:bidi="ar"/>
              </w:rPr>
              <w:t>带护鞘</w:t>
            </w:r>
            <w:proofErr w:type="gramEnd"/>
            <w:r>
              <w:rPr>
                <w:rFonts w:ascii="方正仿宋_GBK" w:eastAsia="方正仿宋_GBK" w:hAnsi="方正仿宋_GBK" w:cs="方正仿宋_GBK" w:hint="eastAsia"/>
                <w:color w:val="000000"/>
                <w:kern w:val="0"/>
                <w:szCs w:val="21"/>
                <w:lang w:bidi="ar"/>
              </w:rPr>
              <w:t>）</w:t>
            </w:r>
          </w:p>
        </w:tc>
        <w:tc>
          <w:tcPr>
            <w:tcW w:w="565" w:type="dxa"/>
            <w:tcBorders>
              <w:top w:val="single" w:sz="4" w:space="0" w:color="auto"/>
              <w:left w:val="single" w:sz="4" w:space="0" w:color="000000"/>
              <w:bottom w:val="single" w:sz="4" w:space="0" w:color="auto"/>
              <w:right w:val="single" w:sz="4" w:space="0" w:color="000000"/>
            </w:tcBorders>
            <w:noWrap/>
            <w:vAlign w:val="center"/>
          </w:tcPr>
          <w:p w14:paraId="678D5919" w14:textId="77777777" w:rsidR="0031367D" w:rsidRDefault="00000000">
            <w:pPr>
              <w:widowControl/>
              <w:spacing w:line="240" w:lineRule="exact"/>
              <w:jc w:val="left"/>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支</w:t>
            </w:r>
          </w:p>
        </w:tc>
        <w:tc>
          <w:tcPr>
            <w:tcW w:w="5319" w:type="dxa"/>
            <w:tcBorders>
              <w:top w:val="single" w:sz="4" w:space="0" w:color="auto"/>
              <w:left w:val="single" w:sz="4" w:space="0" w:color="000000"/>
              <w:bottom w:val="single" w:sz="4" w:space="0" w:color="auto"/>
              <w:right w:val="single" w:sz="4" w:space="0" w:color="000000"/>
            </w:tcBorders>
            <w:noWrap/>
            <w:vAlign w:val="center"/>
          </w:tcPr>
          <w:p w14:paraId="349FF26B" w14:textId="77777777" w:rsidR="0031367D" w:rsidRDefault="00000000">
            <w:pPr>
              <w:widowControl/>
              <w:spacing w:line="240" w:lineRule="exact"/>
              <w:jc w:val="left"/>
              <w:textAlignment w:val="center"/>
              <w:rPr>
                <w:rFonts w:ascii="方正仿宋_GBK" w:eastAsia="方正仿宋_GBK" w:hAnsi="方正仿宋_GBK" w:cs="方正仿宋_GBK" w:hint="eastAsia"/>
                <w:sz w:val="24"/>
                <w:szCs w:val="24"/>
                <w:highlight w:val="yellow"/>
              </w:rPr>
            </w:pPr>
            <w:r>
              <w:rPr>
                <w:rFonts w:ascii="方正仿宋_GBK" w:eastAsia="方正仿宋_GBK" w:hAnsi="方正仿宋_GBK" w:cs="方正仿宋_GBK" w:hint="eastAsia"/>
                <w:color w:val="000000"/>
                <w:kern w:val="0"/>
                <w:szCs w:val="21"/>
                <w:lang w:bidi="ar"/>
              </w:rPr>
              <w:t>1、适配设备：贵州</w:t>
            </w:r>
            <w:proofErr w:type="gramStart"/>
            <w:r>
              <w:rPr>
                <w:rFonts w:ascii="方正仿宋_GBK" w:eastAsia="方正仿宋_GBK" w:hAnsi="方正仿宋_GBK" w:cs="方正仿宋_GBK" w:hint="eastAsia"/>
                <w:color w:val="000000"/>
                <w:kern w:val="0"/>
                <w:szCs w:val="21"/>
                <w:lang w:bidi="ar"/>
              </w:rPr>
              <w:t>梓</w:t>
            </w:r>
            <w:proofErr w:type="gramEnd"/>
            <w:r>
              <w:rPr>
                <w:rFonts w:ascii="方正仿宋_GBK" w:eastAsia="方正仿宋_GBK" w:hAnsi="方正仿宋_GBK" w:cs="方正仿宋_GBK" w:hint="eastAsia"/>
                <w:color w:val="000000"/>
                <w:kern w:val="0"/>
                <w:szCs w:val="21"/>
                <w:lang w:bidi="ar"/>
              </w:rPr>
              <w:t>锐电动骨组织手术设备DL-MA；</w:t>
            </w:r>
            <w:r>
              <w:rPr>
                <w:rFonts w:ascii="方正仿宋_GBK" w:eastAsia="方正仿宋_GBK" w:hAnsi="方正仿宋_GBK" w:cs="方正仿宋_GBK" w:hint="eastAsia"/>
                <w:color w:val="000000"/>
                <w:kern w:val="0"/>
                <w:szCs w:val="21"/>
                <w:lang w:bidi="ar"/>
              </w:rPr>
              <w:br/>
              <w:t>2、规格要求：前端刀杆弯曲，磨头</w:t>
            </w:r>
            <w:proofErr w:type="gramStart"/>
            <w:r>
              <w:rPr>
                <w:rFonts w:ascii="方正仿宋_GBK" w:eastAsia="方正仿宋_GBK" w:hAnsi="方正仿宋_GBK" w:cs="方正仿宋_GBK" w:hint="eastAsia"/>
                <w:color w:val="000000"/>
                <w:kern w:val="0"/>
                <w:szCs w:val="21"/>
                <w:lang w:bidi="ar"/>
              </w:rPr>
              <w:t>前端带</w:t>
            </w:r>
            <w:proofErr w:type="gramEnd"/>
            <w:r>
              <w:rPr>
                <w:rFonts w:ascii="方正仿宋_GBK" w:eastAsia="方正仿宋_GBK" w:hAnsi="方正仿宋_GBK" w:cs="方正仿宋_GBK" w:hint="eastAsia"/>
                <w:color w:val="000000"/>
                <w:kern w:val="0"/>
                <w:szCs w:val="21"/>
                <w:lang w:bidi="ar"/>
              </w:rPr>
              <w:t>保护鞘，刀杆内注水设计，手术操作视野好。</w:t>
            </w:r>
            <w:proofErr w:type="gramStart"/>
            <w:r>
              <w:rPr>
                <w:rFonts w:ascii="方正仿宋_GBK" w:eastAsia="方正仿宋_GBK" w:hAnsi="方正仿宋_GBK" w:cs="方正仿宋_GBK" w:hint="eastAsia"/>
                <w:color w:val="000000"/>
                <w:kern w:val="0"/>
                <w:szCs w:val="21"/>
                <w:lang w:bidi="ar"/>
              </w:rPr>
              <w:t>杆径</w:t>
            </w:r>
            <w:proofErr w:type="gramEnd"/>
            <w:r>
              <w:rPr>
                <w:rFonts w:ascii="方正仿宋_GBK" w:eastAsia="方正仿宋_GBK" w:hAnsi="方正仿宋_GBK" w:cs="方正仿宋_GBK" w:hint="eastAsia"/>
                <w:color w:val="000000"/>
                <w:kern w:val="0"/>
                <w:szCs w:val="21"/>
                <w:lang w:bidi="ar"/>
              </w:rPr>
              <w:t>4mm，磨头直径3.5mm，长度110mm，工作转速60000r/min 。</w:t>
            </w:r>
            <w:r>
              <w:rPr>
                <w:rFonts w:ascii="方正仿宋_GBK" w:eastAsia="方正仿宋_GBK" w:hAnsi="方正仿宋_GBK" w:cs="方正仿宋_GBK" w:hint="eastAsia"/>
                <w:color w:val="000000"/>
                <w:kern w:val="0"/>
                <w:szCs w:val="21"/>
                <w:lang w:bidi="ar"/>
              </w:rPr>
              <w:br/>
              <w:t>3、组成要求：球状</w:t>
            </w:r>
            <w:proofErr w:type="gramStart"/>
            <w:r>
              <w:rPr>
                <w:rFonts w:ascii="方正仿宋_GBK" w:eastAsia="方正仿宋_GBK" w:hAnsi="方正仿宋_GBK" w:cs="方正仿宋_GBK" w:hint="eastAsia"/>
                <w:color w:val="000000"/>
                <w:kern w:val="0"/>
                <w:szCs w:val="21"/>
                <w:lang w:bidi="ar"/>
              </w:rPr>
              <w:t>护鞘磨头</w:t>
            </w:r>
            <w:proofErr w:type="gramEnd"/>
            <w:r>
              <w:rPr>
                <w:rFonts w:ascii="方正仿宋_GBK" w:eastAsia="方正仿宋_GBK" w:hAnsi="方正仿宋_GBK" w:cs="方正仿宋_GBK" w:hint="eastAsia"/>
                <w:color w:val="000000"/>
                <w:kern w:val="0"/>
                <w:szCs w:val="21"/>
                <w:lang w:bidi="ar"/>
              </w:rPr>
              <w:t>；</w:t>
            </w:r>
            <w:r>
              <w:rPr>
                <w:rFonts w:ascii="方正仿宋_GBK" w:eastAsia="方正仿宋_GBK" w:hAnsi="方正仿宋_GBK" w:cs="方正仿宋_GBK" w:hint="eastAsia"/>
                <w:color w:val="000000"/>
                <w:kern w:val="0"/>
                <w:szCs w:val="21"/>
                <w:lang w:bidi="ar"/>
              </w:rPr>
              <w:br/>
              <w:t>4、用途及功能要求：用于脊柱开放手术，UBE，OSE,显微镜手术中对骨组织的打磨处理。</w:t>
            </w:r>
          </w:p>
        </w:tc>
        <w:tc>
          <w:tcPr>
            <w:tcW w:w="889" w:type="dxa"/>
            <w:gridSpan w:val="2"/>
            <w:tcBorders>
              <w:top w:val="single" w:sz="4" w:space="0" w:color="auto"/>
              <w:left w:val="single" w:sz="4" w:space="0" w:color="000000"/>
              <w:bottom w:val="single" w:sz="4" w:space="0" w:color="auto"/>
              <w:right w:val="single" w:sz="4" w:space="0" w:color="000000"/>
            </w:tcBorders>
            <w:noWrap/>
            <w:vAlign w:val="center"/>
          </w:tcPr>
          <w:p w14:paraId="7723C0A5"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5000</w:t>
            </w:r>
          </w:p>
        </w:tc>
        <w:tc>
          <w:tcPr>
            <w:tcW w:w="682" w:type="dxa"/>
            <w:gridSpan w:val="2"/>
            <w:tcBorders>
              <w:top w:val="single" w:sz="4" w:space="0" w:color="auto"/>
              <w:left w:val="single" w:sz="4" w:space="0" w:color="000000"/>
              <w:bottom w:val="single" w:sz="4" w:space="0" w:color="auto"/>
              <w:right w:val="single" w:sz="4" w:space="0" w:color="000000"/>
            </w:tcBorders>
            <w:noWrap/>
            <w:vAlign w:val="center"/>
          </w:tcPr>
          <w:p w14:paraId="31A2689D" w14:textId="77777777" w:rsidR="0031367D" w:rsidRDefault="00000000">
            <w:pPr>
              <w:widowControl/>
              <w:spacing w:line="360" w:lineRule="exact"/>
              <w:jc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szCs w:val="21"/>
              </w:rPr>
              <w:t>1</w:t>
            </w:r>
          </w:p>
        </w:tc>
      </w:tr>
      <w:tr w:rsidR="0031367D" w14:paraId="344B6DED" w14:textId="77777777">
        <w:trPr>
          <w:trHeight w:val="280"/>
        </w:trPr>
        <w:tc>
          <w:tcPr>
            <w:tcW w:w="994" w:type="dxa"/>
            <w:vMerge/>
            <w:tcBorders>
              <w:top w:val="single" w:sz="4" w:space="0" w:color="auto"/>
              <w:left w:val="single" w:sz="4" w:space="0" w:color="000000"/>
              <w:right w:val="single" w:sz="4" w:space="0" w:color="000000"/>
            </w:tcBorders>
            <w:noWrap/>
            <w:vAlign w:val="center"/>
          </w:tcPr>
          <w:p w14:paraId="50D4DA61" w14:textId="77777777" w:rsidR="0031367D" w:rsidRDefault="0031367D">
            <w:pPr>
              <w:widowControl/>
              <w:spacing w:line="360" w:lineRule="exact"/>
              <w:jc w:val="center"/>
              <w:rPr>
                <w:rFonts w:ascii="方正仿宋_GBK" w:eastAsia="方正仿宋_GBK" w:hAnsi="方正仿宋_GBK" w:cs="方正仿宋_GBK" w:hint="eastAsia"/>
                <w:sz w:val="24"/>
                <w:szCs w:val="24"/>
                <w:highlight w:val="yellow"/>
              </w:rPr>
            </w:pPr>
          </w:p>
        </w:tc>
        <w:tc>
          <w:tcPr>
            <w:tcW w:w="1566" w:type="dxa"/>
            <w:tcBorders>
              <w:top w:val="single" w:sz="4" w:space="0" w:color="000000"/>
              <w:left w:val="single" w:sz="4" w:space="0" w:color="000000"/>
              <w:bottom w:val="single" w:sz="4" w:space="0" w:color="000000"/>
              <w:right w:val="single" w:sz="4" w:space="0" w:color="000000"/>
            </w:tcBorders>
            <w:noWrap/>
            <w:vAlign w:val="center"/>
          </w:tcPr>
          <w:p w14:paraId="10CAA0C5" w14:textId="77777777" w:rsidR="0031367D" w:rsidRDefault="00000000">
            <w:pPr>
              <w:widowControl/>
              <w:spacing w:line="240" w:lineRule="exact"/>
              <w:jc w:val="left"/>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一次性无菌磨钻头</w:t>
            </w:r>
          </w:p>
        </w:tc>
        <w:tc>
          <w:tcPr>
            <w:tcW w:w="565" w:type="dxa"/>
            <w:tcBorders>
              <w:top w:val="single" w:sz="4" w:space="0" w:color="auto"/>
              <w:left w:val="single" w:sz="4" w:space="0" w:color="000000"/>
              <w:bottom w:val="single" w:sz="4" w:space="0" w:color="auto"/>
              <w:right w:val="single" w:sz="4" w:space="0" w:color="000000"/>
            </w:tcBorders>
            <w:noWrap/>
            <w:vAlign w:val="center"/>
          </w:tcPr>
          <w:p w14:paraId="48865DC3" w14:textId="77777777" w:rsidR="0031367D" w:rsidRDefault="00000000">
            <w:pPr>
              <w:widowControl/>
              <w:spacing w:line="240" w:lineRule="exact"/>
              <w:jc w:val="left"/>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支</w:t>
            </w:r>
          </w:p>
        </w:tc>
        <w:tc>
          <w:tcPr>
            <w:tcW w:w="5319" w:type="dxa"/>
            <w:tcBorders>
              <w:top w:val="single" w:sz="4" w:space="0" w:color="auto"/>
              <w:left w:val="single" w:sz="4" w:space="0" w:color="000000"/>
              <w:bottom w:val="single" w:sz="4" w:space="0" w:color="auto"/>
              <w:right w:val="single" w:sz="4" w:space="0" w:color="000000"/>
            </w:tcBorders>
            <w:noWrap/>
            <w:vAlign w:val="center"/>
          </w:tcPr>
          <w:p w14:paraId="65C7E485" w14:textId="77777777" w:rsidR="0031367D" w:rsidRDefault="00000000">
            <w:pPr>
              <w:widowControl/>
              <w:spacing w:line="240" w:lineRule="exact"/>
              <w:jc w:val="left"/>
              <w:textAlignment w:val="center"/>
              <w:rPr>
                <w:rFonts w:ascii="方正仿宋_GBK" w:eastAsia="方正仿宋_GBK" w:hAnsi="方正仿宋_GBK" w:cs="方正仿宋_GBK" w:hint="eastAsia"/>
                <w:sz w:val="24"/>
                <w:szCs w:val="24"/>
                <w:highlight w:val="yellow"/>
              </w:rPr>
            </w:pPr>
            <w:r>
              <w:rPr>
                <w:rFonts w:ascii="方正仿宋_GBK" w:eastAsia="方正仿宋_GBK" w:hAnsi="方正仿宋_GBK" w:cs="方正仿宋_GBK" w:hint="eastAsia"/>
                <w:color w:val="000000"/>
                <w:kern w:val="0"/>
                <w:szCs w:val="21"/>
                <w:lang w:bidi="ar"/>
              </w:rPr>
              <w:t>1、适配设备：贵州</w:t>
            </w:r>
            <w:proofErr w:type="gramStart"/>
            <w:r>
              <w:rPr>
                <w:rFonts w:ascii="方正仿宋_GBK" w:eastAsia="方正仿宋_GBK" w:hAnsi="方正仿宋_GBK" w:cs="方正仿宋_GBK" w:hint="eastAsia"/>
                <w:color w:val="000000"/>
                <w:kern w:val="0"/>
                <w:szCs w:val="21"/>
                <w:lang w:bidi="ar"/>
              </w:rPr>
              <w:t>梓</w:t>
            </w:r>
            <w:proofErr w:type="gramEnd"/>
            <w:r>
              <w:rPr>
                <w:rFonts w:ascii="方正仿宋_GBK" w:eastAsia="方正仿宋_GBK" w:hAnsi="方正仿宋_GBK" w:cs="方正仿宋_GBK" w:hint="eastAsia"/>
                <w:color w:val="000000"/>
                <w:kern w:val="0"/>
                <w:szCs w:val="21"/>
                <w:lang w:bidi="ar"/>
              </w:rPr>
              <w:t>锐电动骨组织手术设备DL-MA；</w:t>
            </w:r>
            <w:r>
              <w:rPr>
                <w:rFonts w:ascii="方正仿宋_GBK" w:eastAsia="方正仿宋_GBK" w:hAnsi="方正仿宋_GBK" w:cs="方正仿宋_GBK" w:hint="eastAsia"/>
                <w:color w:val="000000"/>
                <w:kern w:val="0"/>
                <w:szCs w:val="21"/>
                <w:lang w:bidi="ar"/>
              </w:rPr>
              <w:br/>
              <w:t>2、规格要求：弯曲一体刀头，刀杆弯曲，刀杆内注水设计，</w:t>
            </w:r>
            <w:proofErr w:type="gramStart"/>
            <w:r>
              <w:rPr>
                <w:rFonts w:ascii="方正仿宋_GBK" w:eastAsia="方正仿宋_GBK" w:hAnsi="方正仿宋_GBK" w:cs="方正仿宋_GBK" w:hint="eastAsia"/>
                <w:color w:val="000000"/>
                <w:kern w:val="0"/>
                <w:szCs w:val="21"/>
                <w:lang w:bidi="ar"/>
              </w:rPr>
              <w:t>杆径</w:t>
            </w:r>
            <w:proofErr w:type="gramEnd"/>
            <w:r>
              <w:rPr>
                <w:rFonts w:ascii="方正仿宋_GBK" w:eastAsia="方正仿宋_GBK" w:hAnsi="方正仿宋_GBK" w:cs="方正仿宋_GBK" w:hint="eastAsia"/>
                <w:color w:val="000000"/>
                <w:kern w:val="0"/>
                <w:szCs w:val="21"/>
                <w:lang w:bidi="ar"/>
              </w:rPr>
              <w:t>4.5mm，工作转速60000 r/min-120000r/min。刀头直径1mm-4mm可选择，具有金刚砂和不锈钢切削</w:t>
            </w:r>
            <w:proofErr w:type="gramStart"/>
            <w:r>
              <w:rPr>
                <w:rFonts w:ascii="方正仿宋_GBK" w:eastAsia="方正仿宋_GBK" w:hAnsi="方正仿宋_GBK" w:cs="方正仿宋_GBK" w:hint="eastAsia"/>
                <w:color w:val="000000"/>
                <w:kern w:val="0"/>
                <w:szCs w:val="21"/>
                <w:lang w:bidi="ar"/>
              </w:rPr>
              <w:t>刃</w:t>
            </w:r>
            <w:proofErr w:type="gramEnd"/>
            <w:r>
              <w:rPr>
                <w:rFonts w:ascii="方正仿宋_GBK" w:eastAsia="方正仿宋_GBK" w:hAnsi="方正仿宋_GBK" w:cs="方正仿宋_GBK" w:hint="eastAsia"/>
                <w:color w:val="000000"/>
                <w:kern w:val="0"/>
                <w:szCs w:val="21"/>
                <w:lang w:bidi="ar"/>
              </w:rPr>
              <w:t>两种。</w:t>
            </w:r>
            <w:r>
              <w:rPr>
                <w:rFonts w:ascii="方正仿宋_GBK" w:eastAsia="方正仿宋_GBK" w:hAnsi="方正仿宋_GBK" w:cs="方正仿宋_GBK" w:hint="eastAsia"/>
                <w:color w:val="000000"/>
                <w:kern w:val="0"/>
                <w:szCs w:val="21"/>
                <w:lang w:bidi="ar"/>
              </w:rPr>
              <w:br/>
              <w:t>3、组成要求：球状金刚砂切削</w:t>
            </w:r>
            <w:proofErr w:type="gramStart"/>
            <w:r>
              <w:rPr>
                <w:rFonts w:ascii="方正仿宋_GBK" w:eastAsia="方正仿宋_GBK" w:hAnsi="方正仿宋_GBK" w:cs="方正仿宋_GBK" w:hint="eastAsia"/>
                <w:color w:val="000000"/>
                <w:kern w:val="0"/>
                <w:szCs w:val="21"/>
                <w:lang w:bidi="ar"/>
              </w:rPr>
              <w:t>刃</w:t>
            </w:r>
            <w:proofErr w:type="gramEnd"/>
            <w:r>
              <w:rPr>
                <w:rFonts w:ascii="方正仿宋_GBK" w:eastAsia="方正仿宋_GBK" w:hAnsi="方正仿宋_GBK" w:cs="方正仿宋_GBK" w:hint="eastAsia"/>
                <w:color w:val="000000"/>
                <w:kern w:val="0"/>
                <w:szCs w:val="21"/>
                <w:lang w:bidi="ar"/>
              </w:rPr>
              <w:t>；</w:t>
            </w:r>
            <w:r>
              <w:rPr>
                <w:rFonts w:ascii="方正仿宋_GBK" w:eastAsia="方正仿宋_GBK" w:hAnsi="方正仿宋_GBK" w:cs="方正仿宋_GBK" w:hint="eastAsia"/>
                <w:color w:val="000000"/>
                <w:kern w:val="0"/>
                <w:szCs w:val="21"/>
                <w:lang w:bidi="ar"/>
              </w:rPr>
              <w:br/>
              <w:t>4、用途及功能要求：用于脊柱开放手术，UBE，OSE,显微镜手术中对骨组织的打磨处理。</w:t>
            </w:r>
          </w:p>
        </w:tc>
        <w:tc>
          <w:tcPr>
            <w:tcW w:w="889" w:type="dxa"/>
            <w:gridSpan w:val="2"/>
            <w:tcBorders>
              <w:top w:val="single" w:sz="4" w:space="0" w:color="auto"/>
              <w:left w:val="single" w:sz="4" w:space="0" w:color="000000"/>
              <w:bottom w:val="single" w:sz="4" w:space="0" w:color="auto"/>
              <w:right w:val="single" w:sz="4" w:space="0" w:color="000000"/>
            </w:tcBorders>
            <w:noWrap/>
            <w:vAlign w:val="center"/>
          </w:tcPr>
          <w:p w14:paraId="4096A49F"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3500</w:t>
            </w:r>
          </w:p>
        </w:tc>
        <w:tc>
          <w:tcPr>
            <w:tcW w:w="682" w:type="dxa"/>
            <w:gridSpan w:val="2"/>
            <w:tcBorders>
              <w:top w:val="single" w:sz="4" w:space="0" w:color="auto"/>
              <w:left w:val="single" w:sz="4" w:space="0" w:color="000000"/>
              <w:bottom w:val="single" w:sz="4" w:space="0" w:color="auto"/>
              <w:right w:val="single" w:sz="4" w:space="0" w:color="000000"/>
            </w:tcBorders>
            <w:noWrap/>
            <w:vAlign w:val="center"/>
          </w:tcPr>
          <w:p w14:paraId="6E364D96" w14:textId="77777777" w:rsidR="0031367D" w:rsidRDefault="00000000">
            <w:pPr>
              <w:widowControl/>
              <w:spacing w:line="360" w:lineRule="exact"/>
              <w:jc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szCs w:val="21"/>
              </w:rPr>
              <w:t>1</w:t>
            </w:r>
          </w:p>
        </w:tc>
      </w:tr>
      <w:tr w:rsidR="0031367D" w14:paraId="2A47163D" w14:textId="77777777">
        <w:trPr>
          <w:trHeight w:val="280"/>
        </w:trPr>
        <w:tc>
          <w:tcPr>
            <w:tcW w:w="994" w:type="dxa"/>
            <w:vMerge/>
            <w:tcBorders>
              <w:top w:val="single" w:sz="4" w:space="0" w:color="auto"/>
              <w:left w:val="single" w:sz="4" w:space="0" w:color="000000"/>
              <w:right w:val="single" w:sz="4" w:space="0" w:color="000000"/>
            </w:tcBorders>
            <w:noWrap/>
            <w:vAlign w:val="center"/>
          </w:tcPr>
          <w:p w14:paraId="4CC4EF72" w14:textId="77777777" w:rsidR="0031367D" w:rsidRDefault="0031367D">
            <w:pPr>
              <w:widowControl/>
              <w:spacing w:line="360" w:lineRule="exact"/>
              <w:jc w:val="center"/>
              <w:rPr>
                <w:rFonts w:ascii="方正仿宋_GBK" w:eastAsia="方正仿宋_GBK" w:hAnsi="方正仿宋_GBK" w:cs="方正仿宋_GBK" w:hint="eastAsia"/>
                <w:sz w:val="24"/>
                <w:szCs w:val="24"/>
                <w:highlight w:val="yellow"/>
              </w:rPr>
            </w:pPr>
          </w:p>
        </w:tc>
        <w:tc>
          <w:tcPr>
            <w:tcW w:w="1566" w:type="dxa"/>
            <w:tcBorders>
              <w:top w:val="single" w:sz="4" w:space="0" w:color="000000"/>
              <w:left w:val="single" w:sz="4" w:space="0" w:color="000000"/>
              <w:bottom w:val="single" w:sz="4" w:space="0" w:color="000000"/>
              <w:right w:val="single" w:sz="4" w:space="0" w:color="000000"/>
            </w:tcBorders>
            <w:noWrap/>
            <w:vAlign w:val="center"/>
          </w:tcPr>
          <w:p w14:paraId="3A22B3CB" w14:textId="77777777" w:rsidR="0031367D" w:rsidRDefault="00000000">
            <w:pPr>
              <w:widowControl/>
              <w:spacing w:line="240" w:lineRule="exact"/>
              <w:jc w:val="left"/>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一次性无菌微创脊柱钻头</w:t>
            </w:r>
          </w:p>
        </w:tc>
        <w:tc>
          <w:tcPr>
            <w:tcW w:w="565" w:type="dxa"/>
            <w:tcBorders>
              <w:top w:val="single" w:sz="4" w:space="0" w:color="auto"/>
              <w:left w:val="single" w:sz="4" w:space="0" w:color="000000"/>
              <w:bottom w:val="single" w:sz="4" w:space="0" w:color="auto"/>
              <w:right w:val="single" w:sz="4" w:space="0" w:color="000000"/>
            </w:tcBorders>
            <w:noWrap/>
            <w:vAlign w:val="center"/>
          </w:tcPr>
          <w:p w14:paraId="6058423E" w14:textId="77777777" w:rsidR="0031367D" w:rsidRDefault="00000000">
            <w:pPr>
              <w:widowControl/>
              <w:spacing w:line="240" w:lineRule="exact"/>
              <w:jc w:val="left"/>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支</w:t>
            </w:r>
          </w:p>
        </w:tc>
        <w:tc>
          <w:tcPr>
            <w:tcW w:w="5319" w:type="dxa"/>
            <w:tcBorders>
              <w:top w:val="single" w:sz="4" w:space="0" w:color="auto"/>
              <w:left w:val="single" w:sz="4" w:space="0" w:color="000000"/>
              <w:bottom w:val="single" w:sz="4" w:space="0" w:color="auto"/>
              <w:right w:val="single" w:sz="4" w:space="0" w:color="000000"/>
            </w:tcBorders>
            <w:noWrap/>
            <w:vAlign w:val="center"/>
          </w:tcPr>
          <w:p w14:paraId="34F23A03" w14:textId="77777777" w:rsidR="0031367D" w:rsidRDefault="00000000">
            <w:pPr>
              <w:widowControl/>
              <w:spacing w:line="240" w:lineRule="exact"/>
              <w:jc w:val="left"/>
              <w:textAlignment w:val="center"/>
              <w:rPr>
                <w:rFonts w:ascii="方正仿宋_GBK" w:eastAsia="方正仿宋_GBK" w:hAnsi="方正仿宋_GBK" w:cs="方正仿宋_GBK" w:hint="eastAsia"/>
                <w:sz w:val="24"/>
                <w:szCs w:val="24"/>
                <w:highlight w:val="yellow"/>
              </w:rPr>
            </w:pPr>
            <w:r>
              <w:rPr>
                <w:rFonts w:ascii="方正仿宋_GBK" w:eastAsia="方正仿宋_GBK" w:hAnsi="方正仿宋_GBK" w:cs="方正仿宋_GBK" w:hint="eastAsia"/>
                <w:color w:val="000000"/>
                <w:kern w:val="0"/>
                <w:szCs w:val="21"/>
                <w:lang w:bidi="ar"/>
              </w:rPr>
              <w:t>1、适配设备：贵州</w:t>
            </w:r>
            <w:proofErr w:type="gramStart"/>
            <w:r>
              <w:rPr>
                <w:rFonts w:ascii="方正仿宋_GBK" w:eastAsia="方正仿宋_GBK" w:hAnsi="方正仿宋_GBK" w:cs="方正仿宋_GBK" w:hint="eastAsia"/>
                <w:color w:val="000000"/>
                <w:kern w:val="0"/>
                <w:szCs w:val="21"/>
                <w:lang w:bidi="ar"/>
              </w:rPr>
              <w:t>梓</w:t>
            </w:r>
            <w:proofErr w:type="gramEnd"/>
            <w:r>
              <w:rPr>
                <w:rFonts w:ascii="方正仿宋_GBK" w:eastAsia="方正仿宋_GBK" w:hAnsi="方正仿宋_GBK" w:cs="方正仿宋_GBK" w:hint="eastAsia"/>
                <w:color w:val="000000"/>
                <w:kern w:val="0"/>
                <w:szCs w:val="21"/>
                <w:lang w:bidi="ar"/>
              </w:rPr>
              <w:t>锐电动骨组织手术设备DL-MA；</w:t>
            </w:r>
            <w:r>
              <w:rPr>
                <w:rFonts w:ascii="方正仿宋_GBK" w:eastAsia="方正仿宋_GBK" w:hAnsi="方正仿宋_GBK" w:cs="方正仿宋_GBK" w:hint="eastAsia"/>
                <w:color w:val="000000"/>
                <w:kern w:val="0"/>
                <w:szCs w:val="21"/>
                <w:lang w:bidi="ar"/>
              </w:rPr>
              <w:br/>
              <w:t>2、规格要求：具有金刚砂球形和不锈钢切削</w:t>
            </w:r>
            <w:proofErr w:type="gramStart"/>
            <w:r>
              <w:rPr>
                <w:rFonts w:ascii="方正仿宋_GBK" w:eastAsia="方正仿宋_GBK" w:hAnsi="方正仿宋_GBK" w:cs="方正仿宋_GBK" w:hint="eastAsia"/>
                <w:color w:val="000000"/>
                <w:kern w:val="0"/>
                <w:szCs w:val="21"/>
                <w:lang w:bidi="ar"/>
              </w:rPr>
              <w:t>刃</w:t>
            </w:r>
            <w:proofErr w:type="gramEnd"/>
            <w:r>
              <w:rPr>
                <w:rFonts w:ascii="方正仿宋_GBK" w:eastAsia="方正仿宋_GBK" w:hAnsi="方正仿宋_GBK" w:cs="方正仿宋_GBK" w:hint="eastAsia"/>
                <w:color w:val="000000"/>
                <w:kern w:val="0"/>
                <w:szCs w:val="21"/>
                <w:lang w:bidi="ar"/>
              </w:rPr>
              <w:t>球形两种，刀具具有单手推拉自锁</w:t>
            </w:r>
            <w:proofErr w:type="gramStart"/>
            <w:r>
              <w:rPr>
                <w:rFonts w:ascii="方正仿宋_GBK" w:eastAsia="方正仿宋_GBK" w:hAnsi="方正仿宋_GBK" w:cs="方正仿宋_GBK" w:hint="eastAsia"/>
                <w:color w:val="000000"/>
                <w:kern w:val="0"/>
                <w:szCs w:val="21"/>
                <w:lang w:bidi="ar"/>
              </w:rPr>
              <w:t>限深调节</w:t>
            </w:r>
            <w:proofErr w:type="gramEnd"/>
            <w:r>
              <w:rPr>
                <w:rFonts w:ascii="方正仿宋_GBK" w:eastAsia="方正仿宋_GBK" w:hAnsi="方正仿宋_GBK" w:cs="方正仿宋_GBK" w:hint="eastAsia"/>
                <w:color w:val="000000"/>
                <w:kern w:val="0"/>
                <w:szCs w:val="21"/>
                <w:lang w:bidi="ar"/>
              </w:rPr>
              <w:t>功能，调节范围24mm，刀头工作转速30000r/min。</w:t>
            </w:r>
            <w:r>
              <w:rPr>
                <w:rFonts w:ascii="方正仿宋_GBK" w:eastAsia="方正仿宋_GBK" w:hAnsi="方正仿宋_GBK" w:cs="方正仿宋_GBK" w:hint="eastAsia"/>
                <w:color w:val="000000"/>
                <w:kern w:val="0"/>
                <w:szCs w:val="21"/>
                <w:lang w:bidi="ar"/>
              </w:rPr>
              <w:br/>
              <w:t>3、组成要求：球状金刚砂切削</w:t>
            </w:r>
            <w:proofErr w:type="gramStart"/>
            <w:r>
              <w:rPr>
                <w:rFonts w:ascii="方正仿宋_GBK" w:eastAsia="方正仿宋_GBK" w:hAnsi="方正仿宋_GBK" w:cs="方正仿宋_GBK" w:hint="eastAsia"/>
                <w:color w:val="000000"/>
                <w:kern w:val="0"/>
                <w:szCs w:val="21"/>
                <w:lang w:bidi="ar"/>
              </w:rPr>
              <w:t>刃</w:t>
            </w:r>
            <w:proofErr w:type="gramEnd"/>
            <w:r>
              <w:rPr>
                <w:rFonts w:ascii="方正仿宋_GBK" w:eastAsia="方正仿宋_GBK" w:hAnsi="方正仿宋_GBK" w:cs="方正仿宋_GBK" w:hint="eastAsia"/>
                <w:color w:val="000000"/>
                <w:kern w:val="0"/>
                <w:szCs w:val="21"/>
                <w:lang w:bidi="ar"/>
              </w:rPr>
              <w:t>；</w:t>
            </w:r>
            <w:r>
              <w:rPr>
                <w:rFonts w:ascii="方正仿宋_GBK" w:eastAsia="方正仿宋_GBK" w:hAnsi="方正仿宋_GBK" w:cs="方正仿宋_GBK" w:hint="eastAsia"/>
                <w:color w:val="000000"/>
                <w:kern w:val="0"/>
                <w:szCs w:val="21"/>
                <w:lang w:bidi="ar"/>
              </w:rPr>
              <w:br/>
              <w:t>4、用途及功能要求：适用于脊柱椎间孔镜手术中对骨组织的打磨处理。</w:t>
            </w:r>
          </w:p>
        </w:tc>
        <w:tc>
          <w:tcPr>
            <w:tcW w:w="889" w:type="dxa"/>
            <w:gridSpan w:val="2"/>
            <w:tcBorders>
              <w:top w:val="single" w:sz="4" w:space="0" w:color="auto"/>
              <w:left w:val="single" w:sz="4" w:space="0" w:color="000000"/>
              <w:bottom w:val="single" w:sz="4" w:space="0" w:color="auto"/>
              <w:right w:val="single" w:sz="4" w:space="0" w:color="000000"/>
            </w:tcBorders>
            <w:noWrap/>
            <w:vAlign w:val="center"/>
          </w:tcPr>
          <w:p w14:paraId="4BA857BC"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5000</w:t>
            </w:r>
          </w:p>
        </w:tc>
        <w:tc>
          <w:tcPr>
            <w:tcW w:w="682" w:type="dxa"/>
            <w:gridSpan w:val="2"/>
            <w:tcBorders>
              <w:top w:val="single" w:sz="4" w:space="0" w:color="auto"/>
              <w:left w:val="single" w:sz="4" w:space="0" w:color="000000"/>
              <w:bottom w:val="single" w:sz="4" w:space="0" w:color="auto"/>
              <w:right w:val="single" w:sz="4" w:space="0" w:color="000000"/>
            </w:tcBorders>
            <w:noWrap/>
            <w:vAlign w:val="center"/>
          </w:tcPr>
          <w:p w14:paraId="143AAE8D" w14:textId="77777777" w:rsidR="0031367D" w:rsidRDefault="00000000">
            <w:pPr>
              <w:widowControl/>
              <w:spacing w:line="360" w:lineRule="exact"/>
              <w:jc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szCs w:val="21"/>
              </w:rPr>
              <w:t>1</w:t>
            </w:r>
          </w:p>
        </w:tc>
      </w:tr>
      <w:tr w:rsidR="0031367D" w14:paraId="5B5D8852" w14:textId="77777777">
        <w:trPr>
          <w:trHeight w:val="280"/>
        </w:trPr>
        <w:tc>
          <w:tcPr>
            <w:tcW w:w="994" w:type="dxa"/>
            <w:vMerge/>
            <w:tcBorders>
              <w:top w:val="single" w:sz="4" w:space="0" w:color="auto"/>
              <w:left w:val="single" w:sz="4" w:space="0" w:color="000000"/>
              <w:right w:val="single" w:sz="4" w:space="0" w:color="000000"/>
            </w:tcBorders>
            <w:noWrap/>
            <w:vAlign w:val="center"/>
          </w:tcPr>
          <w:p w14:paraId="042CF2C9" w14:textId="77777777" w:rsidR="0031367D" w:rsidRDefault="0031367D">
            <w:pPr>
              <w:widowControl/>
              <w:spacing w:line="360" w:lineRule="exact"/>
              <w:jc w:val="center"/>
              <w:rPr>
                <w:rFonts w:ascii="方正仿宋_GBK" w:eastAsia="方正仿宋_GBK" w:hAnsi="方正仿宋_GBK" w:cs="方正仿宋_GBK" w:hint="eastAsia"/>
                <w:sz w:val="24"/>
                <w:szCs w:val="24"/>
                <w:highlight w:val="yellow"/>
              </w:rPr>
            </w:pPr>
          </w:p>
        </w:tc>
        <w:tc>
          <w:tcPr>
            <w:tcW w:w="9021" w:type="dxa"/>
            <w:gridSpan w:val="7"/>
            <w:tcBorders>
              <w:top w:val="single" w:sz="4" w:space="0" w:color="000000"/>
              <w:left w:val="single" w:sz="4" w:space="0" w:color="000000"/>
              <w:bottom w:val="single" w:sz="4" w:space="0" w:color="000000"/>
              <w:right w:val="single" w:sz="4" w:space="0" w:color="000000"/>
            </w:tcBorders>
            <w:noWrap/>
            <w:vAlign w:val="center"/>
          </w:tcPr>
          <w:p w14:paraId="4B6ACD94" w14:textId="77777777" w:rsidR="0031367D" w:rsidRDefault="00000000">
            <w:pPr>
              <w:widowControl/>
              <w:spacing w:line="360" w:lineRule="exact"/>
              <w:jc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szCs w:val="21"/>
              </w:rPr>
              <w:t>备注：包8内为</w:t>
            </w:r>
            <w:r>
              <w:rPr>
                <w:rFonts w:ascii="方正仿宋_GBK" w:eastAsia="方正仿宋_GBK" w:hAnsi="方正仿宋_GBK" w:cs="方正仿宋_GBK" w:hint="eastAsia"/>
                <w:color w:val="000000"/>
                <w:kern w:val="0"/>
                <w:szCs w:val="21"/>
                <w:lang w:bidi="ar"/>
              </w:rPr>
              <w:t>一次性无菌骨锯片</w:t>
            </w:r>
            <w:r>
              <w:rPr>
                <w:rFonts w:ascii="方正仿宋_GBK" w:eastAsia="方正仿宋_GBK" w:hAnsi="方正仿宋_GBK" w:cs="方正仿宋_GBK" w:hint="eastAsia"/>
                <w:szCs w:val="21"/>
              </w:rPr>
              <w:t>等耗</w:t>
            </w:r>
            <w:r>
              <w:rPr>
                <w:rFonts w:ascii="方正仿宋_GBK" w:eastAsia="方正仿宋_GBK" w:hAnsi="方正仿宋_GBK" w:cs="方正仿宋_GBK" w:hint="eastAsia"/>
                <w:kern w:val="0"/>
                <w:szCs w:val="21"/>
                <w:lang w:bidi="ar"/>
              </w:rPr>
              <w:t>材，</w:t>
            </w:r>
            <w:r>
              <w:rPr>
                <w:rFonts w:ascii="方正仿宋_GBK" w:eastAsia="方正仿宋_GBK" w:hAnsi="方正仿宋_GBK" w:cs="方正仿宋_GBK" w:hint="eastAsia"/>
                <w:szCs w:val="21"/>
              </w:rPr>
              <w:t>参与遴选的耗材必须符合脊柱外科治疗使用需求，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31367D" w14:paraId="0A667269" w14:textId="77777777">
        <w:trPr>
          <w:trHeight w:val="280"/>
        </w:trPr>
        <w:tc>
          <w:tcPr>
            <w:tcW w:w="994" w:type="dxa"/>
            <w:vMerge w:val="restart"/>
            <w:tcBorders>
              <w:top w:val="single" w:sz="4" w:space="0" w:color="auto"/>
              <w:left w:val="single" w:sz="4" w:space="0" w:color="000000"/>
              <w:right w:val="single" w:sz="4" w:space="0" w:color="000000"/>
            </w:tcBorders>
            <w:noWrap/>
            <w:vAlign w:val="center"/>
          </w:tcPr>
          <w:p w14:paraId="2E439EA9" w14:textId="77777777" w:rsidR="0031367D"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包9</w:t>
            </w:r>
          </w:p>
        </w:tc>
        <w:tc>
          <w:tcPr>
            <w:tcW w:w="1566" w:type="dxa"/>
            <w:tcBorders>
              <w:top w:val="single" w:sz="4" w:space="0" w:color="000000"/>
              <w:left w:val="single" w:sz="4" w:space="0" w:color="000000"/>
              <w:bottom w:val="single" w:sz="4" w:space="0" w:color="000000"/>
              <w:right w:val="single" w:sz="4" w:space="0" w:color="000000"/>
            </w:tcBorders>
            <w:noWrap/>
            <w:vAlign w:val="center"/>
          </w:tcPr>
          <w:p w14:paraId="732A904F"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适用产品名称</w:t>
            </w:r>
          </w:p>
        </w:tc>
        <w:tc>
          <w:tcPr>
            <w:tcW w:w="565" w:type="dxa"/>
            <w:tcBorders>
              <w:top w:val="single" w:sz="4" w:space="0" w:color="auto"/>
              <w:left w:val="single" w:sz="4" w:space="0" w:color="000000"/>
              <w:bottom w:val="single" w:sz="4" w:space="0" w:color="auto"/>
              <w:right w:val="single" w:sz="4" w:space="0" w:color="000000"/>
            </w:tcBorders>
            <w:noWrap/>
            <w:vAlign w:val="center"/>
          </w:tcPr>
          <w:p w14:paraId="42EF1B83"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单位</w:t>
            </w:r>
          </w:p>
        </w:tc>
        <w:tc>
          <w:tcPr>
            <w:tcW w:w="5319" w:type="dxa"/>
            <w:tcBorders>
              <w:top w:val="single" w:sz="4" w:space="0" w:color="auto"/>
              <w:left w:val="single" w:sz="4" w:space="0" w:color="000000"/>
              <w:bottom w:val="single" w:sz="4" w:space="0" w:color="auto"/>
              <w:right w:val="single" w:sz="4" w:space="0" w:color="000000"/>
            </w:tcBorders>
            <w:noWrap/>
            <w:vAlign w:val="center"/>
          </w:tcPr>
          <w:p w14:paraId="69FF5152" w14:textId="77777777" w:rsidR="0031367D"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适用规格型号及采购需求</w:t>
            </w:r>
          </w:p>
        </w:tc>
        <w:tc>
          <w:tcPr>
            <w:tcW w:w="889" w:type="dxa"/>
            <w:gridSpan w:val="2"/>
            <w:tcBorders>
              <w:top w:val="single" w:sz="4" w:space="0" w:color="auto"/>
              <w:left w:val="single" w:sz="4" w:space="0" w:color="000000"/>
              <w:bottom w:val="single" w:sz="4" w:space="0" w:color="auto"/>
              <w:right w:val="single" w:sz="4" w:space="0" w:color="000000"/>
            </w:tcBorders>
            <w:noWrap/>
          </w:tcPr>
          <w:p w14:paraId="02DFA3BD"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最高限价（元）</w:t>
            </w:r>
          </w:p>
        </w:tc>
        <w:tc>
          <w:tcPr>
            <w:tcW w:w="682" w:type="dxa"/>
            <w:gridSpan w:val="2"/>
            <w:tcBorders>
              <w:top w:val="single" w:sz="4" w:space="0" w:color="auto"/>
              <w:left w:val="single" w:sz="4" w:space="0" w:color="000000"/>
              <w:bottom w:val="single" w:sz="4" w:space="0" w:color="auto"/>
              <w:right w:val="single" w:sz="4" w:space="0" w:color="000000"/>
            </w:tcBorders>
            <w:noWrap/>
          </w:tcPr>
          <w:p w14:paraId="5899412E"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权重值</w:t>
            </w:r>
          </w:p>
        </w:tc>
      </w:tr>
      <w:tr w:rsidR="0031367D" w14:paraId="2500EF7F" w14:textId="77777777">
        <w:trPr>
          <w:trHeight w:val="710"/>
        </w:trPr>
        <w:tc>
          <w:tcPr>
            <w:tcW w:w="994" w:type="dxa"/>
            <w:vMerge/>
            <w:tcBorders>
              <w:left w:val="single" w:sz="4" w:space="0" w:color="000000"/>
              <w:right w:val="single" w:sz="4" w:space="0" w:color="000000"/>
            </w:tcBorders>
            <w:noWrap/>
            <w:vAlign w:val="center"/>
          </w:tcPr>
          <w:p w14:paraId="173FD175"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000000"/>
              <w:left w:val="single" w:sz="4" w:space="0" w:color="000000"/>
              <w:bottom w:val="single" w:sz="4" w:space="0" w:color="000000"/>
              <w:right w:val="single" w:sz="4" w:space="0" w:color="000000"/>
            </w:tcBorders>
            <w:noWrap/>
            <w:vAlign w:val="center"/>
          </w:tcPr>
          <w:p w14:paraId="06532889"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耳穴压</w:t>
            </w:r>
          </w:p>
          <w:p w14:paraId="3F46B7A2" w14:textId="77777777" w:rsidR="0031367D" w:rsidRDefault="00000000">
            <w:pPr>
              <w:widowControl/>
              <w:spacing w:line="360" w:lineRule="exact"/>
              <w:jc w:val="center"/>
              <w:rPr>
                <w:rFonts w:ascii="方正仿宋_GBK" w:eastAsia="方正仿宋_GBK" w:hAnsi="方正仿宋_GBK" w:cs="方正仿宋_GBK" w:hint="eastAsia"/>
                <w:szCs w:val="21"/>
              </w:rPr>
            </w:pPr>
            <w:proofErr w:type="gramStart"/>
            <w:r>
              <w:rPr>
                <w:rFonts w:ascii="方正仿宋_GBK" w:eastAsia="方正仿宋_GBK" w:hAnsi="方正仿宋_GBK" w:cs="方正仿宋_GBK" w:hint="eastAsia"/>
                <w:szCs w:val="21"/>
              </w:rPr>
              <w:t>丸</w:t>
            </w:r>
            <w:proofErr w:type="gramEnd"/>
            <w:r>
              <w:rPr>
                <w:rFonts w:ascii="方正仿宋_GBK" w:eastAsia="方正仿宋_GBK" w:hAnsi="方正仿宋_GBK" w:cs="方正仿宋_GBK" w:hint="eastAsia"/>
                <w:szCs w:val="21"/>
              </w:rPr>
              <w:t>贴贴</w:t>
            </w:r>
          </w:p>
        </w:tc>
        <w:tc>
          <w:tcPr>
            <w:tcW w:w="565" w:type="dxa"/>
            <w:tcBorders>
              <w:top w:val="single" w:sz="4" w:space="0" w:color="auto"/>
              <w:left w:val="single" w:sz="4" w:space="0" w:color="000000"/>
              <w:bottom w:val="single" w:sz="4" w:space="0" w:color="auto"/>
              <w:right w:val="single" w:sz="4" w:space="0" w:color="000000"/>
            </w:tcBorders>
            <w:noWrap/>
            <w:vAlign w:val="center"/>
          </w:tcPr>
          <w:p w14:paraId="16FF8D9B"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贴</w:t>
            </w:r>
          </w:p>
        </w:tc>
        <w:tc>
          <w:tcPr>
            <w:tcW w:w="5319" w:type="dxa"/>
            <w:tcBorders>
              <w:top w:val="single" w:sz="4" w:space="0" w:color="auto"/>
              <w:left w:val="single" w:sz="4" w:space="0" w:color="000000"/>
              <w:bottom w:val="single" w:sz="4" w:space="0" w:color="auto"/>
              <w:right w:val="single" w:sz="4" w:space="0" w:color="000000"/>
            </w:tcBorders>
            <w:noWrap/>
            <w:vAlign w:val="center"/>
          </w:tcPr>
          <w:p w14:paraId="64E83F49" w14:textId="77777777" w:rsidR="0031367D" w:rsidRDefault="00000000">
            <w:pPr>
              <w:widowControl/>
              <w:spacing w:line="240" w:lineRule="exact"/>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1、规格要求：大小：直径达2mm以上，具有更强的刺激量，材质：珍珠粉、磁珠等，医用胶布，颜色：白色形状：圆润，光滑；</w:t>
            </w:r>
          </w:p>
          <w:p w14:paraId="3CD0B467" w14:textId="77777777" w:rsidR="0031367D" w:rsidRDefault="00000000">
            <w:pPr>
              <w:widowControl/>
              <w:spacing w:line="240" w:lineRule="exact"/>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2、组成要求：主要结构组成由球状体和医用胶布组成。贴于人体穴位处,通过外力仅</w:t>
            </w:r>
            <w:proofErr w:type="gramStart"/>
            <w:r>
              <w:rPr>
                <w:rFonts w:ascii="方正仿宋_GBK" w:eastAsia="方正仿宋_GBK" w:hAnsi="方正仿宋_GBK" w:cs="方正仿宋_GBK" w:hint="eastAsia"/>
                <w:kern w:val="0"/>
                <w:szCs w:val="21"/>
                <w:lang w:bidi="ar"/>
              </w:rPr>
              <w:t>起压力</w:t>
            </w:r>
            <w:proofErr w:type="gramEnd"/>
            <w:r>
              <w:rPr>
                <w:rFonts w:ascii="方正仿宋_GBK" w:eastAsia="方正仿宋_GBK" w:hAnsi="方正仿宋_GBK" w:cs="方正仿宋_GBK" w:hint="eastAsia"/>
                <w:kern w:val="0"/>
                <w:szCs w:val="21"/>
                <w:lang w:bidi="ar"/>
              </w:rPr>
              <w:t>刺激作用。非无菌产品。所含成分不发挥红外辐射治疗、磁疗等作用。</w:t>
            </w:r>
            <w:proofErr w:type="gramStart"/>
            <w:r>
              <w:rPr>
                <w:rFonts w:ascii="方正仿宋_GBK" w:eastAsia="方正仿宋_GBK" w:hAnsi="方正仿宋_GBK" w:cs="方正仿宋_GBK" w:hint="eastAsia"/>
                <w:kern w:val="0"/>
                <w:szCs w:val="21"/>
                <w:lang w:bidi="ar"/>
              </w:rPr>
              <w:t>不</w:t>
            </w:r>
            <w:proofErr w:type="gramEnd"/>
            <w:r>
              <w:rPr>
                <w:rFonts w:ascii="方正仿宋_GBK" w:eastAsia="方正仿宋_GBK" w:hAnsi="方正仿宋_GBK" w:cs="方正仿宋_GBK" w:hint="eastAsia"/>
                <w:kern w:val="0"/>
                <w:szCs w:val="21"/>
                <w:lang w:bidi="ar"/>
              </w:rPr>
              <w:t>含有发挥药理学、免疫学或者代谢作用的成分。</w:t>
            </w:r>
          </w:p>
          <w:p w14:paraId="2DA5A7F0" w14:textId="77777777" w:rsidR="0031367D" w:rsidRDefault="00000000">
            <w:pPr>
              <w:widowControl/>
              <w:spacing w:line="240" w:lineRule="exact"/>
              <w:jc w:val="left"/>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Cs w:val="21"/>
                <w:lang w:bidi="ar"/>
              </w:rPr>
              <w:t>3、用途及功能要求：用于贴于人体耳穴位处，进行外力刺激。世界卫生组织公布的人体耳穴有90个，全身脏腑器官在耳廓均有对应反射区，通过刺激这些穴位，就可以调节相应身体部位的功能，达到防病治病、调节内脏、改善情志、缓解疼痛、辅助治疗各种疾病的目的。</w:t>
            </w:r>
          </w:p>
        </w:tc>
        <w:tc>
          <w:tcPr>
            <w:tcW w:w="889" w:type="dxa"/>
            <w:gridSpan w:val="2"/>
            <w:tcBorders>
              <w:top w:val="single" w:sz="4" w:space="0" w:color="auto"/>
              <w:left w:val="single" w:sz="4" w:space="0" w:color="000000"/>
              <w:bottom w:val="single" w:sz="4" w:space="0" w:color="auto"/>
              <w:right w:val="single" w:sz="4" w:space="0" w:color="000000"/>
            </w:tcBorders>
            <w:noWrap/>
            <w:vAlign w:val="center"/>
          </w:tcPr>
          <w:p w14:paraId="472877D5" w14:textId="77777777" w:rsidR="0031367D" w:rsidRDefault="00000000">
            <w:pPr>
              <w:widowControl/>
              <w:jc w:val="center"/>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 w:val="22"/>
                <w:lang w:bidi="ar"/>
              </w:rPr>
              <w:t>13.2</w:t>
            </w:r>
          </w:p>
        </w:tc>
        <w:tc>
          <w:tcPr>
            <w:tcW w:w="682" w:type="dxa"/>
            <w:gridSpan w:val="2"/>
            <w:tcBorders>
              <w:top w:val="single" w:sz="4" w:space="0" w:color="auto"/>
              <w:left w:val="single" w:sz="4" w:space="0" w:color="000000"/>
              <w:bottom w:val="single" w:sz="4" w:space="0" w:color="auto"/>
              <w:right w:val="single" w:sz="4" w:space="0" w:color="000000"/>
            </w:tcBorders>
            <w:noWrap/>
            <w:vAlign w:val="center"/>
          </w:tcPr>
          <w:p w14:paraId="7689F174" w14:textId="77777777" w:rsidR="0031367D" w:rsidRDefault="00000000">
            <w:pPr>
              <w:widowControl/>
              <w:jc w:val="center"/>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 w:val="22"/>
                <w:lang w:bidi="ar"/>
              </w:rPr>
              <w:t>1</w:t>
            </w:r>
          </w:p>
        </w:tc>
      </w:tr>
      <w:tr w:rsidR="0031367D" w14:paraId="2495B29E" w14:textId="77777777">
        <w:trPr>
          <w:trHeight w:val="280"/>
        </w:trPr>
        <w:tc>
          <w:tcPr>
            <w:tcW w:w="994" w:type="dxa"/>
            <w:vMerge/>
            <w:tcBorders>
              <w:left w:val="single" w:sz="4" w:space="0" w:color="000000"/>
              <w:right w:val="single" w:sz="4" w:space="0" w:color="000000"/>
            </w:tcBorders>
            <w:noWrap/>
            <w:vAlign w:val="center"/>
          </w:tcPr>
          <w:p w14:paraId="2FF09475"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9021" w:type="dxa"/>
            <w:gridSpan w:val="7"/>
            <w:tcBorders>
              <w:top w:val="single" w:sz="4" w:space="0" w:color="000000"/>
              <w:left w:val="single" w:sz="4" w:space="0" w:color="000000"/>
              <w:bottom w:val="single" w:sz="4" w:space="0" w:color="000000"/>
              <w:right w:val="single" w:sz="4" w:space="0" w:color="000000"/>
            </w:tcBorders>
            <w:noWrap/>
            <w:vAlign w:val="center"/>
          </w:tcPr>
          <w:p w14:paraId="3B7C249F" w14:textId="77777777" w:rsidR="0031367D" w:rsidRDefault="00000000">
            <w:pPr>
              <w:widowControl/>
              <w:spacing w:line="360" w:lineRule="exact"/>
              <w:jc w:val="left"/>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备注：包9内为耳穴压丸贴贴等耗</w:t>
            </w:r>
            <w:r>
              <w:rPr>
                <w:rFonts w:ascii="方正仿宋_GBK" w:eastAsia="方正仿宋_GBK" w:hAnsi="方正仿宋_GBK" w:cs="方正仿宋_GBK" w:hint="eastAsia"/>
                <w:kern w:val="0"/>
                <w:szCs w:val="21"/>
                <w:lang w:bidi="ar"/>
              </w:rPr>
              <w:t>材，</w:t>
            </w:r>
            <w:r>
              <w:rPr>
                <w:rFonts w:ascii="方正仿宋_GBK" w:eastAsia="方正仿宋_GBK" w:hAnsi="方正仿宋_GBK" w:cs="方正仿宋_GBK" w:hint="eastAsia"/>
                <w:szCs w:val="21"/>
              </w:rPr>
              <w:t>参与遴选的耗材必须符合产科治疗使用需求，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31367D" w14:paraId="63B8936B" w14:textId="77777777">
        <w:trPr>
          <w:trHeight w:val="280"/>
        </w:trPr>
        <w:tc>
          <w:tcPr>
            <w:tcW w:w="994" w:type="dxa"/>
            <w:vMerge w:val="restart"/>
            <w:tcBorders>
              <w:top w:val="single" w:sz="4" w:space="0" w:color="auto"/>
              <w:left w:val="single" w:sz="4" w:space="0" w:color="000000"/>
              <w:right w:val="single" w:sz="4" w:space="0" w:color="000000"/>
            </w:tcBorders>
            <w:noWrap/>
            <w:vAlign w:val="center"/>
          </w:tcPr>
          <w:p w14:paraId="1DF21C7C" w14:textId="77777777" w:rsidR="0031367D" w:rsidRDefault="00000000">
            <w:pPr>
              <w:widowControl/>
              <w:spacing w:line="360" w:lineRule="exact"/>
              <w:jc w:val="center"/>
              <w:rPr>
                <w:rFonts w:ascii="方正仿宋_GBK" w:eastAsia="方正仿宋_GBK" w:hAnsi="方正仿宋_GBK" w:cs="方正仿宋_GBK" w:hint="eastAsia"/>
                <w:sz w:val="24"/>
                <w:szCs w:val="24"/>
                <w:highlight w:val="yellow"/>
              </w:rPr>
            </w:pPr>
            <w:r>
              <w:rPr>
                <w:rFonts w:ascii="方正仿宋_GBK" w:eastAsia="方正仿宋_GBK" w:hAnsi="方正仿宋_GBK" w:cs="方正仿宋_GBK" w:hint="eastAsia"/>
                <w:sz w:val="24"/>
                <w:szCs w:val="24"/>
              </w:rPr>
              <w:t>包10</w:t>
            </w:r>
          </w:p>
        </w:tc>
        <w:tc>
          <w:tcPr>
            <w:tcW w:w="1566" w:type="dxa"/>
            <w:tcBorders>
              <w:top w:val="single" w:sz="4" w:space="0" w:color="000000"/>
              <w:left w:val="single" w:sz="4" w:space="0" w:color="000000"/>
              <w:bottom w:val="single" w:sz="4" w:space="0" w:color="000000"/>
              <w:right w:val="single" w:sz="4" w:space="0" w:color="000000"/>
            </w:tcBorders>
            <w:noWrap/>
            <w:vAlign w:val="center"/>
          </w:tcPr>
          <w:p w14:paraId="6C3B86A7" w14:textId="77777777" w:rsidR="0031367D" w:rsidRDefault="00000000">
            <w:pPr>
              <w:widowControl/>
              <w:spacing w:line="360" w:lineRule="exact"/>
              <w:jc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szCs w:val="21"/>
              </w:rPr>
              <w:t>适用产品名称</w:t>
            </w:r>
          </w:p>
        </w:tc>
        <w:tc>
          <w:tcPr>
            <w:tcW w:w="565" w:type="dxa"/>
            <w:tcBorders>
              <w:top w:val="single" w:sz="4" w:space="0" w:color="auto"/>
              <w:left w:val="single" w:sz="4" w:space="0" w:color="000000"/>
              <w:bottom w:val="single" w:sz="4" w:space="0" w:color="auto"/>
              <w:right w:val="single" w:sz="4" w:space="0" w:color="000000"/>
            </w:tcBorders>
            <w:noWrap/>
            <w:vAlign w:val="center"/>
          </w:tcPr>
          <w:p w14:paraId="42A9AB0E" w14:textId="77777777" w:rsidR="0031367D" w:rsidRDefault="00000000">
            <w:pPr>
              <w:widowControl/>
              <w:spacing w:line="360" w:lineRule="exact"/>
              <w:jc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szCs w:val="21"/>
              </w:rPr>
              <w:t>单位</w:t>
            </w:r>
          </w:p>
        </w:tc>
        <w:tc>
          <w:tcPr>
            <w:tcW w:w="5319" w:type="dxa"/>
            <w:tcBorders>
              <w:top w:val="single" w:sz="4" w:space="0" w:color="auto"/>
              <w:left w:val="single" w:sz="4" w:space="0" w:color="000000"/>
              <w:bottom w:val="single" w:sz="4" w:space="0" w:color="auto"/>
              <w:right w:val="single" w:sz="4" w:space="0" w:color="000000"/>
            </w:tcBorders>
            <w:noWrap/>
            <w:vAlign w:val="center"/>
          </w:tcPr>
          <w:p w14:paraId="021411A1" w14:textId="77777777" w:rsidR="0031367D" w:rsidRDefault="00000000">
            <w:pPr>
              <w:widowControl/>
              <w:spacing w:line="360" w:lineRule="exact"/>
              <w:jc w:val="center"/>
              <w:rPr>
                <w:rFonts w:ascii="方正仿宋_GBK" w:eastAsia="方正仿宋_GBK" w:hAnsi="方正仿宋_GBK" w:cs="方正仿宋_GBK" w:hint="eastAsia"/>
                <w:sz w:val="24"/>
                <w:szCs w:val="24"/>
                <w:highlight w:val="yellow"/>
              </w:rPr>
            </w:pPr>
            <w:r>
              <w:rPr>
                <w:rFonts w:ascii="方正仿宋_GBK" w:eastAsia="方正仿宋_GBK" w:hAnsi="方正仿宋_GBK" w:cs="方正仿宋_GBK" w:hint="eastAsia"/>
                <w:sz w:val="24"/>
                <w:szCs w:val="24"/>
              </w:rPr>
              <w:t>适用规格型号及采购需求</w:t>
            </w:r>
          </w:p>
        </w:tc>
        <w:tc>
          <w:tcPr>
            <w:tcW w:w="889" w:type="dxa"/>
            <w:gridSpan w:val="2"/>
            <w:tcBorders>
              <w:top w:val="single" w:sz="4" w:space="0" w:color="auto"/>
              <w:left w:val="single" w:sz="4" w:space="0" w:color="000000"/>
              <w:bottom w:val="single" w:sz="4" w:space="0" w:color="auto"/>
              <w:right w:val="single" w:sz="4" w:space="0" w:color="000000"/>
            </w:tcBorders>
            <w:noWrap/>
          </w:tcPr>
          <w:p w14:paraId="56F50349" w14:textId="77777777" w:rsidR="0031367D" w:rsidRDefault="00000000">
            <w:pPr>
              <w:widowControl/>
              <w:spacing w:line="360" w:lineRule="exact"/>
              <w:jc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szCs w:val="21"/>
              </w:rPr>
              <w:t>最高限价（元）</w:t>
            </w:r>
          </w:p>
        </w:tc>
        <w:tc>
          <w:tcPr>
            <w:tcW w:w="682" w:type="dxa"/>
            <w:gridSpan w:val="2"/>
            <w:tcBorders>
              <w:top w:val="single" w:sz="4" w:space="0" w:color="auto"/>
              <w:left w:val="single" w:sz="4" w:space="0" w:color="000000"/>
              <w:bottom w:val="single" w:sz="4" w:space="0" w:color="auto"/>
              <w:right w:val="single" w:sz="4" w:space="0" w:color="000000"/>
            </w:tcBorders>
            <w:noWrap/>
          </w:tcPr>
          <w:p w14:paraId="108BF166" w14:textId="77777777" w:rsidR="0031367D" w:rsidRDefault="00000000">
            <w:pPr>
              <w:widowControl/>
              <w:spacing w:line="360" w:lineRule="exact"/>
              <w:jc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szCs w:val="21"/>
              </w:rPr>
              <w:t>权重值</w:t>
            </w:r>
          </w:p>
        </w:tc>
      </w:tr>
      <w:tr w:rsidR="0031367D" w14:paraId="20A8DF84" w14:textId="77777777">
        <w:trPr>
          <w:trHeight w:val="280"/>
        </w:trPr>
        <w:tc>
          <w:tcPr>
            <w:tcW w:w="994" w:type="dxa"/>
            <w:vMerge/>
            <w:tcBorders>
              <w:top w:val="single" w:sz="4" w:space="0" w:color="auto"/>
              <w:left w:val="single" w:sz="4" w:space="0" w:color="000000"/>
              <w:right w:val="single" w:sz="4" w:space="0" w:color="000000"/>
            </w:tcBorders>
            <w:noWrap/>
            <w:vAlign w:val="center"/>
          </w:tcPr>
          <w:p w14:paraId="3AFC6702" w14:textId="77777777" w:rsidR="0031367D" w:rsidRDefault="0031367D">
            <w:pPr>
              <w:widowControl/>
              <w:spacing w:line="240" w:lineRule="exact"/>
              <w:jc w:val="left"/>
              <w:textAlignment w:val="center"/>
              <w:rPr>
                <w:rFonts w:ascii="方正仿宋_GBK" w:eastAsia="方正仿宋_GBK" w:hAnsi="方正仿宋_GBK" w:cs="方正仿宋_GBK" w:hint="eastAsia"/>
                <w:sz w:val="24"/>
                <w:szCs w:val="24"/>
                <w:highlight w:val="yellow"/>
              </w:rPr>
            </w:pPr>
          </w:p>
        </w:tc>
        <w:tc>
          <w:tcPr>
            <w:tcW w:w="1566" w:type="dxa"/>
            <w:tcBorders>
              <w:top w:val="single" w:sz="4" w:space="0" w:color="000000"/>
              <w:left w:val="single" w:sz="4" w:space="0" w:color="000000"/>
              <w:bottom w:val="single" w:sz="4" w:space="0" w:color="000000"/>
              <w:right w:val="single" w:sz="4" w:space="0" w:color="000000"/>
            </w:tcBorders>
            <w:noWrap/>
            <w:vAlign w:val="center"/>
          </w:tcPr>
          <w:p w14:paraId="00088A3A" w14:textId="77777777" w:rsidR="0031367D" w:rsidRDefault="00000000">
            <w:pPr>
              <w:widowControl/>
              <w:spacing w:line="240" w:lineRule="exact"/>
              <w:jc w:val="left"/>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角膜接触镜电极</w:t>
            </w:r>
          </w:p>
        </w:tc>
        <w:tc>
          <w:tcPr>
            <w:tcW w:w="565" w:type="dxa"/>
            <w:tcBorders>
              <w:top w:val="single" w:sz="4" w:space="0" w:color="auto"/>
              <w:left w:val="single" w:sz="4" w:space="0" w:color="000000"/>
              <w:bottom w:val="single" w:sz="4" w:space="0" w:color="auto"/>
              <w:right w:val="single" w:sz="4" w:space="0" w:color="000000"/>
            </w:tcBorders>
            <w:noWrap/>
            <w:vAlign w:val="center"/>
          </w:tcPr>
          <w:p w14:paraId="62AB8605" w14:textId="77777777" w:rsidR="0031367D" w:rsidRDefault="00000000">
            <w:pPr>
              <w:widowControl/>
              <w:spacing w:line="240" w:lineRule="exact"/>
              <w:jc w:val="left"/>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对</w:t>
            </w:r>
          </w:p>
        </w:tc>
        <w:tc>
          <w:tcPr>
            <w:tcW w:w="5319" w:type="dxa"/>
            <w:tcBorders>
              <w:top w:val="single" w:sz="4" w:space="0" w:color="auto"/>
              <w:left w:val="single" w:sz="4" w:space="0" w:color="000000"/>
              <w:bottom w:val="single" w:sz="4" w:space="0" w:color="auto"/>
              <w:right w:val="single" w:sz="4" w:space="0" w:color="000000"/>
            </w:tcBorders>
            <w:noWrap/>
            <w:vAlign w:val="center"/>
          </w:tcPr>
          <w:p w14:paraId="69415B70" w14:textId="77777777" w:rsidR="0031367D" w:rsidRPr="007A0D61" w:rsidRDefault="00000000">
            <w:pPr>
              <w:widowControl/>
              <w:spacing w:line="240" w:lineRule="exact"/>
              <w:jc w:val="left"/>
              <w:textAlignment w:val="center"/>
              <w:rPr>
                <w:rFonts w:ascii="方正仿宋_GBK" w:eastAsia="方正仿宋_GBK" w:hAnsi="方正仿宋_GBK" w:cs="方正仿宋_GBK" w:hint="eastAsia"/>
                <w:color w:val="000000" w:themeColor="text1"/>
                <w:sz w:val="24"/>
                <w:szCs w:val="24"/>
                <w:highlight w:val="yellow"/>
              </w:rPr>
            </w:pPr>
            <w:r w:rsidRPr="007A0D61">
              <w:rPr>
                <w:rFonts w:ascii="方正仿宋_GBK" w:eastAsia="方正仿宋_GBK" w:hAnsi="方正仿宋_GBK" w:cs="方正仿宋_GBK" w:hint="eastAsia"/>
                <w:color w:val="000000" w:themeColor="text1"/>
                <w:kern w:val="0"/>
                <w:szCs w:val="21"/>
                <w:lang w:bidi="ar"/>
              </w:rPr>
              <w:t>1、适配设备：重庆</w:t>
            </w:r>
            <w:proofErr w:type="gramStart"/>
            <w:r w:rsidRPr="007A0D61">
              <w:rPr>
                <w:rFonts w:ascii="方正仿宋_GBK" w:eastAsia="方正仿宋_GBK" w:hAnsi="方正仿宋_GBK" w:cs="方正仿宋_GBK" w:hint="eastAsia"/>
                <w:color w:val="000000" w:themeColor="text1"/>
                <w:kern w:val="0"/>
                <w:szCs w:val="21"/>
                <w:lang w:bidi="ar"/>
              </w:rPr>
              <w:t>艾尔曦眼电生理检查</w:t>
            </w:r>
            <w:proofErr w:type="gramEnd"/>
            <w:r w:rsidRPr="007A0D61">
              <w:rPr>
                <w:rFonts w:ascii="方正仿宋_GBK" w:eastAsia="方正仿宋_GBK" w:hAnsi="方正仿宋_GBK" w:cs="方正仿宋_GBK" w:hint="eastAsia"/>
                <w:color w:val="000000" w:themeColor="text1"/>
                <w:kern w:val="0"/>
                <w:szCs w:val="21"/>
                <w:lang w:bidi="ar"/>
              </w:rPr>
              <w:t>系统</w:t>
            </w:r>
            <w:proofErr w:type="spellStart"/>
            <w:r w:rsidRPr="007A0D61">
              <w:rPr>
                <w:rFonts w:ascii="方正仿宋_GBK" w:eastAsia="方正仿宋_GBK" w:hAnsi="方正仿宋_GBK" w:cs="方正仿宋_GBK" w:hint="eastAsia"/>
                <w:color w:val="000000" w:themeColor="text1"/>
                <w:kern w:val="0"/>
                <w:szCs w:val="21"/>
                <w:lang w:bidi="ar"/>
              </w:rPr>
              <w:t>RetiMINER</w:t>
            </w:r>
            <w:proofErr w:type="spellEnd"/>
            <w:r w:rsidRPr="007A0D61">
              <w:rPr>
                <w:rFonts w:ascii="方正仿宋_GBK" w:eastAsia="方正仿宋_GBK" w:hAnsi="方正仿宋_GBK" w:cs="方正仿宋_GBK" w:hint="eastAsia"/>
                <w:color w:val="000000" w:themeColor="text1"/>
                <w:kern w:val="0"/>
                <w:szCs w:val="21"/>
                <w:lang w:bidi="ar"/>
              </w:rPr>
              <w:t>-S；</w:t>
            </w:r>
            <w:r w:rsidRPr="007A0D61">
              <w:rPr>
                <w:rFonts w:ascii="方正仿宋_GBK" w:eastAsia="方正仿宋_GBK" w:hAnsi="方正仿宋_GBK" w:cs="方正仿宋_GBK" w:hint="eastAsia"/>
                <w:color w:val="000000" w:themeColor="text1"/>
                <w:kern w:val="0"/>
                <w:szCs w:val="21"/>
                <w:lang w:bidi="ar"/>
              </w:rPr>
              <w:br/>
              <w:t>2、规格要求：一对/包；</w:t>
            </w:r>
            <w:r w:rsidRPr="007A0D61">
              <w:rPr>
                <w:rFonts w:ascii="方正仿宋_GBK" w:eastAsia="方正仿宋_GBK" w:hAnsi="方正仿宋_GBK" w:cs="方正仿宋_GBK" w:hint="eastAsia"/>
                <w:color w:val="000000" w:themeColor="text1"/>
                <w:kern w:val="0"/>
                <w:szCs w:val="21"/>
                <w:lang w:bidi="ar"/>
              </w:rPr>
              <w:br/>
              <w:t>3、组成要求：在接触角膜面有金丝作为导电介质。</w:t>
            </w:r>
            <w:r w:rsidRPr="007A0D61">
              <w:rPr>
                <w:rFonts w:ascii="方正仿宋_GBK" w:eastAsia="方正仿宋_GBK" w:hAnsi="方正仿宋_GBK" w:cs="方正仿宋_GBK" w:hint="eastAsia"/>
                <w:color w:val="000000" w:themeColor="text1"/>
                <w:kern w:val="0"/>
                <w:szCs w:val="21"/>
                <w:lang w:bidi="ar"/>
              </w:rPr>
              <w:br/>
              <w:t>4、用途及功能要求：用于接触患者角膜导电。</w:t>
            </w:r>
          </w:p>
        </w:tc>
        <w:tc>
          <w:tcPr>
            <w:tcW w:w="889" w:type="dxa"/>
            <w:gridSpan w:val="2"/>
            <w:tcBorders>
              <w:top w:val="single" w:sz="4" w:space="0" w:color="auto"/>
              <w:left w:val="single" w:sz="4" w:space="0" w:color="000000"/>
              <w:bottom w:val="single" w:sz="4" w:space="0" w:color="auto"/>
              <w:right w:val="single" w:sz="4" w:space="0" w:color="000000"/>
            </w:tcBorders>
            <w:noWrap/>
            <w:vAlign w:val="center"/>
          </w:tcPr>
          <w:p w14:paraId="0B5DB534"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500</w:t>
            </w:r>
          </w:p>
        </w:tc>
        <w:tc>
          <w:tcPr>
            <w:tcW w:w="682" w:type="dxa"/>
            <w:gridSpan w:val="2"/>
            <w:tcBorders>
              <w:top w:val="single" w:sz="4" w:space="0" w:color="auto"/>
              <w:left w:val="single" w:sz="4" w:space="0" w:color="000000"/>
              <w:bottom w:val="single" w:sz="4" w:space="0" w:color="auto"/>
              <w:right w:val="single" w:sz="4" w:space="0" w:color="000000"/>
            </w:tcBorders>
            <w:noWrap/>
            <w:vAlign w:val="center"/>
          </w:tcPr>
          <w:p w14:paraId="24FD3361"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1</w:t>
            </w:r>
          </w:p>
        </w:tc>
      </w:tr>
      <w:tr w:rsidR="0031367D" w14:paraId="7DCD4166" w14:textId="77777777">
        <w:trPr>
          <w:trHeight w:val="280"/>
        </w:trPr>
        <w:tc>
          <w:tcPr>
            <w:tcW w:w="994" w:type="dxa"/>
            <w:vMerge/>
            <w:tcBorders>
              <w:top w:val="single" w:sz="4" w:space="0" w:color="auto"/>
              <w:left w:val="single" w:sz="4" w:space="0" w:color="000000"/>
              <w:right w:val="single" w:sz="4" w:space="0" w:color="000000"/>
            </w:tcBorders>
            <w:noWrap/>
            <w:vAlign w:val="center"/>
          </w:tcPr>
          <w:p w14:paraId="0993852D" w14:textId="77777777" w:rsidR="0031367D" w:rsidRDefault="0031367D">
            <w:pPr>
              <w:widowControl/>
              <w:spacing w:line="360" w:lineRule="exact"/>
              <w:jc w:val="center"/>
              <w:rPr>
                <w:rFonts w:ascii="方正仿宋_GBK" w:eastAsia="方正仿宋_GBK" w:hAnsi="方正仿宋_GBK" w:cs="方正仿宋_GBK" w:hint="eastAsia"/>
                <w:sz w:val="24"/>
                <w:szCs w:val="24"/>
                <w:highlight w:val="yellow"/>
              </w:rPr>
            </w:pPr>
          </w:p>
        </w:tc>
        <w:tc>
          <w:tcPr>
            <w:tcW w:w="9021" w:type="dxa"/>
            <w:gridSpan w:val="7"/>
            <w:tcBorders>
              <w:top w:val="single" w:sz="4" w:space="0" w:color="000000"/>
              <w:left w:val="single" w:sz="4" w:space="0" w:color="000000"/>
              <w:bottom w:val="single" w:sz="4" w:space="0" w:color="000000"/>
              <w:right w:val="single" w:sz="4" w:space="0" w:color="000000"/>
            </w:tcBorders>
            <w:noWrap/>
            <w:vAlign w:val="center"/>
          </w:tcPr>
          <w:p w14:paraId="7B68C7FD" w14:textId="77777777" w:rsidR="0031367D" w:rsidRPr="007A0D61" w:rsidRDefault="00000000">
            <w:pPr>
              <w:widowControl/>
              <w:spacing w:line="360" w:lineRule="exact"/>
              <w:jc w:val="left"/>
              <w:rPr>
                <w:rFonts w:ascii="方正仿宋_GBK" w:eastAsia="方正仿宋_GBK" w:hAnsi="方正仿宋_GBK" w:cs="方正仿宋_GBK" w:hint="eastAsia"/>
                <w:color w:val="000000" w:themeColor="text1"/>
                <w:szCs w:val="21"/>
                <w:highlight w:val="yellow"/>
              </w:rPr>
            </w:pPr>
            <w:r w:rsidRPr="007A0D61">
              <w:rPr>
                <w:rFonts w:ascii="方正仿宋_GBK" w:eastAsia="方正仿宋_GBK" w:hAnsi="方正仿宋_GBK" w:cs="方正仿宋_GBK" w:hint="eastAsia"/>
                <w:color w:val="000000" w:themeColor="text1"/>
                <w:szCs w:val="21"/>
              </w:rPr>
              <w:t>备注：包10内为</w:t>
            </w:r>
            <w:r w:rsidRPr="007A0D61">
              <w:rPr>
                <w:rFonts w:ascii="方正仿宋_GBK" w:eastAsia="方正仿宋_GBK" w:hAnsi="方正仿宋_GBK" w:cs="方正仿宋_GBK" w:hint="eastAsia"/>
                <w:color w:val="000000" w:themeColor="text1"/>
                <w:kern w:val="0"/>
                <w:szCs w:val="21"/>
                <w:lang w:bidi="ar"/>
              </w:rPr>
              <w:t>角膜接触镜电极</w:t>
            </w:r>
            <w:r w:rsidRPr="007A0D61">
              <w:rPr>
                <w:rFonts w:ascii="方正仿宋_GBK" w:eastAsia="方正仿宋_GBK" w:hAnsi="方正仿宋_GBK" w:cs="方正仿宋_GBK" w:hint="eastAsia"/>
                <w:color w:val="000000" w:themeColor="text1"/>
                <w:szCs w:val="21"/>
              </w:rPr>
              <w:t>等耗</w:t>
            </w:r>
            <w:r w:rsidRPr="007A0D61">
              <w:rPr>
                <w:rFonts w:ascii="方正仿宋_GBK" w:eastAsia="方正仿宋_GBK" w:hAnsi="方正仿宋_GBK" w:cs="方正仿宋_GBK" w:hint="eastAsia"/>
                <w:color w:val="000000" w:themeColor="text1"/>
                <w:kern w:val="0"/>
                <w:szCs w:val="21"/>
                <w:lang w:bidi="ar"/>
              </w:rPr>
              <w:t>材，</w:t>
            </w:r>
            <w:r w:rsidRPr="007A0D61">
              <w:rPr>
                <w:rFonts w:ascii="方正仿宋_GBK" w:eastAsia="方正仿宋_GBK" w:hAnsi="方正仿宋_GBK" w:cs="方正仿宋_GBK" w:hint="eastAsia"/>
                <w:color w:val="000000" w:themeColor="text1"/>
                <w:szCs w:val="21"/>
              </w:rPr>
              <w:t>参与遴选的耗材必须符合眼科治疗使用需求，</w:t>
            </w:r>
            <w:r w:rsidRPr="007A0D61">
              <w:rPr>
                <w:rFonts w:ascii="方正仿宋_GBK" w:eastAsia="方正仿宋_GBK" w:hAnsi="方正仿宋_GBK" w:cs="方正仿宋_GBK" w:hint="eastAsia"/>
                <w:b/>
                <w:bCs/>
                <w:color w:val="000000" w:themeColor="text1"/>
                <w:szCs w:val="21"/>
              </w:rPr>
              <w:t>需提供样品</w:t>
            </w:r>
            <w:r w:rsidRPr="007A0D61">
              <w:rPr>
                <w:rFonts w:ascii="方正仿宋_GBK" w:eastAsia="方正仿宋_GBK" w:hAnsi="方正仿宋_GBK" w:cs="方正仿宋_GBK" w:hint="eastAsia"/>
                <w:color w:val="000000" w:themeColor="text1"/>
                <w:szCs w:val="21"/>
              </w:rPr>
              <w:t>。</w:t>
            </w:r>
          </w:p>
        </w:tc>
      </w:tr>
      <w:tr w:rsidR="0031367D" w14:paraId="12CDA662" w14:textId="77777777">
        <w:trPr>
          <w:trHeight w:val="280"/>
        </w:trPr>
        <w:tc>
          <w:tcPr>
            <w:tcW w:w="994" w:type="dxa"/>
            <w:vMerge w:val="restart"/>
            <w:tcBorders>
              <w:top w:val="single" w:sz="4" w:space="0" w:color="auto"/>
              <w:left w:val="single" w:sz="4" w:space="0" w:color="000000"/>
              <w:right w:val="single" w:sz="4" w:space="0" w:color="000000"/>
            </w:tcBorders>
            <w:noWrap/>
            <w:vAlign w:val="center"/>
          </w:tcPr>
          <w:p w14:paraId="4652D613" w14:textId="77777777" w:rsidR="0031367D" w:rsidRDefault="00000000">
            <w:pPr>
              <w:widowControl/>
              <w:spacing w:line="360" w:lineRule="exact"/>
              <w:jc w:val="center"/>
              <w:rPr>
                <w:rFonts w:ascii="方正仿宋_GBK" w:eastAsia="方正仿宋_GBK" w:hAnsi="方正仿宋_GBK" w:cs="方正仿宋_GBK" w:hint="eastAsia"/>
                <w:sz w:val="24"/>
                <w:szCs w:val="24"/>
                <w:highlight w:val="yellow"/>
              </w:rPr>
            </w:pPr>
            <w:r>
              <w:rPr>
                <w:rFonts w:ascii="方正仿宋_GBK" w:eastAsia="方正仿宋_GBK" w:hAnsi="方正仿宋_GBK" w:cs="方正仿宋_GBK" w:hint="eastAsia"/>
                <w:sz w:val="24"/>
                <w:szCs w:val="24"/>
              </w:rPr>
              <w:t>包11</w:t>
            </w:r>
          </w:p>
        </w:tc>
        <w:tc>
          <w:tcPr>
            <w:tcW w:w="1566" w:type="dxa"/>
            <w:tcBorders>
              <w:top w:val="single" w:sz="4" w:space="0" w:color="000000"/>
              <w:left w:val="single" w:sz="4" w:space="0" w:color="000000"/>
              <w:bottom w:val="single" w:sz="4" w:space="0" w:color="000000"/>
              <w:right w:val="single" w:sz="4" w:space="0" w:color="000000"/>
            </w:tcBorders>
            <w:noWrap/>
            <w:vAlign w:val="center"/>
          </w:tcPr>
          <w:p w14:paraId="72EB5FA8"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适用产品名称</w:t>
            </w:r>
          </w:p>
        </w:tc>
        <w:tc>
          <w:tcPr>
            <w:tcW w:w="565" w:type="dxa"/>
            <w:tcBorders>
              <w:top w:val="single" w:sz="4" w:space="0" w:color="auto"/>
              <w:left w:val="single" w:sz="4" w:space="0" w:color="000000"/>
              <w:bottom w:val="single" w:sz="4" w:space="0" w:color="auto"/>
              <w:right w:val="single" w:sz="4" w:space="0" w:color="000000"/>
            </w:tcBorders>
            <w:noWrap/>
            <w:vAlign w:val="center"/>
          </w:tcPr>
          <w:p w14:paraId="4AC1982E"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单位</w:t>
            </w:r>
          </w:p>
        </w:tc>
        <w:tc>
          <w:tcPr>
            <w:tcW w:w="5319" w:type="dxa"/>
            <w:tcBorders>
              <w:top w:val="single" w:sz="4" w:space="0" w:color="auto"/>
              <w:left w:val="single" w:sz="4" w:space="0" w:color="000000"/>
              <w:bottom w:val="single" w:sz="4" w:space="0" w:color="auto"/>
              <w:right w:val="single" w:sz="4" w:space="0" w:color="000000"/>
            </w:tcBorders>
            <w:noWrap/>
            <w:vAlign w:val="center"/>
          </w:tcPr>
          <w:p w14:paraId="7FF80921" w14:textId="77777777" w:rsidR="0031367D" w:rsidRPr="007A0D61" w:rsidRDefault="00000000">
            <w:pPr>
              <w:widowControl/>
              <w:spacing w:line="360" w:lineRule="exact"/>
              <w:jc w:val="center"/>
              <w:rPr>
                <w:rFonts w:ascii="方正仿宋_GBK" w:eastAsia="方正仿宋_GBK" w:hAnsi="方正仿宋_GBK" w:cs="方正仿宋_GBK" w:hint="eastAsia"/>
                <w:color w:val="000000" w:themeColor="text1"/>
                <w:kern w:val="0"/>
                <w:szCs w:val="21"/>
                <w:lang w:bidi="ar"/>
              </w:rPr>
            </w:pPr>
            <w:r w:rsidRPr="007A0D61">
              <w:rPr>
                <w:rFonts w:ascii="方正仿宋_GBK" w:eastAsia="方正仿宋_GBK" w:hAnsi="方正仿宋_GBK" w:cs="方正仿宋_GBK" w:hint="eastAsia"/>
                <w:color w:val="000000" w:themeColor="text1"/>
                <w:sz w:val="24"/>
                <w:szCs w:val="24"/>
              </w:rPr>
              <w:t>适用规格型号及采购需求</w:t>
            </w:r>
          </w:p>
        </w:tc>
        <w:tc>
          <w:tcPr>
            <w:tcW w:w="889" w:type="dxa"/>
            <w:gridSpan w:val="2"/>
            <w:tcBorders>
              <w:top w:val="single" w:sz="4" w:space="0" w:color="auto"/>
              <w:left w:val="single" w:sz="4" w:space="0" w:color="000000"/>
              <w:bottom w:val="single" w:sz="4" w:space="0" w:color="auto"/>
              <w:right w:val="single" w:sz="4" w:space="0" w:color="000000"/>
            </w:tcBorders>
            <w:noWrap/>
          </w:tcPr>
          <w:p w14:paraId="698330D2"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最高限价（元）</w:t>
            </w:r>
          </w:p>
        </w:tc>
        <w:tc>
          <w:tcPr>
            <w:tcW w:w="682" w:type="dxa"/>
            <w:gridSpan w:val="2"/>
            <w:tcBorders>
              <w:top w:val="single" w:sz="4" w:space="0" w:color="auto"/>
              <w:left w:val="single" w:sz="4" w:space="0" w:color="000000"/>
              <w:bottom w:val="single" w:sz="4" w:space="0" w:color="auto"/>
              <w:right w:val="single" w:sz="4" w:space="0" w:color="000000"/>
            </w:tcBorders>
            <w:noWrap/>
          </w:tcPr>
          <w:p w14:paraId="68F4CF9D"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权重值</w:t>
            </w:r>
          </w:p>
        </w:tc>
      </w:tr>
      <w:tr w:rsidR="0031367D" w14:paraId="4AAECC07" w14:textId="77777777">
        <w:trPr>
          <w:trHeight w:val="280"/>
        </w:trPr>
        <w:tc>
          <w:tcPr>
            <w:tcW w:w="994" w:type="dxa"/>
            <w:vMerge/>
            <w:tcBorders>
              <w:left w:val="single" w:sz="4" w:space="0" w:color="000000"/>
              <w:right w:val="single" w:sz="4" w:space="0" w:color="000000"/>
            </w:tcBorders>
            <w:noWrap/>
            <w:vAlign w:val="center"/>
          </w:tcPr>
          <w:p w14:paraId="7674CA1A" w14:textId="77777777" w:rsidR="0031367D" w:rsidRDefault="0031367D">
            <w:pPr>
              <w:widowControl/>
              <w:spacing w:line="360" w:lineRule="exact"/>
              <w:jc w:val="center"/>
              <w:rPr>
                <w:rFonts w:ascii="方正仿宋_GBK" w:eastAsia="方正仿宋_GBK" w:hAnsi="方正仿宋_GBK" w:cs="方正仿宋_GBK" w:hint="eastAsia"/>
                <w:sz w:val="24"/>
                <w:szCs w:val="24"/>
                <w:highlight w:val="yellow"/>
              </w:rPr>
            </w:pPr>
          </w:p>
        </w:tc>
        <w:tc>
          <w:tcPr>
            <w:tcW w:w="1566" w:type="dxa"/>
            <w:tcBorders>
              <w:top w:val="single" w:sz="4" w:space="0" w:color="000000"/>
              <w:left w:val="single" w:sz="4" w:space="0" w:color="000000"/>
              <w:bottom w:val="single" w:sz="4" w:space="0" w:color="000000"/>
              <w:right w:val="single" w:sz="4" w:space="0" w:color="000000"/>
            </w:tcBorders>
            <w:noWrap/>
            <w:vAlign w:val="center"/>
          </w:tcPr>
          <w:p w14:paraId="797A32BD"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荧光素钠眼科检测试纸</w:t>
            </w:r>
          </w:p>
        </w:tc>
        <w:tc>
          <w:tcPr>
            <w:tcW w:w="565" w:type="dxa"/>
            <w:tcBorders>
              <w:top w:val="single" w:sz="4" w:space="0" w:color="auto"/>
              <w:left w:val="single" w:sz="4" w:space="0" w:color="000000"/>
              <w:bottom w:val="single" w:sz="4" w:space="0" w:color="auto"/>
              <w:right w:val="single" w:sz="4" w:space="0" w:color="000000"/>
            </w:tcBorders>
            <w:noWrap/>
            <w:vAlign w:val="center"/>
          </w:tcPr>
          <w:p w14:paraId="5FF9810F"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条</w:t>
            </w:r>
          </w:p>
        </w:tc>
        <w:tc>
          <w:tcPr>
            <w:tcW w:w="5319" w:type="dxa"/>
            <w:tcBorders>
              <w:top w:val="single" w:sz="4" w:space="0" w:color="auto"/>
              <w:left w:val="single" w:sz="4" w:space="0" w:color="000000"/>
              <w:bottom w:val="single" w:sz="4" w:space="0" w:color="auto"/>
              <w:right w:val="single" w:sz="4" w:space="0" w:color="000000"/>
            </w:tcBorders>
            <w:noWrap/>
            <w:vAlign w:val="center"/>
          </w:tcPr>
          <w:p w14:paraId="01D8F4CB" w14:textId="77777777" w:rsidR="0031367D" w:rsidRPr="007A0D61" w:rsidRDefault="00000000">
            <w:pPr>
              <w:widowControl/>
              <w:spacing w:line="240" w:lineRule="exact"/>
              <w:jc w:val="left"/>
              <w:textAlignment w:val="center"/>
              <w:rPr>
                <w:rFonts w:ascii="方正仿宋_GBK" w:eastAsia="方正仿宋_GBK" w:hAnsi="方正仿宋_GBK" w:cs="方正仿宋_GBK" w:hint="eastAsia"/>
                <w:color w:val="000000" w:themeColor="text1"/>
                <w:kern w:val="0"/>
                <w:szCs w:val="21"/>
                <w:lang w:bidi="ar"/>
              </w:rPr>
            </w:pPr>
            <w:r w:rsidRPr="007A0D61">
              <w:rPr>
                <w:rFonts w:ascii="方正仿宋_GBK" w:eastAsia="方正仿宋_GBK" w:hAnsi="方正仿宋_GBK" w:cs="方正仿宋_GBK" w:hint="eastAsia"/>
                <w:color w:val="000000" w:themeColor="text1"/>
                <w:kern w:val="0"/>
                <w:szCs w:val="21"/>
                <w:lang w:bidi="ar"/>
              </w:rPr>
              <w:t>1、规格要求：1条/袋，10袋/盒；</w:t>
            </w:r>
          </w:p>
          <w:p w14:paraId="7B33C923" w14:textId="77777777" w:rsidR="0031367D" w:rsidRPr="007A0D61" w:rsidRDefault="00000000">
            <w:pPr>
              <w:widowControl/>
              <w:spacing w:line="240" w:lineRule="exact"/>
              <w:jc w:val="left"/>
              <w:textAlignment w:val="center"/>
              <w:rPr>
                <w:rFonts w:ascii="方正仿宋_GBK" w:eastAsia="方正仿宋_GBK" w:hAnsi="方正仿宋_GBK" w:cs="方正仿宋_GBK" w:hint="eastAsia"/>
                <w:color w:val="000000" w:themeColor="text1"/>
                <w:sz w:val="24"/>
                <w:szCs w:val="24"/>
                <w:highlight w:val="yellow"/>
              </w:rPr>
            </w:pPr>
            <w:r w:rsidRPr="007A0D61">
              <w:rPr>
                <w:rFonts w:ascii="方正仿宋_GBK" w:eastAsia="方正仿宋_GBK" w:hAnsi="方正仿宋_GBK" w:cs="方正仿宋_GBK" w:hint="eastAsia"/>
                <w:color w:val="000000" w:themeColor="text1"/>
                <w:kern w:val="0"/>
                <w:szCs w:val="21"/>
                <w:lang w:bidi="ar"/>
              </w:rPr>
              <w:t>2、用途及功能要求：用于角膜疾病检查染色。</w:t>
            </w:r>
          </w:p>
        </w:tc>
        <w:tc>
          <w:tcPr>
            <w:tcW w:w="889" w:type="dxa"/>
            <w:gridSpan w:val="2"/>
            <w:tcBorders>
              <w:top w:val="single" w:sz="4" w:space="0" w:color="auto"/>
              <w:left w:val="single" w:sz="4" w:space="0" w:color="000000"/>
              <w:bottom w:val="single" w:sz="4" w:space="0" w:color="auto"/>
              <w:right w:val="single" w:sz="4" w:space="0" w:color="000000"/>
            </w:tcBorders>
            <w:noWrap/>
            <w:vAlign w:val="center"/>
          </w:tcPr>
          <w:p w14:paraId="0CB8492B"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4.45</w:t>
            </w:r>
          </w:p>
        </w:tc>
        <w:tc>
          <w:tcPr>
            <w:tcW w:w="682" w:type="dxa"/>
            <w:gridSpan w:val="2"/>
            <w:tcBorders>
              <w:top w:val="single" w:sz="4" w:space="0" w:color="auto"/>
              <w:left w:val="single" w:sz="4" w:space="0" w:color="000000"/>
              <w:bottom w:val="single" w:sz="4" w:space="0" w:color="auto"/>
              <w:right w:val="single" w:sz="4" w:space="0" w:color="000000"/>
            </w:tcBorders>
            <w:noWrap/>
            <w:vAlign w:val="center"/>
          </w:tcPr>
          <w:p w14:paraId="14DBADFF"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1</w:t>
            </w:r>
          </w:p>
        </w:tc>
      </w:tr>
      <w:tr w:rsidR="0031367D" w14:paraId="4177DE69" w14:textId="77777777">
        <w:trPr>
          <w:trHeight w:val="280"/>
        </w:trPr>
        <w:tc>
          <w:tcPr>
            <w:tcW w:w="994" w:type="dxa"/>
            <w:vMerge/>
            <w:tcBorders>
              <w:left w:val="single" w:sz="4" w:space="0" w:color="000000"/>
              <w:right w:val="single" w:sz="4" w:space="0" w:color="000000"/>
            </w:tcBorders>
            <w:noWrap/>
            <w:vAlign w:val="center"/>
          </w:tcPr>
          <w:p w14:paraId="2ED611D2" w14:textId="77777777" w:rsidR="0031367D" w:rsidRDefault="0031367D">
            <w:pPr>
              <w:widowControl/>
              <w:spacing w:line="360" w:lineRule="exact"/>
              <w:jc w:val="center"/>
              <w:rPr>
                <w:rFonts w:ascii="方正仿宋_GBK" w:eastAsia="方正仿宋_GBK" w:hAnsi="方正仿宋_GBK" w:cs="方正仿宋_GBK" w:hint="eastAsia"/>
                <w:sz w:val="24"/>
                <w:szCs w:val="24"/>
                <w:highlight w:val="yellow"/>
              </w:rPr>
            </w:pPr>
          </w:p>
        </w:tc>
        <w:tc>
          <w:tcPr>
            <w:tcW w:w="1566" w:type="dxa"/>
            <w:tcBorders>
              <w:top w:val="single" w:sz="4" w:space="0" w:color="000000"/>
              <w:left w:val="single" w:sz="4" w:space="0" w:color="000000"/>
              <w:bottom w:val="single" w:sz="4" w:space="0" w:color="000000"/>
              <w:right w:val="single" w:sz="4" w:space="0" w:color="000000"/>
            </w:tcBorders>
            <w:noWrap/>
            <w:vAlign w:val="center"/>
          </w:tcPr>
          <w:p w14:paraId="657660A1"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UBM眼杯</w:t>
            </w:r>
          </w:p>
        </w:tc>
        <w:tc>
          <w:tcPr>
            <w:tcW w:w="565" w:type="dxa"/>
            <w:tcBorders>
              <w:top w:val="single" w:sz="4" w:space="0" w:color="auto"/>
              <w:left w:val="single" w:sz="4" w:space="0" w:color="000000"/>
              <w:bottom w:val="single" w:sz="4" w:space="0" w:color="auto"/>
              <w:right w:val="single" w:sz="4" w:space="0" w:color="000000"/>
            </w:tcBorders>
            <w:noWrap/>
            <w:vAlign w:val="center"/>
          </w:tcPr>
          <w:p w14:paraId="0965FB4D"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proofErr w:type="gramStart"/>
            <w:r>
              <w:rPr>
                <w:rFonts w:ascii="方正仿宋_GBK" w:eastAsia="方正仿宋_GBK" w:hAnsi="方正仿宋_GBK" w:cs="方正仿宋_GBK" w:hint="eastAsia"/>
                <w:color w:val="000000"/>
                <w:kern w:val="0"/>
                <w:szCs w:val="21"/>
                <w:lang w:bidi="ar"/>
              </w:rPr>
              <w:t>个</w:t>
            </w:r>
            <w:proofErr w:type="gramEnd"/>
          </w:p>
        </w:tc>
        <w:tc>
          <w:tcPr>
            <w:tcW w:w="5319" w:type="dxa"/>
            <w:tcBorders>
              <w:top w:val="single" w:sz="4" w:space="0" w:color="auto"/>
              <w:left w:val="single" w:sz="4" w:space="0" w:color="000000"/>
              <w:bottom w:val="single" w:sz="4" w:space="0" w:color="auto"/>
              <w:right w:val="single" w:sz="4" w:space="0" w:color="000000"/>
            </w:tcBorders>
            <w:noWrap/>
            <w:vAlign w:val="center"/>
          </w:tcPr>
          <w:p w14:paraId="28666149" w14:textId="77777777" w:rsidR="0031367D" w:rsidRPr="007A0D61" w:rsidRDefault="00000000">
            <w:pPr>
              <w:widowControl/>
              <w:spacing w:line="240" w:lineRule="exact"/>
              <w:jc w:val="left"/>
              <w:textAlignment w:val="center"/>
              <w:rPr>
                <w:rFonts w:ascii="方正仿宋_GBK" w:eastAsia="方正仿宋_GBK" w:hAnsi="方正仿宋_GBK" w:cs="方正仿宋_GBK" w:hint="eastAsia"/>
                <w:color w:val="000000" w:themeColor="text1"/>
                <w:kern w:val="0"/>
                <w:szCs w:val="21"/>
                <w:lang w:bidi="ar"/>
              </w:rPr>
            </w:pPr>
            <w:r w:rsidRPr="007A0D61">
              <w:rPr>
                <w:rFonts w:ascii="方正仿宋_GBK" w:eastAsia="方正仿宋_GBK" w:hAnsi="方正仿宋_GBK" w:cs="方正仿宋_GBK" w:hint="eastAsia"/>
                <w:color w:val="000000" w:themeColor="text1"/>
                <w:kern w:val="0"/>
                <w:szCs w:val="21"/>
                <w:lang w:bidi="ar"/>
              </w:rPr>
              <w:t>1、规格要求：20号、22号；</w:t>
            </w:r>
          </w:p>
          <w:p w14:paraId="7AAEFCB7" w14:textId="77777777" w:rsidR="0031367D" w:rsidRPr="007A0D61" w:rsidRDefault="00000000">
            <w:pPr>
              <w:widowControl/>
              <w:spacing w:line="240" w:lineRule="exact"/>
              <w:jc w:val="left"/>
              <w:textAlignment w:val="center"/>
              <w:rPr>
                <w:rFonts w:ascii="方正仿宋_GBK" w:eastAsia="方正仿宋_GBK" w:hAnsi="方正仿宋_GBK" w:cs="方正仿宋_GBK" w:hint="eastAsia"/>
                <w:color w:val="000000" w:themeColor="text1"/>
                <w:kern w:val="0"/>
                <w:szCs w:val="21"/>
                <w:lang w:bidi="ar"/>
              </w:rPr>
            </w:pPr>
            <w:r w:rsidRPr="007A0D61">
              <w:rPr>
                <w:rFonts w:ascii="方正仿宋_GBK" w:eastAsia="方正仿宋_GBK" w:hAnsi="方正仿宋_GBK" w:cs="方正仿宋_GBK" w:hint="eastAsia"/>
                <w:color w:val="000000" w:themeColor="text1"/>
                <w:kern w:val="0"/>
                <w:szCs w:val="21"/>
                <w:lang w:bidi="ar"/>
              </w:rPr>
              <w:t>2、组成要求：由特制材料构成专属模型。</w:t>
            </w:r>
          </w:p>
          <w:p w14:paraId="2621F876" w14:textId="77777777" w:rsidR="0031367D" w:rsidRPr="007A0D61" w:rsidRDefault="00000000">
            <w:pPr>
              <w:widowControl/>
              <w:spacing w:line="240" w:lineRule="exact"/>
              <w:jc w:val="left"/>
              <w:textAlignment w:val="center"/>
              <w:rPr>
                <w:rFonts w:ascii="方正仿宋_GBK" w:eastAsia="方正仿宋_GBK" w:hAnsi="方正仿宋_GBK" w:cs="方正仿宋_GBK" w:hint="eastAsia"/>
                <w:color w:val="000000" w:themeColor="text1"/>
                <w:sz w:val="24"/>
                <w:szCs w:val="24"/>
                <w:highlight w:val="yellow"/>
              </w:rPr>
            </w:pPr>
            <w:r w:rsidRPr="007A0D61">
              <w:rPr>
                <w:rFonts w:ascii="方正仿宋_GBK" w:eastAsia="方正仿宋_GBK" w:hAnsi="方正仿宋_GBK" w:cs="方正仿宋_GBK" w:hint="eastAsia"/>
                <w:color w:val="000000" w:themeColor="text1"/>
                <w:kern w:val="0"/>
                <w:szCs w:val="21"/>
                <w:lang w:bidi="ar"/>
              </w:rPr>
              <w:t>3、用途及功能要求：用于角膜疾病检查染色。</w:t>
            </w:r>
          </w:p>
        </w:tc>
        <w:tc>
          <w:tcPr>
            <w:tcW w:w="889" w:type="dxa"/>
            <w:gridSpan w:val="2"/>
            <w:tcBorders>
              <w:top w:val="single" w:sz="4" w:space="0" w:color="auto"/>
              <w:left w:val="single" w:sz="4" w:space="0" w:color="000000"/>
              <w:bottom w:val="single" w:sz="4" w:space="0" w:color="auto"/>
              <w:right w:val="single" w:sz="4" w:space="0" w:color="000000"/>
            </w:tcBorders>
            <w:noWrap/>
            <w:vAlign w:val="center"/>
          </w:tcPr>
          <w:p w14:paraId="004583A3"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300</w:t>
            </w:r>
          </w:p>
        </w:tc>
        <w:tc>
          <w:tcPr>
            <w:tcW w:w="682" w:type="dxa"/>
            <w:gridSpan w:val="2"/>
            <w:tcBorders>
              <w:top w:val="single" w:sz="4" w:space="0" w:color="auto"/>
              <w:left w:val="single" w:sz="4" w:space="0" w:color="000000"/>
              <w:bottom w:val="single" w:sz="4" w:space="0" w:color="auto"/>
              <w:right w:val="single" w:sz="4" w:space="0" w:color="000000"/>
            </w:tcBorders>
            <w:noWrap/>
            <w:vAlign w:val="center"/>
          </w:tcPr>
          <w:p w14:paraId="05D7C39C"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highlight w:val="yellow"/>
              </w:rPr>
            </w:pPr>
            <w:r>
              <w:rPr>
                <w:rFonts w:ascii="方正仿宋_GBK" w:eastAsia="方正仿宋_GBK" w:hAnsi="方正仿宋_GBK" w:cs="方正仿宋_GBK" w:hint="eastAsia"/>
                <w:color w:val="000000"/>
                <w:kern w:val="0"/>
                <w:szCs w:val="21"/>
                <w:lang w:bidi="ar"/>
              </w:rPr>
              <w:t>1</w:t>
            </w:r>
          </w:p>
        </w:tc>
      </w:tr>
      <w:tr w:rsidR="0031367D" w14:paraId="5502B9F8" w14:textId="77777777">
        <w:trPr>
          <w:trHeight w:val="280"/>
        </w:trPr>
        <w:tc>
          <w:tcPr>
            <w:tcW w:w="994" w:type="dxa"/>
            <w:vMerge/>
            <w:tcBorders>
              <w:left w:val="single" w:sz="4" w:space="0" w:color="000000"/>
              <w:right w:val="single" w:sz="4" w:space="0" w:color="000000"/>
            </w:tcBorders>
            <w:noWrap/>
            <w:vAlign w:val="center"/>
          </w:tcPr>
          <w:p w14:paraId="2E9C46D6" w14:textId="77777777" w:rsidR="0031367D" w:rsidRDefault="0031367D">
            <w:pPr>
              <w:widowControl/>
              <w:spacing w:line="360" w:lineRule="exact"/>
              <w:jc w:val="center"/>
              <w:rPr>
                <w:rFonts w:ascii="方正仿宋_GBK" w:eastAsia="方正仿宋_GBK" w:hAnsi="方正仿宋_GBK" w:cs="方正仿宋_GBK" w:hint="eastAsia"/>
                <w:sz w:val="24"/>
                <w:szCs w:val="24"/>
                <w:highlight w:val="yellow"/>
              </w:rPr>
            </w:pPr>
          </w:p>
        </w:tc>
        <w:tc>
          <w:tcPr>
            <w:tcW w:w="9021" w:type="dxa"/>
            <w:gridSpan w:val="7"/>
            <w:tcBorders>
              <w:top w:val="single" w:sz="4" w:space="0" w:color="000000"/>
              <w:left w:val="single" w:sz="4" w:space="0" w:color="000000"/>
              <w:bottom w:val="single" w:sz="4" w:space="0" w:color="000000"/>
              <w:right w:val="single" w:sz="4" w:space="0" w:color="000000"/>
            </w:tcBorders>
            <w:noWrap/>
            <w:vAlign w:val="center"/>
          </w:tcPr>
          <w:p w14:paraId="3C564786" w14:textId="77777777" w:rsidR="0031367D" w:rsidRPr="007A0D61" w:rsidRDefault="00000000">
            <w:pPr>
              <w:widowControl/>
              <w:spacing w:line="360" w:lineRule="exact"/>
              <w:jc w:val="left"/>
              <w:rPr>
                <w:rFonts w:ascii="方正仿宋_GBK" w:eastAsia="方正仿宋_GBK" w:hAnsi="方正仿宋_GBK" w:cs="方正仿宋_GBK" w:hint="eastAsia"/>
                <w:color w:val="000000" w:themeColor="text1"/>
                <w:szCs w:val="21"/>
                <w:highlight w:val="yellow"/>
              </w:rPr>
            </w:pPr>
            <w:r w:rsidRPr="007A0D61">
              <w:rPr>
                <w:rFonts w:ascii="方正仿宋_GBK" w:eastAsia="方正仿宋_GBK" w:hAnsi="方正仿宋_GBK" w:cs="方正仿宋_GBK" w:hint="eastAsia"/>
                <w:color w:val="000000" w:themeColor="text1"/>
                <w:szCs w:val="21"/>
              </w:rPr>
              <w:t>备注：包11内为</w:t>
            </w:r>
            <w:r w:rsidRPr="007A0D61">
              <w:rPr>
                <w:rFonts w:ascii="方正仿宋_GBK" w:eastAsia="方正仿宋_GBK" w:hAnsi="方正仿宋_GBK" w:cs="方正仿宋_GBK" w:hint="eastAsia"/>
                <w:color w:val="000000" w:themeColor="text1"/>
                <w:kern w:val="0"/>
                <w:szCs w:val="21"/>
                <w:lang w:bidi="ar"/>
              </w:rPr>
              <w:t>荧光素钠眼科检测试纸</w:t>
            </w:r>
            <w:r w:rsidRPr="007A0D61">
              <w:rPr>
                <w:rFonts w:ascii="方正仿宋_GBK" w:eastAsia="方正仿宋_GBK" w:hAnsi="方正仿宋_GBK" w:cs="方正仿宋_GBK" w:hint="eastAsia"/>
                <w:color w:val="000000" w:themeColor="text1"/>
                <w:szCs w:val="21"/>
              </w:rPr>
              <w:t>等耗</w:t>
            </w:r>
            <w:r w:rsidRPr="007A0D61">
              <w:rPr>
                <w:rFonts w:ascii="方正仿宋_GBK" w:eastAsia="方正仿宋_GBK" w:hAnsi="方正仿宋_GBK" w:cs="方正仿宋_GBK" w:hint="eastAsia"/>
                <w:color w:val="000000" w:themeColor="text1"/>
                <w:kern w:val="0"/>
                <w:szCs w:val="21"/>
                <w:lang w:bidi="ar"/>
              </w:rPr>
              <w:t>材，</w:t>
            </w:r>
            <w:r w:rsidRPr="007A0D61">
              <w:rPr>
                <w:rFonts w:ascii="方正仿宋_GBK" w:eastAsia="方正仿宋_GBK" w:hAnsi="方正仿宋_GBK" w:cs="方正仿宋_GBK" w:hint="eastAsia"/>
                <w:color w:val="000000" w:themeColor="text1"/>
                <w:szCs w:val="21"/>
              </w:rPr>
              <w:t>参与遴选的耗材必须符合眼科治疗使用需求，</w:t>
            </w:r>
            <w:r w:rsidRPr="007A0D61">
              <w:rPr>
                <w:rFonts w:ascii="方正仿宋_GBK" w:eastAsia="方正仿宋_GBK" w:hAnsi="方正仿宋_GBK" w:cs="方正仿宋_GBK" w:hint="eastAsia"/>
                <w:b/>
                <w:bCs/>
                <w:color w:val="000000" w:themeColor="text1"/>
                <w:szCs w:val="21"/>
              </w:rPr>
              <w:t>需提供样品</w:t>
            </w:r>
            <w:r w:rsidRPr="007A0D61">
              <w:rPr>
                <w:rFonts w:ascii="方正仿宋_GBK" w:eastAsia="方正仿宋_GBK" w:hAnsi="方正仿宋_GBK" w:cs="方正仿宋_GBK" w:hint="eastAsia"/>
                <w:color w:val="000000" w:themeColor="text1"/>
                <w:szCs w:val="21"/>
              </w:rPr>
              <w:t>。</w:t>
            </w:r>
          </w:p>
        </w:tc>
      </w:tr>
      <w:tr w:rsidR="0031367D" w14:paraId="7C477DDA" w14:textId="77777777">
        <w:trPr>
          <w:trHeight w:val="280"/>
        </w:trPr>
        <w:tc>
          <w:tcPr>
            <w:tcW w:w="994" w:type="dxa"/>
            <w:vMerge w:val="restart"/>
            <w:tcBorders>
              <w:top w:val="single" w:sz="4" w:space="0" w:color="auto"/>
              <w:left w:val="single" w:sz="4" w:space="0" w:color="000000"/>
              <w:right w:val="single" w:sz="4" w:space="0" w:color="000000"/>
            </w:tcBorders>
            <w:noWrap/>
            <w:vAlign w:val="center"/>
          </w:tcPr>
          <w:p w14:paraId="64A53436" w14:textId="77777777" w:rsidR="0031367D"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包12</w:t>
            </w:r>
          </w:p>
        </w:tc>
        <w:tc>
          <w:tcPr>
            <w:tcW w:w="1566" w:type="dxa"/>
            <w:tcBorders>
              <w:top w:val="single" w:sz="4" w:space="0" w:color="000000"/>
              <w:left w:val="single" w:sz="4" w:space="0" w:color="000000"/>
              <w:bottom w:val="single" w:sz="4" w:space="0" w:color="000000"/>
              <w:right w:val="single" w:sz="4" w:space="0" w:color="000000"/>
            </w:tcBorders>
            <w:noWrap/>
            <w:vAlign w:val="center"/>
          </w:tcPr>
          <w:p w14:paraId="30D0E2A5"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适用产品名称</w:t>
            </w:r>
          </w:p>
        </w:tc>
        <w:tc>
          <w:tcPr>
            <w:tcW w:w="565" w:type="dxa"/>
            <w:tcBorders>
              <w:top w:val="single" w:sz="4" w:space="0" w:color="auto"/>
              <w:left w:val="single" w:sz="4" w:space="0" w:color="000000"/>
              <w:bottom w:val="single" w:sz="4" w:space="0" w:color="auto"/>
              <w:right w:val="single" w:sz="4" w:space="0" w:color="000000"/>
            </w:tcBorders>
            <w:noWrap/>
            <w:vAlign w:val="center"/>
          </w:tcPr>
          <w:p w14:paraId="5893A46A"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单位</w:t>
            </w:r>
          </w:p>
        </w:tc>
        <w:tc>
          <w:tcPr>
            <w:tcW w:w="5319" w:type="dxa"/>
            <w:tcBorders>
              <w:top w:val="single" w:sz="4" w:space="0" w:color="auto"/>
              <w:left w:val="single" w:sz="4" w:space="0" w:color="000000"/>
              <w:bottom w:val="single" w:sz="4" w:space="0" w:color="auto"/>
              <w:right w:val="single" w:sz="4" w:space="0" w:color="000000"/>
            </w:tcBorders>
            <w:noWrap/>
            <w:vAlign w:val="center"/>
          </w:tcPr>
          <w:p w14:paraId="3317537F" w14:textId="77777777" w:rsidR="0031367D" w:rsidRPr="007A0D61" w:rsidRDefault="00000000">
            <w:pPr>
              <w:widowControl/>
              <w:spacing w:line="360" w:lineRule="exact"/>
              <w:jc w:val="center"/>
              <w:rPr>
                <w:rFonts w:ascii="方正仿宋_GBK" w:eastAsia="方正仿宋_GBK" w:hAnsi="方正仿宋_GBK" w:cs="方正仿宋_GBK" w:hint="eastAsia"/>
                <w:color w:val="000000" w:themeColor="text1"/>
                <w:sz w:val="24"/>
                <w:szCs w:val="24"/>
              </w:rPr>
            </w:pPr>
            <w:r w:rsidRPr="007A0D61">
              <w:rPr>
                <w:rFonts w:ascii="方正仿宋_GBK" w:eastAsia="方正仿宋_GBK" w:hAnsi="方正仿宋_GBK" w:cs="方正仿宋_GBK" w:hint="eastAsia"/>
                <w:color w:val="000000" w:themeColor="text1"/>
                <w:sz w:val="24"/>
                <w:szCs w:val="24"/>
              </w:rPr>
              <w:t>适用规格型号及采购需求</w:t>
            </w:r>
          </w:p>
        </w:tc>
        <w:tc>
          <w:tcPr>
            <w:tcW w:w="889" w:type="dxa"/>
            <w:gridSpan w:val="2"/>
            <w:tcBorders>
              <w:top w:val="single" w:sz="4" w:space="0" w:color="auto"/>
              <w:left w:val="single" w:sz="4" w:space="0" w:color="000000"/>
              <w:bottom w:val="single" w:sz="4" w:space="0" w:color="auto"/>
              <w:right w:val="single" w:sz="4" w:space="0" w:color="000000"/>
            </w:tcBorders>
            <w:noWrap/>
          </w:tcPr>
          <w:p w14:paraId="20EAF293"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最高限价（元）</w:t>
            </w:r>
          </w:p>
        </w:tc>
        <w:tc>
          <w:tcPr>
            <w:tcW w:w="682" w:type="dxa"/>
            <w:gridSpan w:val="2"/>
            <w:tcBorders>
              <w:top w:val="single" w:sz="4" w:space="0" w:color="auto"/>
              <w:left w:val="single" w:sz="4" w:space="0" w:color="000000"/>
              <w:bottom w:val="single" w:sz="4" w:space="0" w:color="auto"/>
              <w:right w:val="single" w:sz="4" w:space="0" w:color="000000"/>
            </w:tcBorders>
            <w:noWrap/>
          </w:tcPr>
          <w:p w14:paraId="7068B728"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权重值</w:t>
            </w:r>
          </w:p>
        </w:tc>
      </w:tr>
      <w:tr w:rsidR="0031367D" w14:paraId="734C17D0" w14:textId="77777777">
        <w:trPr>
          <w:trHeight w:val="280"/>
        </w:trPr>
        <w:tc>
          <w:tcPr>
            <w:tcW w:w="994" w:type="dxa"/>
            <w:vMerge/>
            <w:tcBorders>
              <w:left w:val="single" w:sz="4" w:space="0" w:color="000000"/>
              <w:right w:val="single" w:sz="4" w:space="0" w:color="000000"/>
            </w:tcBorders>
            <w:noWrap/>
            <w:vAlign w:val="center"/>
          </w:tcPr>
          <w:p w14:paraId="5DB40C01" w14:textId="77777777" w:rsidR="0031367D" w:rsidRDefault="0031367D">
            <w:pPr>
              <w:widowControl/>
              <w:spacing w:line="360" w:lineRule="exact"/>
              <w:rPr>
                <w:rFonts w:ascii="方正仿宋_GBK" w:eastAsia="方正仿宋_GBK" w:hAnsi="方正仿宋_GBK" w:cs="方正仿宋_GBK" w:hint="eastAsia"/>
                <w:sz w:val="24"/>
                <w:szCs w:val="24"/>
              </w:rPr>
            </w:pPr>
          </w:p>
        </w:tc>
        <w:tc>
          <w:tcPr>
            <w:tcW w:w="1566" w:type="dxa"/>
            <w:tcBorders>
              <w:top w:val="single" w:sz="4" w:space="0" w:color="000000"/>
              <w:left w:val="single" w:sz="4" w:space="0" w:color="000000"/>
              <w:bottom w:val="single" w:sz="4" w:space="0" w:color="000000"/>
              <w:right w:val="single" w:sz="4" w:space="0" w:color="000000"/>
            </w:tcBorders>
            <w:noWrap/>
            <w:vAlign w:val="center"/>
          </w:tcPr>
          <w:p w14:paraId="5F3D6D49" w14:textId="77777777" w:rsidR="0031367D" w:rsidRDefault="00000000">
            <w:pPr>
              <w:widowControl/>
              <w:spacing w:line="240" w:lineRule="exact"/>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理疗用体表电极</w:t>
            </w:r>
          </w:p>
        </w:tc>
        <w:tc>
          <w:tcPr>
            <w:tcW w:w="565" w:type="dxa"/>
            <w:tcBorders>
              <w:top w:val="single" w:sz="4" w:space="0" w:color="auto"/>
              <w:left w:val="single" w:sz="4" w:space="0" w:color="000000"/>
              <w:bottom w:val="single" w:sz="4" w:space="0" w:color="auto"/>
              <w:right w:val="single" w:sz="4" w:space="0" w:color="000000"/>
            </w:tcBorders>
            <w:noWrap/>
            <w:vAlign w:val="center"/>
          </w:tcPr>
          <w:p w14:paraId="52966B13" w14:textId="77777777" w:rsidR="0031367D" w:rsidRDefault="00000000">
            <w:pPr>
              <w:widowControl/>
              <w:spacing w:line="240" w:lineRule="exact"/>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套</w:t>
            </w:r>
          </w:p>
        </w:tc>
        <w:tc>
          <w:tcPr>
            <w:tcW w:w="5319" w:type="dxa"/>
            <w:tcBorders>
              <w:top w:val="single" w:sz="4" w:space="0" w:color="auto"/>
              <w:left w:val="single" w:sz="4" w:space="0" w:color="000000"/>
              <w:bottom w:val="single" w:sz="4" w:space="0" w:color="auto"/>
              <w:right w:val="single" w:sz="4" w:space="0" w:color="000000"/>
            </w:tcBorders>
            <w:noWrap/>
            <w:vAlign w:val="center"/>
          </w:tcPr>
          <w:p w14:paraId="6F96A4C5" w14:textId="77777777" w:rsidR="0031367D" w:rsidRPr="007A0D61" w:rsidRDefault="00000000">
            <w:pPr>
              <w:widowControl/>
              <w:spacing w:line="240" w:lineRule="exact"/>
              <w:jc w:val="left"/>
              <w:textAlignment w:val="center"/>
              <w:rPr>
                <w:rFonts w:ascii="方正仿宋_GBK" w:eastAsia="方正仿宋_GBK" w:hAnsi="方正仿宋_GBK" w:cs="方正仿宋_GBK" w:hint="eastAsia"/>
                <w:color w:val="000000" w:themeColor="text1"/>
                <w:kern w:val="0"/>
                <w:szCs w:val="21"/>
                <w:lang w:bidi="ar"/>
              </w:rPr>
            </w:pPr>
            <w:r w:rsidRPr="007A0D61">
              <w:rPr>
                <w:rFonts w:ascii="方正仿宋_GBK" w:eastAsia="方正仿宋_GBK" w:hAnsi="方正仿宋_GBK" w:cs="方正仿宋_GBK" w:hint="eastAsia"/>
                <w:color w:val="000000" w:themeColor="text1"/>
                <w:kern w:val="0"/>
                <w:szCs w:val="21"/>
                <w:lang w:bidi="ar"/>
              </w:rPr>
              <w:t>1、适配设备：广州雪利昂低频体外膈肌起搏器HLO-GJ13A；</w:t>
            </w:r>
            <w:r w:rsidRPr="007A0D61">
              <w:rPr>
                <w:rFonts w:ascii="方正仿宋_GBK" w:eastAsia="方正仿宋_GBK" w:hAnsi="方正仿宋_GBK" w:cs="方正仿宋_GBK" w:hint="eastAsia"/>
                <w:color w:val="000000" w:themeColor="text1"/>
                <w:kern w:val="0"/>
                <w:szCs w:val="21"/>
                <w:lang w:bidi="ar"/>
              </w:rPr>
              <w:br/>
              <w:t>2、规格要求：①导电阻抗：理疗用体表电极的导电阻抗应不大于2000；②尺寸规格：小电极40mm×40mm，大电极50mm×50mm，插孔内径：小电极为2.0mm，大电极为1.5mm。</w:t>
            </w:r>
            <w:r w:rsidRPr="007A0D61">
              <w:rPr>
                <w:rFonts w:ascii="方正仿宋_GBK" w:eastAsia="方正仿宋_GBK" w:hAnsi="方正仿宋_GBK" w:cs="方正仿宋_GBK" w:hint="eastAsia"/>
                <w:color w:val="000000" w:themeColor="text1"/>
                <w:kern w:val="0"/>
                <w:szCs w:val="21"/>
                <w:lang w:bidi="ar"/>
              </w:rPr>
              <w:br/>
              <w:t>3、组成要求：治疗时需大电极和小电极配套同时使用。</w:t>
            </w:r>
            <w:r w:rsidRPr="007A0D61">
              <w:rPr>
                <w:rFonts w:ascii="方正仿宋_GBK" w:eastAsia="方正仿宋_GBK" w:hAnsi="方正仿宋_GBK" w:cs="方正仿宋_GBK" w:hint="eastAsia"/>
                <w:color w:val="000000" w:themeColor="text1"/>
                <w:kern w:val="0"/>
                <w:szCs w:val="21"/>
                <w:lang w:bidi="ar"/>
              </w:rPr>
              <w:br/>
              <w:t>4、用途及功能要求：通过本电极对膈神经进行低频脉冲电刺激，使膈肌规律地收缩和舒张、膈肌移动度增加，进而增加通气量，促进肺内二氧化碳排出，并逐步恢复患者的膈肌功能。</w:t>
            </w:r>
          </w:p>
        </w:tc>
        <w:tc>
          <w:tcPr>
            <w:tcW w:w="889" w:type="dxa"/>
            <w:gridSpan w:val="2"/>
            <w:tcBorders>
              <w:top w:val="single" w:sz="4" w:space="0" w:color="auto"/>
              <w:left w:val="single" w:sz="4" w:space="0" w:color="000000"/>
              <w:bottom w:val="single" w:sz="4" w:space="0" w:color="auto"/>
              <w:right w:val="single" w:sz="4" w:space="0" w:color="000000"/>
            </w:tcBorders>
            <w:noWrap/>
            <w:vAlign w:val="center"/>
          </w:tcPr>
          <w:p w14:paraId="013C16DA" w14:textId="77777777" w:rsidR="0031367D" w:rsidRDefault="00000000">
            <w:pPr>
              <w:widowControl/>
              <w:spacing w:line="240" w:lineRule="exact"/>
              <w:jc w:val="center"/>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30</w:t>
            </w:r>
          </w:p>
        </w:tc>
        <w:tc>
          <w:tcPr>
            <w:tcW w:w="682" w:type="dxa"/>
            <w:gridSpan w:val="2"/>
            <w:tcBorders>
              <w:top w:val="single" w:sz="4" w:space="0" w:color="auto"/>
              <w:left w:val="single" w:sz="4" w:space="0" w:color="000000"/>
              <w:bottom w:val="single" w:sz="4" w:space="0" w:color="auto"/>
              <w:right w:val="single" w:sz="4" w:space="0" w:color="000000"/>
            </w:tcBorders>
            <w:noWrap/>
            <w:vAlign w:val="center"/>
          </w:tcPr>
          <w:p w14:paraId="79455147" w14:textId="77777777" w:rsidR="0031367D" w:rsidRDefault="00000000">
            <w:pPr>
              <w:widowControl/>
              <w:spacing w:line="240" w:lineRule="exact"/>
              <w:ind w:firstLineChars="100" w:firstLine="210"/>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1</w:t>
            </w:r>
          </w:p>
        </w:tc>
      </w:tr>
      <w:tr w:rsidR="0031367D" w14:paraId="7C9CDE10" w14:textId="77777777">
        <w:trPr>
          <w:trHeight w:val="280"/>
        </w:trPr>
        <w:tc>
          <w:tcPr>
            <w:tcW w:w="994" w:type="dxa"/>
            <w:vMerge/>
            <w:tcBorders>
              <w:left w:val="single" w:sz="4" w:space="0" w:color="000000"/>
              <w:bottom w:val="single" w:sz="4" w:space="0" w:color="auto"/>
              <w:right w:val="single" w:sz="4" w:space="0" w:color="000000"/>
            </w:tcBorders>
            <w:noWrap/>
            <w:vAlign w:val="center"/>
          </w:tcPr>
          <w:p w14:paraId="493A7814" w14:textId="77777777" w:rsidR="0031367D" w:rsidRDefault="0031367D">
            <w:pPr>
              <w:widowControl/>
              <w:spacing w:line="360" w:lineRule="exact"/>
              <w:rPr>
                <w:rFonts w:ascii="方正仿宋_GBK" w:eastAsia="方正仿宋_GBK" w:hAnsi="方正仿宋_GBK" w:cs="方正仿宋_GBK" w:hint="eastAsia"/>
                <w:sz w:val="24"/>
                <w:szCs w:val="24"/>
              </w:rPr>
            </w:pPr>
          </w:p>
        </w:tc>
        <w:tc>
          <w:tcPr>
            <w:tcW w:w="9021" w:type="dxa"/>
            <w:gridSpan w:val="7"/>
            <w:tcBorders>
              <w:top w:val="single" w:sz="4" w:space="0" w:color="000000"/>
              <w:left w:val="single" w:sz="4" w:space="0" w:color="000000"/>
              <w:bottom w:val="single" w:sz="4" w:space="0" w:color="auto"/>
              <w:right w:val="single" w:sz="4" w:space="0" w:color="000000"/>
            </w:tcBorders>
            <w:noWrap/>
            <w:vAlign w:val="center"/>
          </w:tcPr>
          <w:p w14:paraId="631D784C" w14:textId="77777777" w:rsidR="0031367D" w:rsidRDefault="00000000">
            <w:pPr>
              <w:widowControl/>
              <w:tabs>
                <w:tab w:val="left" w:pos="1068"/>
              </w:tabs>
              <w:spacing w:line="360" w:lineRule="exact"/>
              <w:jc w:val="left"/>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备注：包12内为</w:t>
            </w:r>
            <w:r>
              <w:rPr>
                <w:rFonts w:ascii="方正仿宋_GBK" w:eastAsia="方正仿宋_GBK" w:hAnsi="方正仿宋_GBK" w:cs="方正仿宋_GBK" w:hint="eastAsia"/>
                <w:kern w:val="0"/>
                <w:szCs w:val="21"/>
                <w:lang w:bidi="ar"/>
              </w:rPr>
              <w:t>理疗用体表电极</w:t>
            </w:r>
            <w:r>
              <w:rPr>
                <w:rFonts w:ascii="方正仿宋_GBK" w:eastAsia="方正仿宋_GBK" w:hAnsi="方正仿宋_GBK" w:cs="方正仿宋_GBK" w:hint="eastAsia"/>
                <w:szCs w:val="21"/>
              </w:rPr>
              <w:t>等耗</w:t>
            </w:r>
            <w:r>
              <w:rPr>
                <w:rFonts w:ascii="方正仿宋_GBK" w:eastAsia="方正仿宋_GBK" w:hAnsi="方正仿宋_GBK" w:cs="方正仿宋_GBK" w:hint="eastAsia"/>
                <w:kern w:val="0"/>
                <w:szCs w:val="21"/>
                <w:lang w:bidi="ar"/>
              </w:rPr>
              <w:t>材，</w:t>
            </w:r>
            <w:r>
              <w:rPr>
                <w:rFonts w:ascii="方正仿宋_GBK" w:eastAsia="方正仿宋_GBK" w:hAnsi="方正仿宋_GBK" w:cs="方正仿宋_GBK" w:hint="eastAsia"/>
                <w:szCs w:val="21"/>
              </w:rPr>
              <w:t>参与遴选的耗材必须符合呼吸与危重症医学科治疗使用需求，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31367D" w14:paraId="1D9D1DE8" w14:textId="77777777">
        <w:trPr>
          <w:trHeight w:val="280"/>
        </w:trPr>
        <w:tc>
          <w:tcPr>
            <w:tcW w:w="994" w:type="dxa"/>
            <w:vMerge w:val="restart"/>
            <w:tcBorders>
              <w:top w:val="single" w:sz="4" w:space="0" w:color="auto"/>
              <w:left w:val="single" w:sz="4" w:space="0" w:color="auto"/>
              <w:right w:val="single" w:sz="4" w:space="0" w:color="auto"/>
            </w:tcBorders>
            <w:noWrap/>
            <w:vAlign w:val="center"/>
          </w:tcPr>
          <w:p w14:paraId="28FFFF94" w14:textId="77777777" w:rsidR="0031367D"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包13</w:t>
            </w:r>
          </w:p>
        </w:tc>
        <w:tc>
          <w:tcPr>
            <w:tcW w:w="1566" w:type="dxa"/>
            <w:tcBorders>
              <w:top w:val="single" w:sz="4" w:space="0" w:color="auto"/>
              <w:left w:val="single" w:sz="4" w:space="0" w:color="auto"/>
              <w:bottom w:val="single" w:sz="4" w:space="0" w:color="auto"/>
              <w:right w:val="single" w:sz="4" w:space="0" w:color="auto"/>
            </w:tcBorders>
            <w:noWrap/>
            <w:vAlign w:val="center"/>
          </w:tcPr>
          <w:p w14:paraId="7FFC9CAA"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适用产品名称</w:t>
            </w:r>
          </w:p>
        </w:tc>
        <w:tc>
          <w:tcPr>
            <w:tcW w:w="565" w:type="dxa"/>
            <w:tcBorders>
              <w:top w:val="single" w:sz="4" w:space="0" w:color="auto"/>
              <w:left w:val="single" w:sz="4" w:space="0" w:color="auto"/>
              <w:bottom w:val="single" w:sz="4" w:space="0" w:color="auto"/>
              <w:right w:val="single" w:sz="4" w:space="0" w:color="auto"/>
            </w:tcBorders>
            <w:noWrap/>
            <w:vAlign w:val="center"/>
          </w:tcPr>
          <w:p w14:paraId="1913260A"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单位</w:t>
            </w:r>
          </w:p>
        </w:tc>
        <w:tc>
          <w:tcPr>
            <w:tcW w:w="5319" w:type="dxa"/>
            <w:tcBorders>
              <w:top w:val="single" w:sz="4" w:space="0" w:color="auto"/>
              <w:left w:val="single" w:sz="4" w:space="0" w:color="auto"/>
              <w:bottom w:val="single" w:sz="4" w:space="0" w:color="auto"/>
              <w:right w:val="single" w:sz="4" w:space="0" w:color="auto"/>
            </w:tcBorders>
            <w:noWrap/>
            <w:vAlign w:val="center"/>
          </w:tcPr>
          <w:p w14:paraId="0EA6FFEA" w14:textId="77777777" w:rsidR="0031367D"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适用规格型号及采购需求</w:t>
            </w:r>
          </w:p>
        </w:tc>
        <w:tc>
          <w:tcPr>
            <w:tcW w:w="889" w:type="dxa"/>
            <w:gridSpan w:val="2"/>
            <w:tcBorders>
              <w:top w:val="single" w:sz="4" w:space="0" w:color="auto"/>
              <w:left w:val="single" w:sz="4" w:space="0" w:color="auto"/>
              <w:bottom w:val="single" w:sz="4" w:space="0" w:color="auto"/>
              <w:right w:val="single" w:sz="4" w:space="0" w:color="auto"/>
            </w:tcBorders>
            <w:noWrap/>
          </w:tcPr>
          <w:p w14:paraId="37B462EA"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最高限价（元）</w:t>
            </w:r>
          </w:p>
        </w:tc>
        <w:tc>
          <w:tcPr>
            <w:tcW w:w="682" w:type="dxa"/>
            <w:gridSpan w:val="2"/>
            <w:tcBorders>
              <w:top w:val="single" w:sz="4" w:space="0" w:color="auto"/>
              <w:left w:val="single" w:sz="4" w:space="0" w:color="auto"/>
              <w:bottom w:val="single" w:sz="4" w:space="0" w:color="auto"/>
              <w:right w:val="single" w:sz="4" w:space="0" w:color="auto"/>
            </w:tcBorders>
            <w:noWrap/>
          </w:tcPr>
          <w:p w14:paraId="1E43799C"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权重值</w:t>
            </w:r>
          </w:p>
        </w:tc>
      </w:tr>
      <w:tr w:rsidR="0031367D" w14:paraId="687CEC1F" w14:textId="77777777">
        <w:trPr>
          <w:trHeight w:val="280"/>
        </w:trPr>
        <w:tc>
          <w:tcPr>
            <w:tcW w:w="994" w:type="dxa"/>
            <w:vMerge/>
            <w:tcBorders>
              <w:left w:val="single" w:sz="4" w:space="0" w:color="auto"/>
              <w:right w:val="single" w:sz="4" w:space="0" w:color="auto"/>
            </w:tcBorders>
            <w:noWrap/>
            <w:vAlign w:val="center"/>
          </w:tcPr>
          <w:p w14:paraId="2F9104A8"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696C5D6C" w14:textId="77777777" w:rsidR="0031367D" w:rsidRDefault="00000000">
            <w:pPr>
              <w:widowControl/>
              <w:spacing w:line="240" w:lineRule="exact"/>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气管支架套装</w:t>
            </w:r>
          </w:p>
        </w:tc>
        <w:tc>
          <w:tcPr>
            <w:tcW w:w="565" w:type="dxa"/>
            <w:tcBorders>
              <w:top w:val="single" w:sz="4" w:space="0" w:color="auto"/>
              <w:left w:val="single" w:sz="4" w:space="0" w:color="auto"/>
              <w:bottom w:val="single" w:sz="4" w:space="0" w:color="auto"/>
              <w:right w:val="single" w:sz="4" w:space="0" w:color="auto"/>
            </w:tcBorders>
            <w:noWrap/>
            <w:vAlign w:val="center"/>
          </w:tcPr>
          <w:p w14:paraId="7D48E181" w14:textId="77777777" w:rsidR="0031367D" w:rsidRDefault="00000000">
            <w:pPr>
              <w:widowControl/>
              <w:spacing w:line="240" w:lineRule="exact"/>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套</w:t>
            </w:r>
          </w:p>
        </w:tc>
        <w:tc>
          <w:tcPr>
            <w:tcW w:w="5319" w:type="dxa"/>
            <w:tcBorders>
              <w:top w:val="single" w:sz="4" w:space="0" w:color="auto"/>
              <w:left w:val="single" w:sz="4" w:space="0" w:color="auto"/>
              <w:bottom w:val="single" w:sz="4" w:space="0" w:color="auto"/>
              <w:right w:val="single" w:sz="4" w:space="0" w:color="auto"/>
            </w:tcBorders>
            <w:noWrap/>
            <w:vAlign w:val="center"/>
          </w:tcPr>
          <w:p w14:paraId="700019EE" w14:textId="77777777" w:rsidR="0031367D" w:rsidRDefault="00000000">
            <w:pPr>
              <w:widowControl/>
              <w:spacing w:line="240" w:lineRule="exact"/>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1、规格要求：尺寸：直径10mm-22mm，长度20mm-100mm，表面</w:t>
            </w:r>
            <w:proofErr w:type="gramStart"/>
            <w:r>
              <w:rPr>
                <w:rFonts w:ascii="方正仿宋_GBK" w:eastAsia="方正仿宋_GBK" w:hAnsi="方正仿宋_GBK" w:cs="方正仿宋_GBK" w:hint="eastAsia"/>
                <w:kern w:val="0"/>
                <w:szCs w:val="21"/>
                <w:lang w:bidi="ar"/>
              </w:rPr>
              <w:t>有硅像胶和</w:t>
            </w:r>
            <w:proofErr w:type="gramEnd"/>
            <w:r>
              <w:rPr>
                <w:rFonts w:ascii="方正仿宋_GBK" w:eastAsia="方正仿宋_GBK" w:hAnsi="方正仿宋_GBK" w:cs="方正仿宋_GBK" w:hint="eastAsia"/>
                <w:kern w:val="0"/>
                <w:szCs w:val="21"/>
                <w:lang w:bidi="ar"/>
              </w:rPr>
              <w:t>派瑞林，为覆膜支架，置入器外径4mm、6mm、8mm，有效工作长度600mm、650mm。；</w:t>
            </w:r>
          </w:p>
          <w:p w14:paraId="4EEFBA45" w14:textId="77777777" w:rsidR="0031367D" w:rsidRDefault="00000000">
            <w:pPr>
              <w:widowControl/>
              <w:spacing w:line="240" w:lineRule="exact"/>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2、材质要求：材质：镍钛合金丝，形状为：直圆柱，双杯，双球，J型和Y</w:t>
            </w:r>
            <w:proofErr w:type="gramStart"/>
            <w:r>
              <w:rPr>
                <w:rFonts w:ascii="方正仿宋_GBK" w:eastAsia="方正仿宋_GBK" w:hAnsi="方正仿宋_GBK" w:cs="方正仿宋_GBK" w:hint="eastAsia"/>
                <w:kern w:val="0"/>
                <w:szCs w:val="21"/>
                <w:lang w:bidi="ar"/>
              </w:rPr>
              <w:t>形直圆柱</w:t>
            </w:r>
            <w:proofErr w:type="gramEnd"/>
            <w:r>
              <w:rPr>
                <w:rFonts w:ascii="方正仿宋_GBK" w:eastAsia="方正仿宋_GBK" w:hAnsi="方正仿宋_GBK" w:cs="方正仿宋_GBK" w:hint="eastAsia"/>
                <w:kern w:val="0"/>
                <w:szCs w:val="21"/>
                <w:lang w:bidi="ar"/>
              </w:rPr>
              <w:t>，结构为手编，型号规格齐全，可根据患者CT进行定制。</w:t>
            </w:r>
          </w:p>
          <w:p w14:paraId="5DC9B7D1" w14:textId="77777777" w:rsidR="0031367D" w:rsidRDefault="00000000">
            <w:pPr>
              <w:widowControl/>
              <w:spacing w:line="240" w:lineRule="exact"/>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3、用途及功能要求：用于支撑开放气道气道。</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1E9DA318" w14:textId="77777777" w:rsidR="0031367D" w:rsidRDefault="00000000">
            <w:pPr>
              <w:widowControl/>
              <w:spacing w:line="240" w:lineRule="exact"/>
              <w:jc w:val="center"/>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9800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2086A537" w14:textId="77777777" w:rsidR="0031367D" w:rsidRDefault="00000000">
            <w:pPr>
              <w:widowControl/>
              <w:spacing w:line="240" w:lineRule="exact"/>
              <w:jc w:val="center"/>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1</w:t>
            </w:r>
          </w:p>
        </w:tc>
      </w:tr>
      <w:tr w:rsidR="0031367D" w14:paraId="67A43CE9" w14:textId="77777777">
        <w:trPr>
          <w:trHeight w:val="280"/>
        </w:trPr>
        <w:tc>
          <w:tcPr>
            <w:tcW w:w="994" w:type="dxa"/>
            <w:vMerge/>
            <w:tcBorders>
              <w:left w:val="single" w:sz="4" w:space="0" w:color="auto"/>
              <w:right w:val="single" w:sz="4" w:space="0" w:color="auto"/>
            </w:tcBorders>
            <w:noWrap/>
            <w:vAlign w:val="center"/>
          </w:tcPr>
          <w:p w14:paraId="1B7B437F"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62D917A1" w14:textId="77777777" w:rsidR="0031367D" w:rsidRDefault="00000000">
            <w:pPr>
              <w:widowControl/>
              <w:spacing w:line="240" w:lineRule="exact"/>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一次性气道导丝</w:t>
            </w:r>
          </w:p>
        </w:tc>
        <w:tc>
          <w:tcPr>
            <w:tcW w:w="565" w:type="dxa"/>
            <w:tcBorders>
              <w:top w:val="single" w:sz="4" w:space="0" w:color="auto"/>
              <w:left w:val="single" w:sz="4" w:space="0" w:color="auto"/>
              <w:bottom w:val="single" w:sz="4" w:space="0" w:color="auto"/>
              <w:right w:val="single" w:sz="4" w:space="0" w:color="auto"/>
            </w:tcBorders>
            <w:noWrap/>
            <w:vAlign w:val="center"/>
          </w:tcPr>
          <w:p w14:paraId="3D6C7A0B" w14:textId="77777777" w:rsidR="0031367D" w:rsidRDefault="00000000">
            <w:pPr>
              <w:widowControl/>
              <w:spacing w:line="240" w:lineRule="exact"/>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根</w:t>
            </w:r>
          </w:p>
        </w:tc>
        <w:tc>
          <w:tcPr>
            <w:tcW w:w="5319" w:type="dxa"/>
            <w:tcBorders>
              <w:top w:val="single" w:sz="4" w:space="0" w:color="auto"/>
              <w:left w:val="single" w:sz="4" w:space="0" w:color="auto"/>
              <w:bottom w:val="single" w:sz="4" w:space="0" w:color="auto"/>
              <w:right w:val="single" w:sz="4" w:space="0" w:color="auto"/>
            </w:tcBorders>
            <w:noWrap/>
            <w:vAlign w:val="center"/>
          </w:tcPr>
          <w:p w14:paraId="0592C9D2" w14:textId="77777777" w:rsidR="0031367D" w:rsidRDefault="00000000">
            <w:pPr>
              <w:widowControl/>
              <w:spacing w:line="240" w:lineRule="exact"/>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1、规格要求：尺寸：直径0.53mm，0.63mm，0.89mm可选；长度1200±60mm，1500±75mm，1800±90mm可选；头部形状：J</w:t>
            </w:r>
            <w:proofErr w:type="gramStart"/>
            <w:r>
              <w:rPr>
                <w:rFonts w:ascii="方正仿宋_GBK" w:eastAsia="方正仿宋_GBK" w:hAnsi="方正仿宋_GBK" w:cs="方正仿宋_GBK" w:hint="eastAsia"/>
                <w:kern w:val="0"/>
                <w:szCs w:val="21"/>
                <w:lang w:bidi="ar"/>
              </w:rPr>
              <w:t>型软头和直型软头</w:t>
            </w:r>
            <w:proofErr w:type="gramEnd"/>
            <w:r>
              <w:rPr>
                <w:rFonts w:ascii="方正仿宋_GBK" w:eastAsia="方正仿宋_GBK" w:hAnsi="方正仿宋_GBK" w:cs="方正仿宋_GBK" w:hint="eastAsia"/>
                <w:kern w:val="0"/>
                <w:szCs w:val="21"/>
                <w:lang w:bidi="ar"/>
              </w:rPr>
              <w:t>。</w:t>
            </w:r>
          </w:p>
          <w:p w14:paraId="6B553E40" w14:textId="77777777" w:rsidR="0031367D" w:rsidRDefault="00000000">
            <w:pPr>
              <w:widowControl/>
              <w:spacing w:line="240" w:lineRule="exact"/>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2、材质要求：材质：镍钛合金制造，导丝表面</w:t>
            </w:r>
            <w:proofErr w:type="gramStart"/>
            <w:r>
              <w:rPr>
                <w:rFonts w:ascii="方正仿宋_GBK" w:eastAsia="方正仿宋_GBK" w:hAnsi="方正仿宋_GBK" w:cs="方正仿宋_GBK" w:hint="eastAsia"/>
                <w:kern w:val="0"/>
                <w:szCs w:val="21"/>
                <w:lang w:bidi="ar"/>
              </w:rPr>
              <w:t>覆</w:t>
            </w:r>
            <w:proofErr w:type="gramEnd"/>
            <w:r>
              <w:rPr>
                <w:rFonts w:ascii="方正仿宋_GBK" w:eastAsia="方正仿宋_GBK" w:hAnsi="方正仿宋_GBK" w:cs="方正仿宋_GBK" w:hint="eastAsia"/>
                <w:kern w:val="0"/>
                <w:szCs w:val="21"/>
                <w:lang w:bidi="ar"/>
              </w:rPr>
              <w:t>聚四氟乙烯涂层，聚四氟乙烯表面涂了一层硅油，前端为一段聚氨酯软头，软头表面有一层亲水涂层，头部不透X线。</w:t>
            </w:r>
          </w:p>
          <w:p w14:paraId="40420999" w14:textId="77777777" w:rsidR="0031367D" w:rsidRDefault="00000000">
            <w:pPr>
              <w:widowControl/>
              <w:spacing w:line="240" w:lineRule="exact"/>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3、用途及功能要求：用于引导气管支架进入气道。</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4076FF3C" w14:textId="77777777" w:rsidR="0031367D" w:rsidRDefault="00000000">
            <w:pPr>
              <w:widowControl/>
              <w:spacing w:line="240" w:lineRule="exact"/>
              <w:jc w:val="center"/>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2200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302A73AB" w14:textId="77777777" w:rsidR="0031367D" w:rsidRDefault="00000000">
            <w:pPr>
              <w:widowControl/>
              <w:spacing w:line="240" w:lineRule="exact"/>
              <w:jc w:val="center"/>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1</w:t>
            </w:r>
          </w:p>
        </w:tc>
      </w:tr>
      <w:tr w:rsidR="0031367D" w14:paraId="196580F0" w14:textId="77777777">
        <w:trPr>
          <w:trHeight w:val="280"/>
        </w:trPr>
        <w:tc>
          <w:tcPr>
            <w:tcW w:w="994" w:type="dxa"/>
            <w:vMerge/>
            <w:tcBorders>
              <w:left w:val="single" w:sz="4" w:space="0" w:color="auto"/>
              <w:right w:val="single" w:sz="4" w:space="0" w:color="auto"/>
            </w:tcBorders>
            <w:noWrap/>
            <w:vAlign w:val="center"/>
          </w:tcPr>
          <w:p w14:paraId="22C1B606"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7C70D5EC" w14:textId="77777777" w:rsidR="0031367D" w:rsidRDefault="00000000">
            <w:pPr>
              <w:widowControl/>
              <w:spacing w:line="240" w:lineRule="exact"/>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一次性气道三级球囊扩张导管</w:t>
            </w:r>
          </w:p>
        </w:tc>
        <w:tc>
          <w:tcPr>
            <w:tcW w:w="565" w:type="dxa"/>
            <w:tcBorders>
              <w:top w:val="single" w:sz="4" w:space="0" w:color="auto"/>
              <w:left w:val="single" w:sz="4" w:space="0" w:color="auto"/>
              <w:bottom w:val="single" w:sz="4" w:space="0" w:color="auto"/>
              <w:right w:val="single" w:sz="4" w:space="0" w:color="auto"/>
            </w:tcBorders>
            <w:noWrap/>
            <w:vAlign w:val="center"/>
          </w:tcPr>
          <w:p w14:paraId="0FCBC575" w14:textId="77777777" w:rsidR="0031367D" w:rsidRDefault="00000000">
            <w:pPr>
              <w:widowControl/>
              <w:spacing w:line="240" w:lineRule="exact"/>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根</w:t>
            </w:r>
          </w:p>
        </w:tc>
        <w:tc>
          <w:tcPr>
            <w:tcW w:w="5319" w:type="dxa"/>
            <w:tcBorders>
              <w:top w:val="single" w:sz="4" w:space="0" w:color="auto"/>
              <w:left w:val="single" w:sz="4" w:space="0" w:color="auto"/>
              <w:bottom w:val="single" w:sz="4" w:space="0" w:color="auto"/>
              <w:right w:val="single" w:sz="4" w:space="0" w:color="auto"/>
            </w:tcBorders>
            <w:noWrap/>
            <w:vAlign w:val="center"/>
          </w:tcPr>
          <w:p w14:paraId="1762E3C3" w14:textId="77777777" w:rsidR="0031367D" w:rsidRDefault="00000000">
            <w:pPr>
              <w:widowControl/>
              <w:spacing w:line="240" w:lineRule="exact"/>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1、规格要求：尺寸：球囊直径6mm-20mm，球囊长度30mm、55mm，导管长度1000mm，导管外径1.36mm，最大压力709kpa、811kpa、912kpa、1013kpa、1115kpa，与之匹配的医用导</w:t>
            </w:r>
            <w:proofErr w:type="gramStart"/>
            <w:r>
              <w:rPr>
                <w:rFonts w:ascii="方正仿宋_GBK" w:eastAsia="方正仿宋_GBK" w:hAnsi="方正仿宋_GBK" w:cs="方正仿宋_GBK" w:hint="eastAsia"/>
                <w:kern w:val="0"/>
                <w:szCs w:val="21"/>
                <w:lang w:bidi="ar"/>
              </w:rPr>
              <w:t>丝最大</w:t>
            </w:r>
            <w:proofErr w:type="gramEnd"/>
            <w:r>
              <w:rPr>
                <w:rFonts w:ascii="方正仿宋_GBK" w:eastAsia="方正仿宋_GBK" w:hAnsi="方正仿宋_GBK" w:cs="方正仿宋_GBK" w:hint="eastAsia"/>
                <w:kern w:val="0"/>
                <w:szCs w:val="21"/>
                <w:lang w:bidi="ar"/>
              </w:rPr>
              <w:t>直径0.89mm。</w:t>
            </w:r>
          </w:p>
          <w:p w14:paraId="47C8638A" w14:textId="77777777" w:rsidR="0031367D" w:rsidRDefault="00000000">
            <w:pPr>
              <w:widowControl/>
              <w:spacing w:line="240" w:lineRule="exact"/>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2、材质要求：材质：Pebax(嵌段聚醚酰胺)、铂铱合金、06Cr19Ni10(不锈钢)、PC(聚碳酸酯)、POM(聚甲醛)。</w:t>
            </w:r>
          </w:p>
          <w:p w14:paraId="6D9F8BB5" w14:textId="77777777" w:rsidR="0031367D" w:rsidRDefault="00000000">
            <w:pPr>
              <w:widowControl/>
              <w:spacing w:line="240" w:lineRule="exact"/>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3、用途及功能要求：用于扩张气道。</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1CBF9225" w14:textId="77777777" w:rsidR="0031367D" w:rsidRDefault="00000000">
            <w:pPr>
              <w:widowControl/>
              <w:spacing w:line="240" w:lineRule="exact"/>
              <w:jc w:val="center"/>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3300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7C5664CA" w14:textId="77777777" w:rsidR="0031367D" w:rsidRDefault="00000000">
            <w:pPr>
              <w:widowControl/>
              <w:spacing w:line="240" w:lineRule="exact"/>
              <w:jc w:val="center"/>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1</w:t>
            </w:r>
          </w:p>
        </w:tc>
      </w:tr>
      <w:tr w:rsidR="0031367D" w14:paraId="73422C99" w14:textId="77777777">
        <w:trPr>
          <w:trHeight w:val="280"/>
        </w:trPr>
        <w:tc>
          <w:tcPr>
            <w:tcW w:w="994" w:type="dxa"/>
            <w:vMerge/>
            <w:tcBorders>
              <w:left w:val="single" w:sz="4" w:space="0" w:color="auto"/>
              <w:right w:val="single" w:sz="4" w:space="0" w:color="auto"/>
            </w:tcBorders>
            <w:noWrap/>
            <w:vAlign w:val="center"/>
          </w:tcPr>
          <w:p w14:paraId="66102BDC"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9021" w:type="dxa"/>
            <w:gridSpan w:val="7"/>
            <w:tcBorders>
              <w:top w:val="single" w:sz="4" w:space="0" w:color="auto"/>
              <w:left w:val="single" w:sz="4" w:space="0" w:color="auto"/>
              <w:bottom w:val="single" w:sz="4" w:space="0" w:color="auto"/>
              <w:right w:val="single" w:sz="4" w:space="0" w:color="auto"/>
            </w:tcBorders>
            <w:noWrap/>
            <w:vAlign w:val="center"/>
          </w:tcPr>
          <w:p w14:paraId="156F8B5D"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备注：包13内为</w:t>
            </w:r>
            <w:r>
              <w:rPr>
                <w:rFonts w:ascii="方正仿宋_GBK" w:eastAsia="方正仿宋_GBK" w:hAnsi="方正仿宋_GBK" w:cs="方正仿宋_GBK" w:hint="eastAsia"/>
                <w:kern w:val="0"/>
                <w:szCs w:val="21"/>
                <w:lang w:bidi="ar"/>
              </w:rPr>
              <w:t>气管支架套装</w:t>
            </w:r>
            <w:r>
              <w:rPr>
                <w:rFonts w:ascii="方正仿宋_GBK" w:eastAsia="方正仿宋_GBK" w:hAnsi="方正仿宋_GBK" w:cs="方正仿宋_GBK" w:hint="eastAsia"/>
                <w:szCs w:val="21"/>
              </w:rPr>
              <w:t>等耗</w:t>
            </w:r>
            <w:r>
              <w:rPr>
                <w:rFonts w:ascii="方正仿宋_GBK" w:eastAsia="方正仿宋_GBK" w:hAnsi="方正仿宋_GBK" w:cs="方正仿宋_GBK" w:hint="eastAsia"/>
                <w:kern w:val="0"/>
                <w:szCs w:val="21"/>
                <w:lang w:bidi="ar"/>
              </w:rPr>
              <w:t>材，</w:t>
            </w:r>
            <w:r>
              <w:rPr>
                <w:rFonts w:ascii="方正仿宋_GBK" w:eastAsia="方正仿宋_GBK" w:hAnsi="方正仿宋_GBK" w:cs="方正仿宋_GBK" w:hint="eastAsia"/>
                <w:szCs w:val="21"/>
              </w:rPr>
              <w:t>参与遴选的耗材必须符合呼吸与危重症医学科治疗使用需求，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31367D" w14:paraId="107B81C6" w14:textId="77777777">
        <w:trPr>
          <w:trHeight w:val="280"/>
        </w:trPr>
        <w:tc>
          <w:tcPr>
            <w:tcW w:w="994" w:type="dxa"/>
            <w:vMerge w:val="restart"/>
            <w:tcBorders>
              <w:top w:val="single" w:sz="4" w:space="0" w:color="auto"/>
              <w:left w:val="single" w:sz="4" w:space="0" w:color="auto"/>
              <w:right w:val="single" w:sz="4" w:space="0" w:color="auto"/>
            </w:tcBorders>
            <w:noWrap/>
            <w:vAlign w:val="center"/>
          </w:tcPr>
          <w:p w14:paraId="4CB5E42A" w14:textId="77777777" w:rsidR="0031367D"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包14</w:t>
            </w:r>
          </w:p>
        </w:tc>
        <w:tc>
          <w:tcPr>
            <w:tcW w:w="1566" w:type="dxa"/>
            <w:tcBorders>
              <w:top w:val="single" w:sz="4" w:space="0" w:color="auto"/>
              <w:left w:val="single" w:sz="4" w:space="0" w:color="auto"/>
              <w:bottom w:val="single" w:sz="4" w:space="0" w:color="auto"/>
              <w:right w:val="single" w:sz="4" w:space="0" w:color="auto"/>
            </w:tcBorders>
            <w:noWrap/>
            <w:vAlign w:val="center"/>
          </w:tcPr>
          <w:p w14:paraId="78FEFF63"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适用产品名称</w:t>
            </w:r>
          </w:p>
        </w:tc>
        <w:tc>
          <w:tcPr>
            <w:tcW w:w="565" w:type="dxa"/>
            <w:tcBorders>
              <w:top w:val="single" w:sz="4" w:space="0" w:color="auto"/>
              <w:left w:val="single" w:sz="4" w:space="0" w:color="auto"/>
              <w:bottom w:val="single" w:sz="4" w:space="0" w:color="auto"/>
              <w:right w:val="single" w:sz="4" w:space="0" w:color="auto"/>
            </w:tcBorders>
            <w:noWrap/>
            <w:vAlign w:val="center"/>
          </w:tcPr>
          <w:p w14:paraId="69987AE3"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单位</w:t>
            </w:r>
          </w:p>
        </w:tc>
        <w:tc>
          <w:tcPr>
            <w:tcW w:w="5319" w:type="dxa"/>
            <w:tcBorders>
              <w:top w:val="single" w:sz="4" w:space="0" w:color="auto"/>
              <w:left w:val="single" w:sz="4" w:space="0" w:color="auto"/>
              <w:bottom w:val="single" w:sz="4" w:space="0" w:color="auto"/>
              <w:right w:val="single" w:sz="4" w:space="0" w:color="auto"/>
            </w:tcBorders>
            <w:noWrap/>
            <w:vAlign w:val="center"/>
          </w:tcPr>
          <w:p w14:paraId="19AF5579" w14:textId="77777777" w:rsidR="0031367D"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适用规格型号及采购需求</w:t>
            </w:r>
          </w:p>
        </w:tc>
        <w:tc>
          <w:tcPr>
            <w:tcW w:w="889" w:type="dxa"/>
            <w:gridSpan w:val="2"/>
            <w:tcBorders>
              <w:top w:val="single" w:sz="4" w:space="0" w:color="auto"/>
              <w:left w:val="single" w:sz="4" w:space="0" w:color="auto"/>
              <w:bottom w:val="single" w:sz="4" w:space="0" w:color="auto"/>
              <w:right w:val="single" w:sz="4" w:space="0" w:color="auto"/>
            </w:tcBorders>
            <w:noWrap/>
          </w:tcPr>
          <w:p w14:paraId="766EB1DC"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最高限价（元）</w:t>
            </w:r>
          </w:p>
        </w:tc>
        <w:tc>
          <w:tcPr>
            <w:tcW w:w="682" w:type="dxa"/>
            <w:gridSpan w:val="2"/>
            <w:tcBorders>
              <w:top w:val="single" w:sz="4" w:space="0" w:color="auto"/>
              <w:left w:val="single" w:sz="4" w:space="0" w:color="auto"/>
              <w:bottom w:val="single" w:sz="4" w:space="0" w:color="auto"/>
              <w:right w:val="single" w:sz="4" w:space="0" w:color="auto"/>
            </w:tcBorders>
            <w:noWrap/>
          </w:tcPr>
          <w:p w14:paraId="0FAA39E3"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权重值</w:t>
            </w:r>
          </w:p>
        </w:tc>
      </w:tr>
      <w:tr w:rsidR="0031367D" w14:paraId="65D51C2A" w14:textId="77777777">
        <w:trPr>
          <w:trHeight w:val="280"/>
        </w:trPr>
        <w:tc>
          <w:tcPr>
            <w:tcW w:w="994" w:type="dxa"/>
            <w:vMerge/>
            <w:tcBorders>
              <w:left w:val="single" w:sz="4" w:space="0" w:color="auto"/>
              <w:right w:val="single" w:sz="4" w:space="0" w:color="auto"/>
            </w:tcBorders>
            <w:noWrap/>
            <w:vAlign w:val="center"/>
          </w:tcPr>
          <w:p w14:paraId="6D2E4745" w14:textId="77777777" w:rsidR="0031367D" w:rsidRDefault="0031367D">
            <w:pPr>
              <w:widowControl/>
              <w:spacing w:line="240" w:lineRule="exact"/>
              <w:jc w:val="left"/>
              <w:textAlignment w:val="center"/>
              <w:rPr>
                <w:rFonts w:ascii="方正仿宋_GBK" w:eastAsia="方正仿宋_GBK" w:hAnsi="方正仿宋_GBK" w:cs="方正仿宋_GBK" w:hint="eastAsia"/>
                <w:color w:val="000000"/>
                <w:kern w:val="0"/>
                <w:szCs w:val="21"/>
                <w:lang w:bidi="ar"/>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237100B4"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乙型肝炎病毒核酸定量检测试剂盒（PCR-荧光探针法）</w:t>
            </w:r>
          </w:p>
        </w:tc>
        <w:tc>
          <w:tcPr>
            <w:tcW w:w="565" w:type="dxa"/>
            <w:tcBorders>
              <w:top w:val="single" w:sz="4" w:space="0" w:color="auto"/>
              <w:left w:val="single" w:sz="4" w:space="0" w:color="auto"/>
              <w:bottom w:val="single" w:sz="4" w:space="0" w:color="auto"/>
              <w:right w:val="single" w:sz="4" w:space="0" w:color="auto"/>
            </w:tcBorders>
            <w:noWrap/>
            <w:vAlign w:val="center"/>
          </w:tcPr>
          <w:p w14:paraId="4134BCC0"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人份</w:t>
            </w:r>
          </w:p>
        </w:tc>
        <w:tc>
          <w:tcPr>
            <w:tcW w:w="5319" w:type="dxa"/>
            <w:tcBorders>
              <w:top w:val="single" w:sz="4" w:space="0" w:color="auto"/>
              <w:left w:val="single" w:sz="4" w:space="0" w:color="auto"/>
              <w:bottom w:val="single" w:sz="4" w:space="0" w:color="auto"/>
              <w:right w:val="single" w:sz="4" w:space="0" w:color="auto"/>
            </w:tcBorders>
            <w:noWrap/>
            <w:vAlign w:val="center"/>
          </w:tcPr>
          <w:p w14:paraId="1F39F6E8" w14:textId="77777777" w:rsidR="0031367D" w:rsidRPr="007A0D61" w:rsidRDefault="00000000">
            <w:pPr>
              <w:widowControl/>
              <w:spacing w:line="240" w:lineRule="exact"/>
              <w:jc w:val="left"/>
              <w:textAlignment w:val="center"/>
              <w:rPr>
                <w:rFonts w:ascii="方正仿宋_GBK" w:eastAsia="方正仿宋_GBK" w:hAnsi="方正仿宋_GBK" w:cs="方正仿宋_GBK" w:hint="eastAsia"/>
                <w:color w:val="000000" w:themeColor="text1"/>
                <w:kern w:val="0"/>
                <w:szCs w:val="21"/>
                <w:lang w:bidi="ar"/>
              </w:rPr>
            </w:pPr>
            <w:r w:rsidRPr="007A0D61">
              <w:rPr>
                <w:rFonts w:ascii="方正仿宋_GBK" w:eastAsia="方正仿宋_GBK" w:hAnsi="方正仿宋_GBK" w:cs="方正仿宋_GBK" w:hint="eastAsia"/>
                <w:color w:val="000000" w:themeColor="text1"/>
                <w:kern w:val="0"/>
                <w:szCs w:val="21"/>
                <w:lang w:bidi="ar"/>
              </w:rPr>
              <w:t>1、适配设备：</w:t>
            </w:r>
            <w:proofErr w:type="gramStart"/>
            <w:r w:rsidRPr="007A0D61">
              <w:rPr>
                <w:rFonts w:ascii="方正仿宋_GBK" w:eastAsia="方正仿宋_GBK" w:hAnsi="方正仿宋_GBK" w:cs="方正仿宋_GBK" w:hint="eastAsia"/>
                <w:color w:val="000000" w:themeColor="text1"/>
                <w:kern w:val="0"/>
                <w:szCs w:val="21"/>
                <w:lang w:bidi="ar"/>
              </w:rPr>
              <w:t>上海宏石核酸</w:t>
            </w:r>
            <w:proofErr w:type="gramEnd"/>
            <w:r w:rsidRPr="007A0D61">
              <w:rPr>
                <w:rFonts w:ascii="方正仿宋_GBK" w:eastAsia="方正仿宋_GBK" w:hAnsi="方正仿宋_GBK" w:cs="方正仿宋_GBK" w:hint="eastAsia"/>
                <w:color w:val="000000" w:themeColor="text1"/>
                <w:kern w:val="0"/>
                <w:szCs w:val="21"/>
                <w:lang w:bidi="ar"/>
              </w:rPr>
              <w:t>扩增仪SLAN-96P；</w:t>
            </w:r>
            <w:r w:rsidRPr="007A0D61">
              <w:rPr>
                <w:rFonts w:ascii="方正仿宋_GBK" w:eastAsia="方正仿宋_GBK" w:hAnsi="方正仿宋_GBK" w:cs="方正仿宋_GBK" w:hint="eastAsia"/>
                <w:color w:val="000000" w:themeColor="text1"/>
                <w:kern w:val="0"/>
                <w:szCs w:val="21"/>
                <w:lang w:bidi="ar"/>
              </w:rPr>
              <w:br/>
              <w:t>2、规格要求：48人份/盒；</w:t>
            </w:r>
            <w:r w:rsidRPr="007A0D61">
              <w:rPr>
                <w:rFonts w:ascii="方正仿宋_GBK" w:eastAsia="方正仿宋_GBK" w:hAnsi="方正仿宋_GBK" w:cs="方正仿宋_GBK" w:hint="eastAsia"/>
                <w:color w:val="000000" w:themeColor="text1"/>
                <w:kern w:val="0"/>
                <w:szCs w:val="21"/>
                <w:lang w:bidi="ar"/>
              </w:rPr>
              <w:br/>
              <w:t>3、组成要求：乙型肝炎病毒核酸定量检测试剂盒、核酸提取或纯化试剂；</w:t>
            </w:r>
            <w:r w:rsidRPr="007A0D61">
              <w:rPr>
                <w:rFonts w:ascii="方正仿宋_GBK" w:eastAsia="方正仿宋_GBK" w:hAnsi="方正仿宋_GBK" w:cs="方正仿宋_GBK" w:hint="eastAsia"/>
                <w:color w:val="000000" w:themeColor="text1"/>
                <w:kern w:val="0"/>
                <w:szCs w:val="21"/>
                <w:lang w:bidi="ar"/>
              </w:rPr>
              <w:br/>
              <w:t>4、用途及功能要求：用于定量检测血清样本中的乙型肝炎病毒（HBV）DNA。通过对患者血中乙型肝炎病毒DNA基线水平和变化情况的监测，用于评估抗病毒治疗的应答和治疗效果监测。</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0DC1DE01"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42</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616E76EC"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1A961151" w14:textId="77777777">
        <w:trPr>
          <w:trHeight w:val="280"/>
        </w:trPr>
        <w:tc>
          <w:tcPr>
            <w:tcW w:w="994" w:type="dxa"/>
            <w:vMerge/>
            <w:tcBorders>
              <w:left w:val="single" w:sz="4" w:space="0" w:color="auto"/>
              <w:bottom w:val="single" w:sz="4" w:space="0" w:color="auto"/>
              <w:right w:val="single" w:sz="4" w:space="0" w:color="auto"/>
            </w:tcBorders>
            <w:noWrap/>
            <w:vAlign w:val="center"/>
          </w:tcPr>
          <w:p w14:paraId="3BA66EB2"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9021" w:type="dxa"/>
            <w:gridSpan w:val="7"/>
            <w:tcBorders>
              <w:top w:val="single" w:sz="4" w:space="0" w:color="auto"/>
              <w:left w:val="single" w:sz="4" w:space="0" w:color="auto"/>
              <w:bottom w:val="single" w:sz="4" w:space="0" w:color="auto"/>
              <w:right w:val="single" w:sz="4" w:space="0" w:color="auto"/>
            </w:tcBorders>
            <w:noWrap/>
            <w:vAlign w:val="center"/>
          </w:tcPr>
          <w:p w14:paraId="7AF16AAB" w14:textId="77777777" w:rsidR="0031367D" w:rsidRPr="007A0D61" w:rsidRDefault="00000000">
            <w:pPr>
              <w:widowControl/>
              <w:spacing w:line="360" w:lineRule="exact"/>
              <w:jc w:val="left"/>
              <w:rPr>
                <w:rFonts w:ascii="方正仿宋_GBK" w:eastAsia="方正仿宋_GBK" w:hAnsi="方正仿宋_GBK" w:cs="方正仿宋_GBK" w:hint="eastAsia"/>
                <w:color w:val="000000" w:themeColor="text1"/>
                <w:szCs w:val="21"/>
              </w:rPr>
            </w:pPr>
            <w:r w:rsidRPr="007A0D61">
              <w:rPr>
                <w:rFonts w:ascii="方正仿宋_GBK" w:eastAsia="方正仿宋_GBK" w:hAnsi="方正仿宋_GBK" w:cs="方正仿宋_GBK" w:hint="eastAsia"/>
                <w:color w:val="000000" w:themeColor="text1"/>
                <w:szCs w:val="21"/>
              </w:rPr>
              <w:t>备注：包14内为</w:t>
            </w:r>
            <w:r w:rsidRPr="007A0D61">
              <w:rPr>
                <w:rFonts w:ascii="方正仿宋_GBK" w:eastAsia="方正仿宋_GBK" w:hAnsi="方正仿宋_GBK" w:cs="方正仿宋_GBK" w:hint="eastAsia"/>
                <w:color w:val="000000" w:themeColor="text1"/>
                <w:kern w:val="0"/>
                <w:szCs w:val="21"/>
                <w:lang w:bidi="ar"/>
              </w:rPr>
              <w:t>乙型肝炎病毒核酸定量检测试剂盒（PCR-荧光探针法）</w:t>
            </w:r>
            <w:r w:rsidRPr="007A0D61">
              <w:rPr>
                <w:rFonts w:ascii="方正仿宋_GBK" w:eastAsia="方正仿宋_GBK" w:hAnsi="方正仿宋_GBK" w:cs="方正仿宋_GBK" w:hint="eastAsia"/>
                <w:color w:val="000000" w:themeColor="text1"/>
                <w:szCs w:val="21"/>
              </w:rPr>
              <w:t>等耗</w:t>
            </w:r>
            <w:r w:rsidRPr="007A0D61">
              <w:rPr>
                <w:rFonts w:ascii="方正仿宋_GBK" w:eastAsia="方正仿宋_GBK" w:hAnsi="方正仿宋_GBK" w:cs="方正仿宋_GBK" w:hint="eastAsia"/>
                <w:color w:val="000000" w:themeColor="text1"/>
                <w:kern w:val="0"/>
                <w:szCs w:val="21"/>
                <w:lang w:bidi="ar"/>
              </w:rPr>
              <w:t>材，</w:t>
            </w:r>
            <w:r w:rsidRPr="007A0D61">
              <w:rPr>
                <w:rFonts w:ascii="方正仿宋_GBK" w:eastAsia="方正仿宋_GBK" w:hAnsi="方正仿宋_GBK" w:cs="方正仿宋_GBK" w:hint="eastAsia"/>
                <w:color w:val="000000" w:themeColor="text1"/>
                <w:szCs w:val="21"/>
              </w:rPr>
              <w:t>参与遴选的耗材必须符合医学检验科诊疗使用需求，</w:t>
            </w:r>
            <w:r w:rsidRPr="007A0D61">
              <w:rPr>
                <w:rFonts w:ascii="方正仿宋_GBK" w:eastAsia="方正仿宋_GBK" w:hAnsi="方正仿宋_GBK" w:cs="方正仿宋_GBK" w:hint="eastAsia"/>
                <w:b/>
                <w:bCs/>
                <w:color w:val="000000" w:themeColor="text1"/>
                <w:szCs w:val="21"/>
              </w:rPr>
              <w:t>需提供样品</w:t>
            </w:r>
            <w:r w:rsidRPr="007A0D61">
              <w:rPr>
                <w:rFonts w:ascii="方正仿宋_GBK" w:eastAsia="方正仿宋_GBK" w:hAnsi="方正仿宋_GBK" w:cs="方正仿宋_GBK" w:hint="eastAsia"/>
                <w:color w:val="000000" w:themeColor="text1"/>
                <w:szCs w:val="21"/>
              </w:rPr>
              <w:t>。</w:t>
            </w:r>
          </w:p>
        </w:tc>
      </w:tr>
      <w:tr w:rsidR="0031367D" w14:paraId="45BE95F3" w14:textId="77777777">
        <w:trPr>
          <w:trHeight w:val="280"/>
        </w:trPr>
        <w:tc>
          <w:tcPr>
            <w:tcW w:w="994" w:type="dxa"/>
            <w:vMerge w:val="restart"/>
            <w:tcBorders>
              <w:top w:val="single" w:sz="4" w:space="0" w:color="auto"/>
              <w:left w:val="single" w:sz="4" w:space="0" w:color="auto"/>
              <w:right w:val="single" w:sz="4" w:space="0" w:color="auto"/>
            </w:tcBorders>
            <w:noWrap/>
            <w:vAlign w:val="center"/>
          </w:tcPr>
          <w:p w14:paraId="0A23192F" w14:textId="77777777" w:rsidR="0031367D"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包15</w:t>
            </w:r>
          </w:p>
        </w:tc>
        <w:tc>
          <w:tcPr>
            <w:tcW w:w="1566" w:type="dxa"/>
            <w:tcBorders>
              <w:top w:val="single" w:sz="4" w:space="0" w:color="auto"/>
              <w:left w:val="single" w:sz="4" w:space="0" w:color="auto"/>
              <w:bottom w:val="single" w:sz="4" w:space="0" w:color="auto"/>
              <w:right w:val="single" w:sz="4" w:space="0" w:color="auto"/>
            </w:tcBorders>
            <w:noWrap/>
            <w:vAlign w:val="center"/>
          </w:tcPr>
          <w:p w14:paraId="7F89E1DC"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适用产品名称</w:t>
            </w:r>
          </w:p>
        </w:tc>
        <w:tc>
          <w:tcPr>
            <w:tcW w:w="565" w:type="dxa"/>
            <w:tcBorders>
              <w:top w:val="single" w:sz="4" w:space="0" w:color="auto"/>
              <w:left w:val="single" w:sz="4" w:space="0" w:color="auto"/>
              <w:bottom w:val="single" w:sz="4" w:space="0" w:color="auto"/>
              <w:right w:val="single" w:sz="4" w:space="0" w:color="auto"/>
            </w:tcBorders>
            <w:noWrap/>
            <w:vAlign w:val="center"/>
          </w:tcPr>
          <w:p w14:paraId="67AAA131"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单位</w:t>
            </w:r>
          </w:p>
        </w:tc>
        <w:tc>
          <w:tcPr>
            <w:tcW w:w="5319" w:type="dxa"/>
            <w:tcBorders>
              <w:top w:val="single" w:sz="4" w:space="0" w:color="auto"/>
              <w:left w:val="single" w:sz="4" w:space="0" w:color="auto"/>
              <w:bottom w:val="single" w:sz="4" w:space="0" w:color="auto"/>
              <w:right w:val="single" w:sz="4" w:space="0" w:color="auto"/>
            </w:tcBorders>
            <w:noWrap/>
            <w:vAlign w:val="center"/>
          </w:tcPr>
          <w:p w14:paraId="17F6C0C6" w14:textId="77777777" w:rsidR="0031367D" w:rsidRPr="007A0D61" w:rsidRDefault="00000000">
            <w:pPr>
              <w:widowControl/>
              <w:spacing w:line="360" w:lineRule="exact"/>
              <w:jc w:val="center"/>
              <w:rPr>
                <w:rFonts w:ascii="方正仿宋_GBK" w:eastAsia="方正仿宋_GBK" w:hAnsi="方正仿宋_GBK" w:cs="方正仿宋_GBK" w:hint="eastAsia"/>
                <w:color w:val="000000" w:themeColor="text1"/>
                <w:kern w:val="0"/>
                <w:szCs w:val="21"/>
                <w:lang w:bidi="ar"/>
              </w:rPr>
            </w:pPr>
            <w:r w:rsidRPr="007A0D61">
              <w:rPr>
                <w:rFonts w:ascii="方正仿宋_GBK" w:eastAsia="方正仿宋_GBK" w:hAnsi="方正仿宋_GBK" w:cs="方正仿宋_GBK" w:hint="eastAsia"/>
                <w:color w:val="000000" w:themeColor="text1"/>
                <w:sz w:val="24"/>
                <w:szCs w:val="24"/>
              </w:rPr>
              <w:t>适用规格型号及采购需求</w:t>
            </w:r>
          </w:p>
        </w:tc>
        <w:tc>
          <w:tcPr>
            <w:tcW w:w="889" w:type="dxa"/>
            <w:gridSpan w:val="2"/>
            <w:tcBorders>
              <w:top w:val="single" w:sz="4" w:space="0" w:color="auto"/>
              <w:left w:val="single" w:sz="4" w:space="0" w:color="auto"/>
              <w:bottom w:val="single" w:sz="4" w:space="0" w:color="auto"/>
              <w:right w:val="single" w:sz="4" w:space="0" w:color="auto"/>
            </w:tcBorders>
            <w:noWrap/>
          </w:tcPr>
          <w:p w14:paraId="704E3BF3"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最高限价（元）</w:t>
            </w:r>
          </w:p>
        </w:tc>
        <w:tc>
          <w:tcPr>
            <w:tcW w:w="682" w:type="dxa"/>
            <w:gridSpan w:val="2"/>
            <w:tcBorders>
              <w:top w:val="single" w:sz="4" w:space="0" w:color="auto"/>
              <w:left w:val="single" w:sz="4" w:space="0" w:color="auto"/>
              <w:bottom w:val="single" w:sz="4" w:space="0" w:color="auto"/>
              <w:right w:val="single" w:sz="4" w:space="0" w:color="auto"/>
            </w:tcBorders>
            <w:noWrap/>
          </w:tcPr>
          <w:p w14:paraId="045ED92F"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权重值</w:t>
            </w:r>
          </w:p>
        </w:tc>
      </w:tr>
      <w:tr w:rsidR="0031367D" w14:paraId="1F907F82" w14:textId="77777777">
        <w:trPr>
          <w:trHeight w:val="280"/>
        </w:trPr>
        <w:tc>
          <w:tcPr>
            <w:tcW w:w="994" w:type="dxa"/>
            <w:vMerge/>
            <w:tcBorders>
              <w:left w:val="single" w:sz="4" w:space="0" w:color="auto"/>
              <w:right w:val="single" w:sz="4" w:space="0" w:color="auto"/>
            </w:tcBorders>
            <w:noWrap/>
            <w:vAlign w:val="center"/>
          </w:tcPr>
          <w:p w14:paraId="3B8B55C2"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6B65BC14"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醛固酮测定试剂盒</w:t>
            </w:r>
          </w:p>
        </w:tc>
        <w:tc>
          <w:tcPr>
            <w:tcW w:w="565" w:type="dxa"/>
            <w:tcBorders>
              <w:top w:val="single" w:sz="4" w:space="0" w:color="auto"/>
              <w:left w:val="single" w:sz="4" w:space="0" w:color="auto"/>
              <w:bottom w:val="single" w:sz="4" w:space="0" w:color="auto"/>
              <w:right w:val="single" w:sz="4" w:space="0" w:color="auto"/>
            </w:tcBorders>
            <w:noWrap/>
            <w:vAlign w:val="center"/>
          </w:tcPr>
          <w:p w14:paraId="38ED4BD8"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盒</w:t>
            </w:r>
          </w:p>
        </w:tc>
        <w:tc>
          <w:tcPr>
            <w:tcW w:w="5319" w:type="dxa"/>
            <w:tcBorders>
              <w:top w:val="single" w:sz="4" w:space="0" w:color="auto"/>
              <w:left w:val="single" w:sz="4" w:space="0" w:color="auto"/>
              <w:bottom w:val="single" w:sz="4" w:space="0" w:color="auto"/>
              <w:right w:val="single" w:sz="4" w:space="0" w:color="auto"/>
            </w:tcBorders>
            <w:noWrap/>
            <w:vAlign w:val="center"/>
          </w:tcPr>
          <w:p w14:paraId="02836B9F" w14:textId="77777777" w:rsidR="0031367D" w:rsidRPr="007A0D61" w:rsidRDefault="00000000">
            <w:pPr>
              <w:widowControl/>
              <w:spacing w:line="240" w:lineRule="exact"/>
              <w:jc w:val="left"/>
              <w:textAlignment w:val="center"/>
              <w:rPr>
                <w:rFonts w:ascii="方正仿宋_GBK" w:eastAsia="方正仿宋_GBK" w:hAnsi="方正仿宋_GBK" w:cs="方正仿宋_GBK" w:hint="eastAsia"/>
                <w:color w:val="000000" w:themeColor="text1"/>
                <w:kern w:val="0"/>
                <w:szCs w:val="21"/>
                <w:lang w:bidi="ar"/>
              </w:rPr>
            </w:pPr>
            <w:r w:rsidRPr="007A0D61">
              <w:rPr>
                <w:rFonts w:ascii="方正仿宋_GBK" w:eastAsia="方正仿宋_GBK" w:hAnsi="方正仿宋_GBK" w:cs="方正仿宋_GBK" w:hint="eastAsia"/>
                <w:color w:val="000000" w:themeColor="text1"/>
                <w:kern w:val="0"/>
                <w:szCs w:val="21"/>
                <w:lang w:bidi="ar"/>
              </w:rPr>
              <w:t>1、适配设备：迈瑞全自动化学发光分析仪CL-8000i；</w:t>
            </w:r>
            <w:r w:rsidRPr="007A0D61">
              <w:rPr>
                <w:rFonts w:ascii="方正仿宋_GBK" w:eastAsia="方正仿宋_GBK" w:hAnsi="方正仿宋_GBK" w:cs="方正仿宋_GBK" w:hint="eastAsia"/>
                <w:color w:val="000000" w:themeColor="text1"/>
                <w:kern w:val="0"/>
                <w:szCs w:val="21"/>
                <w:lang w:bidi="ar"/>
              </w:rPr>
              <w:br/>
              <w:t>2、规格要求：200测试/盒；</w:t>
            </w:r>
            <w:r w:rsidRPr="007A0D61">
              <w:rPr>
                <w:rFonts w:ascii="方正仿宋_GBK" w:eastAsia="方正仿宋_GBK" w:hAnsi="方正仿宋_GBK" w:cs="方正仿宋_GBK" w:hint="eastAsia"/>
                <w:color w:val="000000" w:themeColor="text1"/>
                <w:kern w:val="0"/>
                <w:szCs w:val="21"/>
                <w:lang w:bidi="ar"/>
              </w:rPr>
              <w:br/>
              <w:t>3、用途及功能要求：检测血液中醛固酮含量，检测线性涵盖医学决定水平的高中低值</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06C4778D"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3400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3A2B05F6"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37AF9C00" w14:textId="77777777">
        <w:trPr>
          <w:trHeight w:val="280"/>
        </w:trPr>
        <w:tc>
          <w:tcPr>
            <w:tcW w:w="994" w:type="dxa"/>
            <w:vMerge/>
            <w:tcBorders>
              <w:left w:val="single" w:sz="4" w:space="0" w:color="auto"/>
              <w:right w:val="single" w:sz="4" w:space="0" w:color="auto"/>
            </w:tcBorders>
            <w:noWrap/>
            <w:vAlign w:val="center"/>
          </w:tcPr>
          <w:p w14:paraId="05785DEB"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75B7C2FB"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肾素测定试剂盒</w:t>
            </w:r>
          </w:p>
        </w:tc>
        <w:tc>
          <w:tcPr>
            <w:tcW w:w="565" w:type="dxa"/>
            <w:tcBorders>
              <w:top w:val="single" w:sz="4" w:space="0" w:color="auto"/>
              <w:left w:val="single" w:sz="4" w:space="0" w:color="auto"/>
              <w:bottom w:val="single" w:sz="4" w:space="0" w:color="auto"/>
              <w:right w:val="single" w:sz="4" w:space="0" w:color="auto"/>
            </w:tcBorders>
            <w:noWrap/>
            <w:vAlign w:val="center"/>
          </w:tcPr>
          <w:p w14:paraId="25C00362"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盒</w:t>
            </w:r>
          </w:p>
        </w:tc>
        <w:tc>
          <w:tcPr>
            <w:tcW w:w="5319" w:type="dxa"/>
            <w:tcBorders>
              <w:top w:val="single" w:sz="4" w:space="0" w:color="auto"/>
              <w:left w:val="single" w:sz="4" w:space="0" w:color="auto"/>
              <w:bottom w:val="single" w:sz="4" w:space="0" w:color="auto"/>
              <w:right w:val="single" w:sz="4" w:space="0" w:color="auto"/>
            </w:tcBorders>
            <w:noWrap/>
            <w:vAlign w:val="center"/>
          </w:tcPr>
          <w:p w14:paraId="524E852A"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1、适配设备：迈瑞全自动化学发光分析仪CL-8000i；</w:t>
            </w:r>
            <w:r>
              <w:rPr>
                <w:rFonts w:ascii="方正仿宋_GBK" w:eastAsia="方正仿宋_GBK" w:hAnsi="方正仿宋_GBK" w:cs="方正仿宋_GBK" w:hint="eastAsia"/>
                <w:color w:val="000000"/>
                <w:kern w:val="0"/>
                <w:szCs w:val="21"/>
                <w:lang w:bidi="ar"/>
              </w:rPr>
              <w:br/>
              <w:t>2、规格要求：200测试/盒；</w:t>
            </w:r>
            <w:r>
              <w:rPr>
                <w:rFonts w:ascii="方正仿宋_GBK" w:eastAsia="方正仿宋_GBK" w:hAnsi="方正仿宋_GBK" w:cs="方正仿宋_GBK" w:hint="eastAsia"/>
                <w:color w:val="000000"/>
                <w:kern w:val="0"/>
                <w:szCs w:val="21"/>
                <w:lang w:bidi="ar"/>
              </w:rPr>
              <w:br/>
              <w:t>3、用途及功能要求：检测血液中肾素含量，检测线性涵盖医学决定水平的高中低值</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29578FCD"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2780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1F346266"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0E46ADD3" w14:textId="77777777">
        <w:trPr>
          <w:trHeight w:val="280"/>
        </w:trPr>
        <w:tc>
          <w:tcPr>
            <w:tcW w:w="994" w:type="dxa"/>
            <w:vMerge/>
            <w:tcBorders>
              <w:left w:val="single" w:sz="4" w:space="0" w:color="auto"/>
              <w:right w:val="single" w:sz="4" w:space="0" w:color="auto"/>
            </w:tcBorders>
            <w:noWrap/>
            <w:vAlign w:val="center"/>
          </w:tcPr>
          <w:p w14:paraId="670087A3"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1A6057AD"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皮质醇测定试剂盒</w:t>
            </w:r>
          </w:p>
        </w:tc>
        <w:tc>
          <w:tcPr>
            <w:tcW w:w="565" w:type="dxa"/>
            <w:tcBorders>
              <w:top w:val="single" w:sz="4" w:space="0" w:color="auto"/>
              <w:left w:val="single" w:sz="4" w:space="0" w:color="auto"/>
              <w:bottom w:val="single" w:sz="4" w:space="0" w:color="auto"/>
              <w:right w:val="single" w:sz="4" w:space="0" w:color="auto"/>
            </w:tcBorders>
            <w:noWrap/>
            <w:vAlign w:val="center"/>
          </w:tcPr>
          <w:p w14:paraId="7D104B0E"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盒</w:t>
            </w:r>
          </w:p>
        </w:tc>
        <w:tc>
          <w:tcPr>
            <w:tcW w:w="5319" w:type="dxa"/>
            <w:tcBorders>
              <w:top w:val="single" w:sz="4" w:space="0" w:color="auto"/>
              <w:left w:val="single" w:sz="4" w:space="0" w:color="auto"/>
              <w:bottom w:val="single" w:sz="4" w:space="0" w:color="auto"/>
              <w:right w:val="single" w:sz="4" w:space="0" w:color="auto"/>
            </w:tcBorders>
            <w:noWrap/>
            <w:vAlign w:val="center"/>
          </w:tcPr>
          <w:p w14:paraId="751C55AA"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1、适配设备：迈瑞全自动化学发光分析仪CL-8000i；</w:t>
            </w:r>
            <w:r>
              <w:rPr>
                <w:rFonts w:ascii="方正仿宋_GBK" w:eastAsia="方正仿宋_GBK" w:hAnsi="方正仿宋_GBK" w:cs="方正仿宋_GBK" w:hint="eastAsia"/>
                <w:color w:val="000000"/>
                <w:kern w:val="0"/>
                <w:szCs w:val="21"/>
                <w:lang w:bidi="ar"/>
              </w:rPr>
              <w:br/>
              <w:t>2、规格要求：200测试/盒；</w:t>
            </w:r>
            <w:r>
              <w:rPr>
                <w:rFonts w:ascii="方正仿宋_GBK" w:eastAsia="方正仿宋_GBK" w:hAnsi="方正仿宋_GBK" w:cs="方正仿宋_GBK" w:hint="eastAsia"/>
                <w:color w:val="000000"/>
                <w:kern w:val="0"/>
                <w:szCs w:val="21"/>
                <w:lang w:bidi="ar"/>
              </w:rPr>
              <w:br/>
              <w:t>3、用途及功能要求：检测血液中及尿液中皮质醇含量，检测线性涵盖医学决定水平的高中低值</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5B0F4514"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3280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73DA06E0"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022A1554" w14:textId="77777777">
        <w:trPr>
          <w:trHeight w:val="280"/>
        </w:trPr>
        <w:tc>
          <w:tcPr>
            <w:tcW w:w="994" w:type="dxa"/>
            <w:vMerge/>
            <w:tcBorders>
              <w:left w:val="single" w:sz="4" w:space="0" w:color="auto"/>
              <w:right w:val="single" w:sz="4" w:space="0" w:color="auto"/>
            </w:tcBorders>
            <w:noWrap/>
            <w:vAlign w:val="center"/>
          </w:tcPr>
          <w:p w14:paraId="4887213D"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0312F3BC"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促肾上腺皮质激素测定试剂盒</w:t>
            </w:r>
          </w:p>
        </w:tc>
        <w:tc>
          <w:tcPr>
            <w:tcW w:w="565" w:type="dxa"/>
            <w:tcBorders>
              <w:top w:val="single" w:sz="4" w:space="0" w:color="auto"/>
              <w:left w:val="single" w:sz="4" w:space="0" w:color="auto"/>
              <w:bottom w:val="single" w:sz="4" w:space="0" w:color="auto"/>
              <w:right w:val="single" w:sz="4" w:space="0" w:color="auto"/>
            </w:tcBorders>
            <w:noWrap/>
            <w:vAlign w:val="center"/>
          </w:tcPr>
          <w:p w14:paraId="091D2D38"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盒</w:t>
            </w:r>
          </w:p>
        </w:tc>
        <w:tc>
          <w:tcPr>
            <w:tcW w:w="5319" w:type="dxa"/>
            <w:tcBorders>
              <w:top w:val="single" w:sz="4" w:space="0" w:color="auto"/>
              <w:left w:val="single" w:sz="4" w:space="0" w:color="auto"/>
              <w:bottom w:val="single" w:sz="4" w:space="0" w:color="auto"/>
              <w:right w:val="single" w:sz="4" w:space="0" w:color="auto"/>
            </w:tcBorders>
            <w:noWrap/>
            <w:vAlign w:val="center"/>
          </w:tcPr>
          <w:p w14:paraId="3F5C807B"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1、适配设备：迈瑞全自动化学发光分析仪CL-8000i；</w:t>
            </w:r>
            <w:r>
              <w:rPr>
                <w:rFonts w:ascii="方正仿宋_GBK" w:eastAsia="方正仿宋_GBK" w:hAnsi="方正仿宋_GBK" w:cs="方正仿宋_GBK" w:hint="eastAsia"/>
                <w:color w:val="000000"/>
                <w:kern w:val="0"/>
                <w:szCs w:val="21"/>
                <w:lang w:bidi="ar"/>
              </w:rPr>
              <w:br/>
              <w:t>2、规格要求：200测试/盒；</w:t>
            </w:r>
            <w:r>
              <w:rPr>
                <w:rFonts w:ascii="方正仿宋_GBK" w:eastAsia="方正仿宋_GBK" w:hAnsi="方正仿宋_GBK" w:cs="方正仿宋_GBK" w:hint="eastAsia"/>
                <w:color w:val="000000"/>
                <w:kern w:val="0"/>
                <w:szCs w:val="21"/>
                <w:lang w:bidi="ar"/>
              </w:rPr>
              <w:br/>
              <w:t>3、用途及功能要求：检测血液中促肾上腺皮质激素含量，检测线性涵盖医学决定水平的高中低值</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5AB9D5ED"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3000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2650BB31"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6FA8C730" w14:textId="77777777">
        <w:trPr>
          <w:trHeight w:val="280"/>
        </w:trPr>
        <w:tc>
          <w:tcPr>
            <w:tcW w:w="994" w:type="dxa"/>
            <w:vMerge/>
            <w:tcBorders>
              <w:left w:val="single" w:sz="4" w:space="0" w:color="auto"/>
              <w:bottom w:val="single" w:sz="4" w:space="0" w:color="auto"/>
              <w:right w:val="single" w:sz="4" w:space="0" w:color="auto"/>
            </w:tcBorders>
            <w:noWrap/>
            <w:vAlign w:val="center"/>
          </w:tcPr>
          <w:p w14:paraId="2380F8C8"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9021" w:type="dxa"/>
            <w:gridSpan w:val="7"/>
            <w:tcBorders>
              <w:top w:val="single" w:sz="4" w:space="0" w:color="auto"/>
              <w:left w:val="single" w:sz="4" w:space="0" w:color="auto"/>
              <w:bottom w:val="single" w:sz="4" w:space="0" w:color="auto"/>
              <w:right w:val="single" w:sz="4" w:space="0" w:color="auto"/>
            </w:tcBorders>
            <w:noWrap/>
            <w:vAlign w:val="center"/>
          </w:tcPr>
          <w:p w14:paraId="25D4CC27"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备注：包15内为</w:t>
            </w:r>
            <w:r>
              <w:rPr>
                <w:rFonts w:ascii="方正仿宋_GBK" w:eastAsia="方正仿宋_GBK" w:hAnsi="方正仿宋_GBK" w:cs="方正仿宋_GBK" w:hint="eastAsia"/>
                <w:color w:val="000000"/>
                <w:kern w:val="0"/>
                <w:szCs w:val="21"/>
                <w:lang w:bidi="ar"/>
              </w:rPr>
              <w:t>醛固酮测定试剂盒</w:t>
            </w:r>
            <w:r>
              <w:rPr>
                <w:rFonts w:ascii="方正仿宋_GBK" w:eastAsia="方正仿宋_GBK" w:hAnsi="方正仿宋_GBK" w:cs="方正仿宋_GBK" w:hint="eastAsia"/>
                <w:szCs w:val="21"/>
              </w:rPr>
              <w:t>等耗</w:t>
            </w:r>
            <w:r>
              <w:rPr>
                <w:rFonts w:ascii="方正仿宋_GBK" w:eastAsia="方正仿宋_GBK" w:hAnsi="方正仿宋_GBK" w:cs="方正仿宋_GBK" w:hint="eastAsia"/>
                <w:kern w:val="0"/>
                <w:szCs w:val="21"/>
                <w:lang w:bidi="ar"/>
              </w:rPr>
              <w:t>材，</w:t>
            </w:r>
            <w:r>
              <w:rPr>
                <w:rFonts w:ascii="方正仿宋_GBK" w:eastAsia="方正仿宋_GBK" w:hAnsi="方正仿宋_GBK" w:cs="方正仿宋_GBK" w:hint="eastAsia"/>
                <w:szCs w:val="21"/>
              </w:rPr>
              <w:t>参与遴选的耗材必须符合医学检验科诊疗使用需求，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31367D" w14:paraId="072F7C7B" w14:textId="77777777">
        <w:trPr>
          <w:trHeight w:val="280"/>
        </w:trPr>
        <w:tc>
          <w:tcPr>
            <w:tcW w:w="994" w:type="dxa"/>
            <w:vMerge w:val="restart"/>
            <w:tcBorders>
              <w:top w:val="single" w:sz="4" w:space="0" w:color="auto"/>
              <w:left w:val="single" w:sz="4" w:space="0" w:color="auto"/>
              <w:right w:val="single" w:sz="4" w:space="0" w:color="auto"/>
            </w:tcBorders>
            <w:noWrap/>
            <w:vAlign w:val="center"/>
          </w:tcPr>
          <w:p w14:paraId="38EE602B"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包16</w:t>
            </w:r>
          </w:p>
        </w:tc>
        <w:tc>
          <w:tcPr>
            <w:tcW w:w="1566" w:type="dxa"/>
            <w:tcBorders>
              <w:top w:val="single" w:sz="4" w:space="0" w:color="auto"/>
              <w:left w:val="single" w:sz="4" w:space="0" w:color="auto"/>
              <w:bottom w:val="single" w:sz="4" w:space="0" w:color="auto"/>
              <w:right w:val="single" w:sz="4" w:space="0" w:color="auto"/>
            </w:tcBorders>
            <w:noWrap/>
            <w:vAlign w:val="center"/>
          </w:tcPr>
          <w:p w14:paraId="2BEC2278"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适用产品名称</w:t>
            </w:r>
          </w:p>
        </w:tc>
        <w:tc>
          <w:tcPr>
            <w:tcW w:w="565" w:type="dxa"/>
            <w:tcBorders>
              <w:top w:val="single" w:sz="4" w:space="0" w:color="auto"/>
              <w:left w:val="single" w:sz="4" w:space="0" w:color="auto"/>
              <w:bottom w:val="single" w:sz="4" w:space="0" w:color="auto"/>
              <w:right w:val="single" w:sz="4" w:space="0" w:color="auto"/>
            </w:tcBorders>
            <w:noWrap/>
            <w:vAlign w:val="center"/>
          </w:tcPr>
          <w:p w14:paraId="1CF32F10"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单位</w:t>
            </w:r>
          </w:p>
        </w:tc>
        <w:tc>
          <w:tcPr>
            <w:tcW w:w="5319" w:type="dxa"/>
            <w:tcBorders>
              <w:top w:val="single" w:sz="4" w:space="0" w:color="auto"/>
              <w:left w:val="single" w:sz="4" w:space="0" w:color="auto"/>
              <w:bottom w:val="single" w:sz="4" w:space="0" w:color="auto"/>
              <w:right w:val="single" w:sz="4" w:space="0" w:color="auto"/>
            </w:tcBorders>
            <w:noWrap/>
            <w:vAlign w:val="center"/>
          </w:tcPr>
          <w:p w14:paraId="386127A5"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 w:val="24"/>
                <w:szCs w:val="24"/>
              </w:rPr>
              <w:t>适用规格型号及采购需求</w:t>
            </w:r>
          </w:p>
        </w:tc>
        <w:tc>
          <w:tcPr>
            <w:tcW w:w="889" w:type="dxa"/>
            <w:gridSpan w:val="2"/>
            <w:tcBorders>
              <w:top w:val="single" w:sz="4" w:space="0" w:color="auto"/>
              <w:left w:val="single" w:sz="4" w:space="0" w:color="auto"/>
              <w:bottom w:val="single" w:sz="4" w:space="0" w:color="auto"/>
              <w:right w:val="single" w:sz="4" w:space="0" w:color="auto"/>
            </w:tcBorders>
            <w:noWrap/>
          </w:tcPr>
          <w:p w14:paraId="023AAC94"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最高限价（元）</w:t>
            </w:r>
          </w:p>
        </w:tc>
        <w:tc>
          <w:tcPr>
            <w:tcW w:w="682" w:type="dxa"/>
            <w:gridSpan w:val="2"/>
            <w:tcBorders>
              <w:top w:val="single" w:sz="4" w:space="0" w:color="auto"/>
              <w:left w:val="single" w:sz="4" w:space="0" w:color="auto"/>
              <w:bottom w:val="single" w:sz="4" w:space="0" w:color="auto"/>
              <w:right w:val="single" w:sz="4" w:space="0" w:color="auto"/>
            </w:tcBorders>
            <w:noWrap/>
          </w:tcPr>
          <w:p w14:paraId="1FFB4FC2"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权重值</w:t>
            </w:r>
          </w:p>
        </w:tc>
      </w:tr>
      <w:tr w:rsidR="0031367D" w14:paraId="06EB943B" w14:textId="77777777">
        <w:trPr>
          <w:trHeight w:val="280"/>
        </w:trPr>
        <w:tc>
          <w:tcPr>
            <w:tcW w:w="994" w:type="dxa"/>
            <w:vMerge/>
            <w:tcBorders>
              <w:left w:val="single" w:sz="4" w:space="0" w:color="auto"/>
              <w:right w:val="single" w:sz="4" w:space="0" w:color="auto"/>
            </w:tcBorders>
            <w:noWrap/>
            <w:vAlign w:val="center"/>
          </w:tcPr>
          <w:p w14:paraId="43C72B3D" w14:textId="77777777" w:rsidR="0031367D" w:rsidRDefault="0031367D">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4AD2919C"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样本萃取液</w:t>
            </w:r>
          </w:p>
        </w:tc>
        <w:tc>
          <w:tcPr>
            <w:tcW w:w="565" w:type="dxa"/>
            <w:tcBorders>
              <w:top w:val="single" w:sz="4" w:space="0" w:color="auto"/>
              <w:left w:val="single" w:sz="4" w:space="0" w:color="auto"/>
              <w:bottom w:val="single" w:sz="4" w:space="0" w:color="auto"/>
              <w:right w:val="single" w:sz="4" w:space="0" w:color="auto"/>
            </w:tcBorders>
            <w:noWrap/>
            <w:vAlign w:val="center"/>
          </w:tcPr>
          <w:p w14:paraId="0B28EE55"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瓶</w:t>
            </w:r>
          </w:p>
        </w:tc>
        <w:tc>
          <w:tcPr>
            <w:tcW w:w="5319" w:type="dxa"/>
            <w:tcBorders>
              <w:top w:val="single" w:sz="4" w:space="0" w:color="auto"/>
              <w:left w:val="single" w:sz="4" w:space="0" w:color="auto"/>
              <w:bottom w:val="single" w:sz="4" w:space="0" w:color="auto"/>
              <w:right w:val="single" w:sz="4" w:space="0" w:color="auto"/>
            </w:tcBorders>
            <w:noWrap/>
            <w:vAlign w:val="center"/>
          </w:tcPr>
          <w:p w14:paraId="3C4BF27E"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1、适配设备：</w:t>
            </w:r>
            <w:r w:rsidRPr="007A0D61">
              <w:rPr>
                <w:rFonts w:ascii="方正仿宋_GBK" w:eastAsia="方正仿宋_GBK" w:hAnsi="方正仿宋_GBK" w:cs="方正仿宋_GBK" w:hint="eastAsia"/>
                <w:color w:val="000000" w:themeColor="text1"/>
                <w:kern w:val="0"/>
                <w:szCs w:val="21"/>
                <w:lang w:bidi="ar"/>
              </w:rPr>
              <w:t>湖南德米特全自动二维液相色谱系统ALK108；</w:t>
            </w:r>
            <w:r w:rsidRPr="007A0D61">
              <w:rPr>
                <w:rFonts w:ascii="方正仿宋_GBK" w:eastAsia="方正仿宋_GBK" w:hAnsi="方正仿宋_GBK" w:cs="方正仿宋_GBK" w:hint="eastAsia"/>
                <w:color w:val="000000" w:themeColor="text1"/>
                <w:kern w:val="0"/>
                <w:szCs w:val="21"/>
                <w:lang w:bidi="ar"/>
              </w:rPr>
              <w:br/>
            </w:r>
            <w:r>
              <w:rPr>
                <w:rFonts w:ascii="方正仿宋_GBK" w:eastAsia="方正仿宋_GBK" w:hAnsi="方正仿宋_GBK" w:cs="方正仿宋_GBK" w:hint="eastAsia"/>
                <w:color w:val="000000"/>
                <w:kern w:val="0"/>
                <w:szCs w:val="21"/>
                <w:lang w:bidi="ar"/>
              </w:rPr>
              <w:t>2、规格要求：500ml/瓶；</w:t>
            </w:r>
            <w:r>
              <w:rPr>
                <w:rFonts w:ascii="方正仿宋_GBK" w:eastAsia="方正仿宋_GBK" w:hAnsi="方正仿宋_GBK" w:cs="方正仿宋_GBK" w:hint="eastAsia"/>
                <w:color w:val="000000"/>
                <w:kern w:val="0"/>
                <w:szCs w:val="21"/>
                <w:lang w:bidi="ar"/>
              </w:rPr>
              <w:br/>
              <w:t>3、组成要求：纯化水、甲醇、乙腈、磷酸稀释液、</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水合柠檬酸等试剂按配比完成；</w:t>
            </w:r>
            <w:r>
              <w:rPr>
                <w:rFonts w:ascii="方正仿宋_GBK" w:eastAsia="方正仿宋_GBK" w:hAnsi="方正仿宋_GBK" w:cs="方正仿宋_GBK" w:hint="eastAsia"/>
                <w:color w:val="000000"/>
                <w:kern w:val="0"/>
                <w:szCs w:val="21"/>
                <w:lang w:bidi="ar"/>
              </w:rPr>
              <w:br/>
              <w:t>4、用途及功能要求：用于对待测样本进行分析前预处理，溶解细胞，萃取出待测物。其本身并不直接参与检测。</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48A2ADC8"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3500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23F19B9D"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4ECF1027" w14:textId="77777777">
        <w:trPr>
          <w:trHeight w:val="280"/>
        </w:trPr>
        <w:tc>
          <w:tcPr>
            <w:tcW w:w="994" w:type="dxa"/>
            <w:vMerge/>
            <w:tcBorders>
              <w:left w:val="single" w:sz="4" w:space="0" w:color="auto"/>
              <w:bottom w:val="single" w:sz="4" w:space="0" w:color="auto"/>
              <w:right w:val="single" w:sz="4" w:space="0" w:color="auto"/>
            </w:tcBorders>
            <w:noWrap/>
            <w:vAlign w:val="center"/>
          </w:tcPr>
          <w:p w14:paraId="16A245C5"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9021" w:type="dxa"/>
            <w:gridSpan w:val="7"/>
            <w:tcBorders>
              <w:top w:val="single" w:sz="4" w:space="0" w:color="auto"/>
              <w:left w:val="single" w:sz="4" w:space="0" w:color="auto"/>
              <w:bottom w:val="single" w:sz="4" w:space="0" w:color="auto"/>
              <w:right w:val="single" w:sz="4" w:space="0" w:color="auto"/>
            </w:tcBorders>
            <w:noWrap/>
            <w:vAlign w:val="center"/>
          </w:tcPr>
          <w:p w14:paraId="6A5B6218" w14:textId="77777777" w:rsidR="0031367D" w:rsidRDefault="00000000">
            <w:pPr>
              <w:widowControl/>
              <w:tabs>
                <w:tab w:val="left" w:pos="430"/>
              </w:tabs>
              <w:spacing w:line="360" w:lineRule="exact"/>
              <w:jc w:val="left"/>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备注：包16内为</w:t>
            </w:r>
            <w:r>
              <w:rPr>
                <w:rFonts w:ascii="方正仿宋_GBK" w:eastAsia="方正仿宋_GBK" w:hAnsi="方正仿宋_GBK" w:cs="方正仿宋_GBK" w:hint="eastAsia"/>
                <w:color w:val="000000"/>
                <w:kern w:val="0"/>
                <w:szCs w:val="21"/>
                <w:lang w:bidi="ar"/>
              </w:rPr>
              <w:t>样本萃取液</w:t>
            </w:r>
            <w:r>
              <w:rPr>
                <w:rFonts w:ascii="方正仿宋_GBK" w:eastAsia="方正仿宋_GBK" w:hAnsi="方正仿宋_GBK" w:cs="方正仿宋_GBK" w:hint="eastAsia"/>
                <w:szCs w:val="21"/>
              </w:rPr>
              <w:t>等耗</w:t>
            </w:r>
            <w:r>
              <w:rPr>
                <w:rFonts w:ascii="方正仿宋_GBK" w:eastAsia="方正仿宋_GBK" w:hAnsi="方正仿宋_GBK" w:cs="方正仿宋_GBK" w:hint="eastAsia"/>
                <w:kern w:val="0"/>
                <w:szCs w:val="21"/>
                <w:lang w:bidi="ar"/>
              </w:rPr>
              <w:t>材，</w:t>
            </w:r>
            <w:r>
              <w:rPr>
                <w:rFonts w:ascii="方正仿宋_GBK" w:eastAsia="方正仿宋_GBK" w:hAnsi="方正仿宋_GBK" w:cs="方正仿宋_GBK" w:hint="eastAsia"/>
                <w:szCs w:val="21"/>
              </w:rPr>
              <w:t>参与遴选的耗材必须符合医学检验科诊疗使用需求，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31367D" w14:paraId="7DDD99D0" w14:textId="77777777">
        <w:trPr>
          <w:trHeight w:val="280"/>
        </w:trPr>
        <w:tc>
          <w:tcPr>
            <w:tcW w:w="994" w:type="dxa"/>
            <w:vMerge w:val="restart"/>
            <w:tcBorders>
              <w:top w:val="single" w:sz="4" w:space="0" w:color="auto"/>
              <w:left w:val="single" w:sz="4" w:space="0" w:color="auto"/>
              <w:right w:val="single" w:sz="4" w:space="0" w:color="auto"/>
            </w:tcBorders>
            <w:noWrap/>
            <w:vAlign w:val="center"/>
          </w:tcPr>
          <w:p w14:paraId="78AB9569" w14:textId="77777777" w:rsidR="0031367D" w:rsidRDefault="00000000">
            <w:pPr>
              <w:widowControl/>
              <w:spacing w:line="240" w:lineRule="auto"/>
              <w:jc w:val="center"/>
              <w:textAlignment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kern w:val="0"/>
                <w:sz w:val="24"/>
                <w:szCs w:val="24"/>
                <w:lang w:bidi="ar"/>
              </w:rPr>
              <w:t>包17</w:t>
            </w:r>
          </w:p>
        </w:tc>
        <w:tc>
          <w:tcPr>
            <w:tcW w:w="1566" w:type="dxa"/>
            <w:tcBorders>
              <w:top w:val="single" w:sz="4" w:space="0" w:color="auto"/>
              <w:left w:val="single" w:sz="4" w:space="0" w:color="auto"/>
              <w:bottom w:val="single" w:sz="4" w:space="0" w:color="auto"/>
              <w:right w:val="single" w:sz="4" w:space="0" w:color="auto"/>
            </w:tcBorders>
            <w:noWrap/>
            <w:vAlign w:val="center"/>
          </w:tcPr>
          <w:p w14:paraId="698FD6E7"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适用产品名称</w:t>
            </w:r>
          </w:p>
        </w:tc>
        <w:tc>
          <w:tcPr>
            <w:tcW w:w="565" w:type="dxa"/>
            <w:tcBorders>
              <w:top w:val="single" w:sz="4" w:space="0" w:color="auto"/>
              <w:left w:val="single" w:sz="4" w:space="0" w:color="auto"/>
              <w:bottom w:val="single" w:sz="4" w:space="0" w:color="auto"/>
              <w:right w:val="single" w:sz="4" w:space="0" w:color="auto"/>
            </w:tcBorders>
            <w:noWrap/>
            <w:vAlign w:val="center"/>
          </w:tcPr>
          <w:p w14:paraId="4E343C33"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单位</w:t>
            </w:r>
          </w:p>
        </w:tc>
        <w:tc>
          <w:tcPr>
            <w:tcW w:w="5319" w:type="dxa"/>
            <w:tcBorders>
              <w:top w:val="single" w:sz="4" w:space="0" w:color="auto"/>
              <w:left w:val="single" w:sz="4" w:space="0" w:color="auto"/>
              <w:bottom w:val="single" w:sz="4" w:space="0" w:color="auto"/>
              <w:right w:val="single" w:sz="4" w:space="0" w:color="auto"/>
            </w:tcBorders>
            <w:noWrap/>
            <w:vAlign w:val="center"/>
          </w:tcPr>
          <w:p w14:paraId="44F65A07"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 w:val="24"/>
                <w:szCs w:val="24"/>
              </w:rPr>
              <w:t>适用规格型号及采购需求</w:t>
            </w:r>
          </w:p>
        </w:tc>
        <w:tc>
          <w:tcPr>
            <w:tcW w:w="889" w:type="dxa"/>
            <w:gridSpan w:val="2"/>
            <w:tcBorders>
              <w:top w:val="single" w:sz="4" w:space="0" w:color="auto"/>
              <w:left w:val="single" w:sz="4" w:space="0" w:color="auto"/>
              <w:bottom w:val="single" w:sz="4" w:space="0" w:color="auto"/>
              <w:right w:val="single" w:sz="4" w:space="0" w:color="auto"/>
            </w:tcBorders>
            <w:noWrap/>
          </w:tcPr>
          <w:p w14:paraId="39E88ECB"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最高限价（元）</w:t>
            </w:r>
          </w:p>
        </w:tc>
        <w:tc>
          <w:tcPr>
            <w:tcW w:w="682" w:type="dxa"/>
            <w:gridSpan w:val="2"/>
            <w:tcBorders>
              <w:top w:val="single" w:sz="4" w:space="0" w:color="auto"/>
              <w:left w:val="single" w:sz="4" w:space="0" w:color="auto"/>
              <w:bottom w:val="single" w:sz="4" w:space="0" w:color="auto"/>
              <w:right w:val="single" w:sz="4" w:space="0" w:color="auto"/>
            </w:tcBorders>
            <w:noWrap/>
          </w:tcPr>
          <w:p w14:paraId="29BAC9D4"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权重值</w:t>
            </w:r>
          </w:p>
        </w:tc>
      </w:tr>
      <w:tr w:rsidR="0031367D" w14:paraId="48FAAFAD" w14:textId="77777777">
        <w:trPr>
          <w:trHeight w:val="280"/>
        </w:trPr>
        <w:tc>
          <w:tcPr>
            <w:tcW w:w="994" w:type="dxa"/>
            <w:vMerge/>
            <w:tcBorders>
              <w:left w:val="single" w:sz="4" w:space="0" w:color="auto"/>
              <w:right w:val="single" w:sz="4" w:space="0" w:color="auto"/>
            </w:tcBorders>
            <w:noWrap/>
            <w:vAlign w:val="center"/>
          </w:tcPr>
          <w:p w14:paraId="3962AB90" w14:textId="77777777" w:rsidR="0031367D" w:rsidRDefault="0031367D">
            <w:pPr>
              <w:widowControl/>
              <w:spacing w:line="240" w:lineRule="auto"/>
              <w:jc w:val="center"/>
              <w:textAlignment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195C757A"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热休克蛋白90α定量检测试剂盒(酶联免疫法)</w:t>
            </w:r>
          </w:p>
        </w:tc>
        <w:tc>
          <w:tcPr>
            <w:tcW w:w="565" w:type="dxa"/>
            <w:tcBorders>
              <w:top w:val="single" w:sz="4" w:space="0" w:color="auto"/>
              <w:left w:val="single" w:sz="4" w:space="0" w:color="auto"/>
              <w:bottom w:val="single" w:sz="4" w:space="0" w:color="auto"/>
              <w:right w:val="single" w:sz="4" w:space="0" w:color="auto"/>
            </w:tcBorders>
            <w:noWrap/>
            <w:vAlign w:val="center"/>
          </w:tcPr>
          <w:p w14:paraId="0B138BB6"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人份</w:t>
            </w:r>
          </w:p>
        </w:tc>
        <w:tc>
          <w:tcPr>
            <w:tcW w:w="5319" w:type="dxa"/>
            <w:tcBorders>
              <w:top w:val="single" w:sz="4" w:space="0" w:color="auto"/>
              <w:left w:val="single" w:sz="4" w:space="0" w:color="auto"/>
              <w:bottom w:val="single" w:sz="4" w:space="0" w:color="auto"/>
              <w:right w:val="single" w:sz="4" w:space="0" w:color="auto"/>
            </w:tcBorders>
            <w:noWrap/>
            <w:vAlign w:val="center"/>
          </w:tcPr>
          <w:p w14:paraId="07E3760D"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1、规格要求：48人份/盒、96人份/盒；</w:t>
            </w:r>
            <w:r>
              <w:rPr>
                <w:rFonts w:ascii="方正仿宋_GBK" w:eastAsia="方正仿宋_GBK" w:hAnsi="方正仿宋_GBK" w:cs="方正仿宋_GBK" w:hint="eastAsia"/>
                <w:color w:val="000000"/>
                <w:kern w:val="0"/>
                <w:szCs w:val="21"/>
                <w:lang w:bidi="ar"/>
              </w:rPr>
              <w:br/>
              <w:t>2、组成要求：固相板：包被有Hsp90α单克隆抗体E7（鼠源）；校准品：Hsp90α蛋白冻干品（重组表达）；分析物稀释液：含10%新生牛血清的磷酸盐缓冲液；标记物 ：辣根过氧化物酶标记Hsp90α单克隆抗体F6（鼠源）；显色剂 A 液：过氧化物；显色剂 B 液：TMB；终止液：含l M 硫酸；浓缩洗涤液。</w:t>
            </w:r>
            <w:r>
              <w:rPr>
                <w:rFonts w:ascii="方正仿宋_GBK" w:eastAsia="方正仿宋_GBK" w:hAnsi="方正仿宋_GBK" w:cs="方正仿宋_GBK" w:hint="eastAsia"/>
                <w:color w:val="000000"/>
                <w:kern w:val="0"/>
                <w:szCs w:val="21"/>
                <w:lang w:bidi="ar"/>
              </w:rPr>
              <w:br/>
              <w:t>3、用途及功能要求：① 广谱覆盖能力：一次检测即可同时评估 15 种肿瘤发生的可能性，大幅简化了检测流程，减少了样本用量和患者的检测负担。②准确度优势：实验数据表明，在肺癌、肝癌、结直肠癌等多种高发肿瘤的检测中，Hsp90α 检测的准确度（综合灵敏度和特异性）高于其他同类肿瘤标志物。</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3C34754A"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210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438463EF"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313BC9D7" w14:textId="77777777">
        <w:trPr>
          <w:trHeight w:val="280"/>
        </w:trPr>
        <w:tc>
          <w:tcPr>
            <w:tcW w:w="994" w:type="dxa"/>
            <w:vMerge/>
            <w:tcBorders>
              <w:left w:val="single" w:sz="4" w:space="0" w:color="auto"/>
              <w:bottom w:val="single" w:sz="4" w:space="0" w:color="auto"/>
              <w:right w:val="single" w:sz="4" w:space="0" w:color="auto"/>
            </w:tcBorders>
            <w:noWrap/>
            <w:vAlign w:val="center"/>
          </w:tcPr>
          <w:p w14:paraId="5432503F"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9021" w:type="dxa"/>
            <w:gridSpan w:val="7"/>
            <w:tcBorders>
              <w:top w:val="single" w:sz="4" w:space="0" w:color="auto"/>
              <w:left w:val="single" w:sz="4" w:space="0" w:color="auto"/>
              <w:bottom w:val="single" w:sz="4" w:space="0" w:color="auto"/>
              <w:right w:val="single" w:sz="4" w:space="0" w:color="auto"/>
            </w:tcBorders>
            <w:noWrap/>
            <w:vAlign w:val="center"/>
          </w:tcPr>
          <w:p w14:paraId="293D56E8" w14:textId="77777777" w:rsidR="0031367D" w:rsidRDefault="00000000">
            <w:pPr>
              <w:widowControl/>
              <w:spacing w:line="360" w:lineRule="exact"/>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备注：包17内为</w:t>
            </w:r>
            <w:r>
              <w:rPr>
                <w:rFonts w:ascii="方正仿宋_GBK" w:eastAsia="方正仿宋_GBK" w:hAnsi="方正仿宋_GBK" w:cs="方正仿宋_GBK" w:hint="eastAsia"/>
                <w:color w:val="000000"/>
                <w:kern w:val="0"/>
                <w:szCs w:val="21"/>
                <w:lang w:bidi="ar"/>
              </w:rPr>
              <w:t>热休克蛋白90α定量检测试剂盒(酶联免疫法)</w:t>
            </w:r>
            <w:r>
              <w:rPr>
                <w:rFonts w:ascii="方正仿宋_GBK" w:eastAsia="方正仿宋_GBK" w:hAnsi="方正仿宋_GBK" w:cs="方正仿宋_GBK" w:hint="eastAsia"/>
                <w:szCs w:val="21"/>
              </w:rPr>
              <w:t>等耗</w:t>
            </w:r>
            <w:r>
              <w:rPr>
                <w:rFonts w:ascii="方正仿宋_GBK" w:eastAsia="方正仿宋_GBK" w:hAnsi="方正仿宋_GBK" w:cs="方正仿宋_GBK" w:hint="eastAsia"/>
                <w:kern w:val="0"/>
                <w:szCs w:val="21"/>
                <w:lang w:bidi="ar"/>
              </w:rPr>
              <w:t>材，</w:t>
            </w:r>
            <w:r>
              <w:rPr>
                <w:rFonts w:ascii="方正仿宋_GBK" w:eastAsia="方正仿宋_GBK" w:hAnsi="方正仿宋_GBK" w:cs="方正仿宋_GBK" w:hint="eastAsia"/>
                <w:szCs w:val="21"/>
              </w:rPr>
              <w:t>参与遴选的耗材必须符合医学检验科诊疗使用需求，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31367D" w14:paraId="5855FBB6" w14:textId="77777777">
        <w:trPr>
          <w:trHeight w:val="280"/>
        </w:trPr>
        <w:tc>
          <w:tcPr>
            <w:tcW w:w="994" w:type="dxa"/>
            <w:vMerge w:val="restart"/>
            <w:tcBorders>
              <w:top w:val="single" w:sz="4" w:space="0" w:color="auto"/>
              <w:left w:val="single" w:sz="4" w:space="0" w:color="auto"/>
              <w:right w:val="single" w:sz="4" w:space="0" w:color="auto"/>
            </w:tcBorders>
            <w:noWrap/>
            <w:vAlign w:val="center"/>
          </w:tcPr>
          <w:p w14:paraId="5DBB027D" w14:textId="77777777" w:rsidR="0031367D"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包18</w:t>
            </w:r>
          </w:p>
        </w:tc>
        <w:tc>
          <w:tcPr>
            <w:tcW w:w="1566" w:type="dxa"/>
            <w:tcBorders>
              <w:top w:val="single" w:sz="4" w:space="0" w:color="auto"/>
              <w:left w:val="single" w:sz="4" w:space="0" w:color="auto"/>
              <w:bottom w:val="single" w:sz="4" w:space="0" w:color="auto"/>
              <w:right w:val="single" w:sz="4" w:space="0" w:color="auto"/>
            </w:tcBorders>
            <w:noWrap/>
            <w:vAlign w:val="center"/>
          </w:tcPr>
          <w:p w14:paraId="6A5B56E4"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适用产品名称</w:t>
            </w:r>
          </w:p>
        </w:tc>
        <w:tc>
          <w:tcPr>
            <w:tcW w:w="565" w:type="dxa"/>
            <w:tcBorders>
              <w:top w:val="single" w:sz="4" w:space="0" w:color="auto"/>
              <w:left w:val="single" w:sz="4" w:space="0" w:color="auto"/>
              <w:bottom w:val="single" w:sz="4" w:space="0" w:color="auto"/>
              <w:right w:val="single" w:sz="4" w:space="0" w:color="auto"/>
            </w:tcBorders>
            <w:noWrap/>
            <w:vAlign w:val="center"/>
          </w:tcPr>
          <w:p w14:paraId="4D214EBB"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单位</w:t>
            </w:r>
          </w:p>
        </w:tc>
        <w:tc>
          <w:tcPr>
            <w:tcW w:w="5319" w:type="dxa"/>
            <w:tcBorders>
              <w:top w:val="single" w:sz="4" w:space="0" w:color="auto"/>
              <w:left w:val="single" w:sz="4" w:space="0" w:color="auto"/>
              <w:bottom w:val="single" w:sz="4" w:space="0" w:color="auto"/>
              <w:right w:val="single" w:sz="4" w:space="0" w:color="auto"/>
            </w:tcBorders>
            <w:noWrap/>
            <w:vAlign w:val="center"/>
          </w:tcPr>
          <w:p w14:paraId="11D636FA"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 w:val="24"/>
                <w:szCs w:val="24"/>
              </w:rPr>
              <w:t>适用规格型号及采购需求</w:t>
            </w:r>
          </w:p>
        </w:tc>
        <w:tc>
          <w:tcPr>
            <w:tcW w:w="889" w:type="dxa"/>
            <w:gridSpan w:val="2"/>
            <w:tcBorders>
              <w:top w:val="single" w:sz="4" w:space="0" w:color="auto"/>
              <w:left w:val="single" w:sz="4" w:space="0" w:color="auto"/>
              <w:bottom w:val="single" w:sz="4" w:space="0" w:color="auto"/>
              <w:right w:val="single" w:sz="4" w:space="0" w:color="auto"/>
            </w:tcBorders>
            <w:noWrap/>
          </w:tcPr>
          <w:p w14:paraId="6207BC88"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最高限价（元）</w:t>
            </w:r>
          </w:p>
        </w:tc>
        <w:tc>
          <w:tcPr>
            <w:tcW w:w="682" w:type="dxa"/>
            <w:gridSpan w:val="2"/>
            <w:tcBorders>
              <w:top w:val="single" w:sz="4" w:space="0" w:color="auto"/>
              <w:left w:val="single" w:sz="4" w:space="0" w:color="auto"/>
              <w:bottom w:val="single" w:sz="4" w:space="0" w:color="auto"/>
              <w:right w:val="single" w:sz="4" w:space="0" w:color="auto"/>
            </w:tcBorders>
            <w:noWrap/>
          </w:tcPr>
          <w:p w14:paraId="5DD89195"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权重值</w:t>
            </w:r>
          </w:p>
        </w:tc>
      </w:tr>
      <w:tr w:rsidR="0031367D" w14:paraId="7A9189E1" w14:textId="77777777">
        <w:trPr>
          <w:trHeight w:val="280"/>
        </w:trPr>
        <w:tc>
          <w:tcPr>
            <w:tcW w:w="994" w:type="dxa"/>
            <w:vMerge/>
            <w:tcBorders>
              <w:left w:val="single" w:sz="4" w:space="0" w:color="auto"/>
              <w:right w:val="single" w:sz="4" w:space="0" w:color="auto"/>
            </w:tcBorders>
            <w:noWrap/>
            <w:vAlign w:val="center"/>
          </w:tcPr>
          <w:p w14:paraId="75A6553F"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092153D1"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质控血清HN1532</w:t>
            </w:r>
          </w:p>
        </w:tc>
        <w:tc>
          <w:tcPr>
            <w:tcW w:w="565" w:type="dxa"/>
            <w:tcBorders>
              <w:top w:val="single" w:sz="4" w:space="0" w:color="auto"/>
              <w:left w:val="single" w:sz="4" w:space="0" w:color="auto"/>
              <w:bottom w:val="single" w:sz="4" w:space="0" w:color="auto"/>
              <w:right w:val="single" w:sz="4" w:space="0" w:color="auto"/>
            </w:tcBorders>
            <w:noWrap/>
            <w:vAlign w:val="center"/>
          </w:tcPr>
          <w:p w14:paraId="5E992B33"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盒</w:t>
            </w:r>
          </w:p>
        </w:tc>
        <w:tc>
          <w:tcPr>
            <w:tcW w:w="5319" w:type="dxa"/>
            <w:tcBorders>
              <w:top w:val="single" w:sz="4" w:space="0" w:color="auto"/>
              <w:left w:val="single" w:sz="4" w:space="0" w:color="auto"/>
              <w:bottom w:val="single" w:sz="4" w:space="0" w:color="auto"/>
              <w:right w:val="single" w:sz="4" w:space="0" w:color="auto"/>
            </w:tcBorders>
            <w:noWrap/>
            <w:vAlign w:val="center"/>
          </w:tcPr>
          <w:p w14:paraId="351B3F29"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1、适配设备：</w:t>
            </w:r>
            <w:r w:rsidRPr="007A0D61">
              <w:rPr>
                <w:rFonts w:ascii="方正仿宋_GBK" w:eastAsia="方正仿宋_GBK" w:hAnsi="方正仿宋_GBK" w:cs="方正仿宋_GBK" w:hint="eastAsia"/>
                <w:color w:val="000000" w:themeColor="text1"/>
                <w:kern w:val="0"/>
                <w:szCs w:val="21"/>
                <w:lang w:bidi="ar"/>
              </w:rPr>
              <w:t>雅培全自动生化分析仪C16000；</w:t>
            </w:r>
            <w:r>
              <w:rPr>
                <w:rFonts w:ascii="方正仿宋_GBK" w:eastAsia="方正仿宋_GBK" w:hAnsi="方正仿宋_GBK" w:cs="方正仿宋_GBK" w:hint="eastAsia"/>
                <w:color w:val="000000"/>
                <w:kern w:val="0"/>
                <w:szCs w:val="21"/>
                <w:lang w:bidi="ar"/>
              </w:rPr>
              <w:br/>
              <w:t>2、规格要求：20×5mL；</w:t>
            </w:r>
            <w:r>
              <w:rPr>
                <w:rFonts w:ascii="方正仿宋_GBK" w:eastAsia="方正仿宋_GBK" w:hAnsi="方正仿宋_GBK" w:cs="方正仿宋_GBK" w:hint="eastAsia"/>
                <w:color w:val="000000"/>
                <w:kern w:val="0"/>
                <w:szCs w:val="21"/>
                <w:lang w:bidi="ar"/>
              </w:rPr>
              <w:br/>
              <w:t>3、组成要求：全人血清基质。</w:t>
            </w:r>
            <w:r>
              <w:rPr>
                <w:rFonts w:ascii="方正仿宋_GBK" w:eastAsia="方正仿宋_GBK" w:hAnsi="方正仿宋_GBK" w:cs="方正仿宋_GBK" w:hint="eastAsia"/>
                <w:color w:val="000000"/>
                <w:kern w:val="0"/>
                <w:szCs w:val="21"/>
                <w:lang w:bidi="ar"/>
              </w:rPr>
              <w:br/>
              <w:t>4、用途及功能要求：该产品用于在多种型号的全自动生化分析仪上对临床化学分析项目进行准确性的评价。</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7152D67E"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2898</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11FB8E5F"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23B4E3FA" w14:textId="77777777">
        <w:trPr>
          <w:trHeight w:val="280"/>
        </w:trPr>
        <w:tc>
          <w:tcPr>
            <w:tcW w:w="994" w:type="dxa"/>
            <w:vMerge/>
            <w:tcBorders>
              <w:left w:val="single" w:sz="4" w:space="0" w:color="auto"/>
              <w:right w:val="single" w:sz="4" w:space="0" w:color="auto"/>
            </w:tcBorders>
            <w:noWrap/>
            <w:vAlign w:val="center"/>
          </w:tcPr>
          <w:p w14:paraId="3C6385DC"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51130BFB"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质控血清HN1530</w:t>
            </w:r>
          </w:p>
        </w:tc>
        <w:tc>
          <w:tcPr>
            <w:tcW w:w="565" w:type="dxa"/>
            <w:tcBorders>
              <w:top w:val="single" w:sz="4" w:space="0" w:color="auto"/>
              <w:left w:val="single" w:sz="4" w:space="0" w:color="auto"/>
              <w:bottom w:val="single" w:sz="4" w:space="0" w:color="auto"/>
              <w:right w:val="single" w:sz="4" w:space="0" w:color="auto"/>
            </w:tcBorders>
            <w:noWrap/>
            <w:vAlign w:val="center"/>
          </w:tcPr>
          <w:p w14:paraId="62BF8BD3"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盒</w:t>
            </w:r>
          </w:p>
        </w:tc>
        <w:tc>
          <w:tcPr>
            <w:tcW w:w="5319" w:type="dxa"/>
            <w:tcBorders>
              <w:top w:val="single" w:sz="4" w:space="0" w:color="auto"/>
              <w:left w:val="single" w:sz="4" w:space="0" w:color="auto"/>
              <w:bottom w:val="single" w:sz="4" w:space="0" w:color="auto"/>
              <w:right w:val="single" w:sz="4" w:space="0" w:color="auto"/>
            </w:tcBorders>
            <w:noWrap/>
            <w:vAlign w:val="center"/>
          </w:tcPr>
          <w:p w14:paraId="69641037"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1、适配设备：雅培全自动生化分析仪C16000；</w:t>
            </w:r>
            <w:r>
              <w:rPr>
                <w:rFonts w:ascii="方正仿宋_GBK" w:eastAsia="方正仿宋_GBK" w:hAnsi="方正仿宋_GBK" w:cs="方正仿宋_GBK" w:hint="eastAsia"/>
                <w:color w:val="000000"/>
                <w:kern w:val="0"/>
                <w:szCs w:val="21"/>
                <w:lang w:bidi="ar"/>
              </w:rPr>
              <w:br/>
              <w:t>2、规格要求：20×5mL；</w:t>
            </w:r>
            <w:r>
              <w:rPr>
                <w:rFonts w:ascii="方正仿宋_GBK" w:eastAsia="方正仿宋_GBK" w:hAnsi="方正仿宋_GBK" w:cs="方正仿宋_GBK" w:hint="eastAsia"/>
                <w:color w:val="000000"/>
                <w:kern w:val="0"/>
                <w:szCs w:val="21"/>
                <w:lang w:bidi="ar"/>
              </w:rPr>
              <w:br/>
              <w:t>3、组成要求：全人血清基质。</w:t>
            </w:r>
            <w:r>
              <w:rPr>
                <w:rFonts w:ascii="方正仿宋_GBK" w:eastAsia="方正仿宋_GBK" w:hAnsi="方正仿宋_GBK" w:cs="方正仿宋_GBK" w:hint="eastAsia"/>
                <w:color w:val="000000"/>
                <w:kern w:val="0"/>
                <w:szCs w:val="21"/>
                <w:lang w:bidi="ar"/>
              </w:rPr>
              <w:br/>
              <w:t>4、用途及功能要求：该产品用于在多种型号的全自动生化分析仪上对临床化学分析项目进行准确性的评价。</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3ECF03C5"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2898</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26D064B9"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54E24685" w14:textId="77777777">
        <w:trPr>
          <w:trHeight w:val="280"/>
        </w:trPr>
        <w:tc>
          <w:tcPr>
            <w:tcW w:w="994" w:type="dxa"/>
            <w:vMerge/>
            <w:tcBorders>
              <w:left w:val="single" w:sz="4" w:space="0" w:color="auto"/>
              <w:bottom w:val="single" w:sz="4" w:space="0" w:color="auto"/>
              <w:right w:val="single" w:sz="4" w:space="0" w:color="auto"/>
            </w:tcBorders>
            <w:noWrap/>
            <w:vAlign w:val="center"/>
          </w:tcPr>
          <w:p w14:paraId="6D9AAE55"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9021" w:type="dxa"/>
            <w:gridSpan w:val="7"/>
            <w:tcBorders>
              <w:top w:val="single" w:sz="4" w:space="0" w:color="auto"/>
              <w:left w:val="single" w:sz="4" w:space="0" w:color="auto"/>
              <w:bottom w:val="single" w:sz="4" w:space="0" w:color="auto"/>
              <w:right w:val="single" w:sz="4" w:space="0" w:color="auto"/>
            </w:tcBorders>
            <w:noWrap/>
            <w:vAlign w:val="center"/>
          </w:tcPr>
          <w:p w14:paraId="621EDBC7"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备注：包18内为</w:t>
            </w:r>
            <w:r>
              <w:rPr>
                <w:rFonts w:ascii="方正仿宋_GBK" w:eastAsia="方正仿宋_GBK" w:hAnsi="方正仿宋_GBK" w:cs="方正仿宋_GBK" w:hint="eastAsia"/>
                <w:color w:val="000000"/>
                <w:kern w:val="0"/>
                <w:szCs w:val="21"/>
                <w:lang w:bidi="ar"/>
              </w:rPr>
              <w:t>质控血清HN1532</w:t>
            </w:r>
            <w:r>
              <w:rPr>
                <w:rFonts w:ascii="方正仿宋_GBK" w:eastAsia="方正仿宋_GBK" w:hAnsi="方正仿宋_GBK" w:cs="方正仿宋_GBK" w:hint="eastAsia"/>
                <w:szCs w:val="21"/>
              </w:rPr>
              <w:t>等耗</w:t>
            </w:r>
            <w:r>
              <w:rPr>
                <w:rFonts w:ascii="方正仿宋_GBK" w:eastAsia="方正仿宋_GBK" w:hAnsi="方正仿宋_GBK" w:cs="方正仿宋_GBK" w:hint="eastAsia"/>
                <w:kern w:val="0"/>
                <w:szCs w:val="21"/>
                <w:lang w:bidi="ar"/>
              </w:rPr>
              <w:t>材，</w:t>
            </w:r>
            <w:r>
              <w:rPr>
                <w:rFonts w:ascii="方正仿宋_GBK" w:eastAsia="方正仿宋_GBK" w:hAnsi="方正仿宋_GBK" w:cs="方正仿宋_GBK" w:hint="eastAsia"/>
                <w:szCs w:val="21"/>
              </w:rPr>
              <w:t>参与遴选的耗材必须符合医学检验科诊疗使用需求，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31367D" w14:paraId="350D3182" w14:textId="77777777">
        <w:trPr>
          <w:trHeight w:val="280"/>
        </w:trPr>
        <w:tc>
          <w:tcPr>
            <w:tcW w:w="994" w:type="dxa"/>
            <w:vMerge w:val="restart"/>
            <w:tcBorders>
              <w:top w:val="single" w:sz="4" w:space="0" w:color="auto"/>
              <w:left w:val="single" w:sz="4" w:space="0" w:color="auto"/>
              <w:right w:val="single" w:sz="4" w:space="0" w:color="auto"/>
            </w:tcBorders>
            <w:noWrap/>
            <w:vAlign w:val="center"/>
          </w:tcPr>
          <w:p w14:paraId="07B8455F" w14:textId="77777777" w:rsidR="0031367D"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包19</w:t>
            </w:r>
          </w:p>
        </w:tc>
        <w:tc>
          <w:tcPr>
            <w:tcW w:w="1566" w:type="dxa"/>
            <w:tcBorders>
              <w:top w:val="single" w:sz="4" w:space="0" w:color="auto"/>
              <w:left w:val="single" w:sz="4" w:space="0" w:color="auto"/>
              <w:bottom w:val="single" w:sz="4" w:space="0" w:color="auto"/>
              <w:right w:val="single" w:sz="4" w:space="0" w:color="auto"/>
            </w:tcBorders>
            <w:noWrap/>
            <w:vAlign w:val="center"/>
          </w:tcPr>
          <w:p w14:paraId="4349F3F3"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适用产品名称</w:t>
            </w:r>
          </w:p>
        </w:tc>
        <w:tc>
          <w:tcPr>
            <w:tcW w:w="565" w:type="dxa"/>
            <w:tcBorders>
              <w:top w:val="single" w:sz="4" w:space="0" w:color="auto"/>
              <w:left w:val="single" w:sz="4" w:space="0" w:color="auto"/>
              <w:bottom w:val="single" w:sz="4" w:space="0" w:color="auto"/>
              <w:right w:val="single" w:sz="4" w:space="0" w:color="auto"/>
            </w:tcBorders>
            <w:noWrap/>
            <w:vAlign w:val="center"/>
          </w:tcPr>
          <w:p w14:paraId="07209217"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单位</w:t>
            </w:r>
          </w:p>
        </w:tc>
        <w:tc>
          <w:tcPr>
            <w:tcW w:w="5319" w:type="dxa"/>
            <w:tcBorders>
              <w:top w:val="single" w:sz="4" w:space="0" w:color="auto"/>
              <w:left w:val="single" w:sz="4" w:space="0" w:color="auto"/>
              <w:bottom w:val="single" w:sz="4" w:space="0" w:color="auto"/>
              <w:right w:val="single" w:sz="4" w:space="0" w:color="auto"/>
            </w:tcBorders>
            <w:noWrap/>
            <w:vAlign w:val="center"/>
          </w:tcPr>
          <w:p w14:paraId="0791238C"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 w:val="24"/>
                <w:szCs w:val="24"/>
              </w:rPr>
              <w:t>适用规格型号及采购需求</w:t>
            </w:r>
          </w:p>
        </w:tc>
        <w:tc>
          <w:tcPr>
            <w:tcW w:w="889" w:type="dxa"/>
            <w:gridSpan w:val="2"/>
            <w:tcBorders>
              <w:top w:val="single" w:sz="4" w:space="0" w:color="auto"/>
              <w:left w:val="single" w:sz="4" w:space="0" w:color="auto"/>
              <w:bottom w:val="single" w:sz="4" w:space="0" w:color="auto"/>
              <w:right w:val="single" w:sz="4" w:space="0" w:color="auto"/>
            </w:tcBorders>
            <w:noWrap/>
          </w:tcPr>
          <w:p w14:paraId="660D6542"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最高限价（元）</w:t>
            </w:r>
          </w:p>
        </w:tc>
        <w:tc>
          <w:tcPr>
            <w:tcW w:w="682" w:type="dxa"/>
            <w:gridSpan w:val="2"/>
            <w:tcBorders>
              <w:top w:val="single" w:sz="4" w:space="0" w:color="auto"/>
              <w:left w:val="single" w:sz="4" w:space="0" w:color="auto"/>
              <w:bottom w:val="single" w:sz="4" w:space="0" w:color="auto"/>
              <w:right w:val="single" w:sz="4" w:space="0" w:color="auto"/>
            </w:tcBorders>
            <w:noWrap/>
          </w:tcPr>
          <w:p w14:paraId="2AF2860C"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权重值</w:t>
            </w:r>
          </w:p>
        </w:tc>
      </w:tr>
      <w:tr w:rsidR="0031367D" w14:paraId="542A1331" w14:textId="77777777">
        <w:trPr>
          <w:trHeight w:val="280"/>
        </w:trPr>
        <w:tc>
          <w:tcPr>
            <w:tcW w:w="994" w:type="dxa"/>
            <w:vMerge/>
            <w:tcBorders>
              <w:left w:val="single" w:sz="4" w:space="0" w:color="auto"/>
              <w:right w:val="single" w:sz="4" w:space="0" w:color="auto"/>
            </w:tcBorders>
            <w:noWrap/>
            <w:vAlign w:val="center"/>
          </w:tcPr>
          <w:p w14:paraId="56311613"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3428CC8A"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电解质清洗液</w:t>
            </w:r>
          </w:p>
        </w:tc>
        <w:tc>
          <w:tcPr>
            <w:tcW w:w="565" w:type="dxa"/>
            <w:tcBorders>
              <w:top w:val="single" w:sz="4" w:space="0" w:color="auto"/>
              <w:left w:val="single" w:sz="4" w:space="0" w:color="auto"/>
              <w:bottom w:val="single" w:sz="4" w:space="0" w:color="auto"/>
              <w:right w:val="single" w:sz="4" w:space="0" w:color="auto"/>
            </w:tcBorders>
            <w:noWrap/>
            <w:vAlign w:val="center"/>
          </w:tcPr>
          <w:p w14:paraId="1C3BAAB8"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盒</w:t>
            </w:r>
          </w:p>
        </w:tc>
        <w:tc>
          <w:tcPr>
            <w:tcW w:w="5319" w:type="dxa"/>
            <w:tcBorders>
              <w:top w:val="single" w:sz="4" w:space="0" w:color="auto"/>
              <w:left w:val="single" w:sz="4" w:space="0" w:color="auto"/>
              <w:bottom w:val="single" w:sz="4" w:space="0" w:color="auto"/>
              <w:right w:val="single" w:sz="4" w:space="0" w:color="auto"/>
            </w:tcBorders>
            <w:noWrap/>
            <w:vAlign w:val="center"/>
          </w:tcPr>
          <w:p w14:paraId="38110D7E"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1、适配设备：</w:t>
            </w:r>
            <w:r w:rsidRPr="007A0D61">
              <w:rPr>
                <w:rFonts w:ascii="方正仿宋_GBK" w:eastAsia="方正仿宋_GBK" w:hAnsi="方正仿宋_GBK" w:cs="方正仿宋_GBK" w:hint="eastAsia"/>
                <w:color w:val="000000" w:themeColor="text1"/>
                <w:kern w:val="0"/>
                <w:szCs w:val="21"/>
                <w:lang w:bidi="ar"/>
              </w:rPr>
              <w:t>雅培全自动生化分析仪C16000；</w:t>
            </w:r>
            <w:r w:rsidRPr="007A0D61">
              <w:rPr>
                <w:rFonts w:ascii="方正仿宋_GBK" w:eastAsia="方正仿宋_GBK" w:hAnsi="方正仿宋_GBK" w:cs="方正仿宋_GBK" w:hint="eastAsia"/>
                <w:color w:val="000000" w:themeColor="text1"/>
                <w:kern w:val="0"/>
                <w:szCs w:val="21"/>
                <w:lang w:bidi="ar"/>
              </w:rPr>
              <w:br/>
            </w:r>
            <w:r>
              <w:rPr>
                <w:rFonts w:ascii="方正仿宋_GBK" w:eastAsia="方正仿宋_GBK" w:hAnsi="方正仿宋_GBK" w:cs="方正仿宋_GBK" w:hint="eastAsia"/>
                <w:color w:val="000000"/>
                <w:kern w:val="0"/>
                <w:szCs w:val="21"/>
                <w:lang w:bidi="ar"/>
              </w:rPr>
              <w:t>2、规格要求：R1:1×150ml；R2:10×12ml；</w:t>
            </w:r>
            <w:r>
              <w:rPr>
                <w:rFonts w:ascii="方正仿宋_GBK" w:eastAsia="方正仿宋_GBK" w:hAnsi="方正仿宋_GBK" w:cs="方正仿宋_GBK" w:hint="eastAsia"/>
                <w:color w:val="000000"/>
                <w:kern w:val="0"/>
                <w:szCs w:val="21"/>
                <w:lang w:bidi="ar"/>
              </w:rPr>
              <w:br/>
              <w:t>3、组成要求：包括电解质清洗液和电解质冻干清洗液。为免疫反应提供适宜的酸碱环境及电解质，并去除反应过程中的未结合免疫反应物。</w:t>
            </w:r>
            <w:r>
              <w:rPr>
                <w:rFonts w:ascii="方正仿宋_GBK" w:eastAsia="方正仿宋_GBK" w:hAnsi="方正仿宋_GBK" w:cs="方正仿宋_GBK" w:hint="eastAsia"/>
                <w:color w:val="000000"/>
                <w:kern w:val="0"/>
                <w:szCs w:val="21"/>
                <w:lang w:bidi="ar"/>
              </w:rPr>
              <w:br/>
              <w:t>4、用途及功能要求：用于雅培生化分析仪仪器清洗专用。</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013F5A8B"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3616</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768129B6"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38DE8E93" w14:textId="77777777">
        <w:trPr>
          <w:trHeight w:val="280"/>
        </w:trPr>
        <w:tc>
          <w:tcPr>
            <w:tcW w:w="994" w:type="dxa"/>
            <w:vMerge/>
            <w:tcBorders>
              <w:left w:val="single" w:sz="4" w:space="0" w:color="auto"/>
              <w:right w:val="single" w:sz="4" w:space="0" w:color="auto"/>
            </w:tcBorders>
            <w:noWrap/>
            <w:vAlign w:val="center"/>
          </w:tcPr>
          <w:p w14:paraId="6D2F2FB7"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4646756B"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电解质样本稀释液</w:t>
            </w:r>
          </w:p>
        </w:tc>
        <w:tc>
          <w:tcPr>
            <w:tcW w:w="565" w:type="dxa"/>
            <w:tcBorders>
              <w:top w:val="single" w:sz="4" w:space="0" w:color="auto"/>
              <w:left w:val="single" w:sz="4" w:space="0" w:color="auto"/>
              <w:bottom w:val="single" w:sz="4" w:space="0" w:color="auto"/>
              <w:right w:val="single" w:sz="4" w:space="0" w:color="auto"/>
            </w:tcBorders>
            <w:noWrap/>
            <w:vAlign w:val="center"/>
          </w:tcPr>
          <w:p w14:paraId="1813601E"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盒</w:t>
            </w:r>
          </w:p>
        </w:tc>
        <w:tc>
          <w:tcPr>
            <w:tcW w:w="5319" w:type="dxa"/>
            <w:tcBorders>
              <w:top w:val="single" w:sz="4" w:space="0" w:color="auto"/>
              <w:left w:val="single" w:sz="4" w:space="0" w:color="auto"/>
              <w:bottom w:val="single" w:sz="4" w:space="0" w:color="auto"/>
              <w:right w:val="single" w:sz="4" w:space="0" w:color="auto"/>
            </w:tcBorders>
            <w:noWrap/>
            <w:vAlign w:val="center"/>
          </w:tcPr>
          <w:p w14:paraId="3A5B14FF"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1、适配设备：雅培全自动生化分析仪C16000；</w:t>
            </w:r>
            <w:r>
              <w:rPr>
                <w:rFonts w:ascii="方正仿宋_GBK" w:eastAsia="方正仿宋_GBK" w:hAnsi="方正仿宋_GBK" w:cs="方正仿宋_GBK" w:hint="eastAsia"/>
                <w:color w:val="000000"/>
                <w:kern w:val="0"/>
                <w:szCs w:val="21"/>
                <w:lang w:bidi="ar"/>
              </w:rPr>
              <w:br/>
              <w:t>2、规格要求：10×54ml；</w:t>
            </w:r>
            <w:r>
              <w:rPr>
                <w:rFonts w:ascii="方正仿宋_GBK" w:eastAsia="方正仿宋_GBK" w:hAnsi="方正仿宋_GBK" w:cs="方正仿宋_GBK" w:hint="eastAsia"/>
                <w:color w:val="000000"/>
                <w:kern w:val="0"/>
                <w:szCs w:val="21"/>
                <w:lang w:bidi="ar"/>
              </w:rPr>
              <w:br/>
              <w:t>3、组成要求：缓冲液，用于对待测样本进行稀释、液化，以便于使用体外诊断试剂或仪器对待测物进行检测。其本身并不直接参与检测。</w:t>
            </w:r>
            <w:r>
              <w:rPr>
                <w:rFonts w:ascii="方正仿宋_GBK" w:eastAsia="方正仿宋_GBK" w:hAnsi="方正仿宋_GBK" w:cs="方正仿宋_GBK" w:hint="eastAsia"/>
                <w:color w:val="000000"/>
                <w:kern w:val="0"/>
                <w:szCs w:val="21"/>
                <w:lang w:bidi="ar"/>
              </w:rPr>
              <w:br/>
              <w:t>4、用途及功能要求：用于雅培生化分析仪检测电解质中钾钠氯稀释用。</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53415A05"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7704</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0D27546D"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3D5C1907" w14:textId="77777777">
        <w:trPr>
          <w:trHeight w:val="280"/>
        </w:trPr>
        <w:tc>
          <w:tcPr>
            <w:tcW w:w="994" w:type="dxa"/>
            <w:vMerge/>
            <w:tcBorders>
              <w:left w:val="single" w:sz="4" w:space="0" w:color="auto"/>
              <w:bottom w:val="single" w:sz="4" w:space="0" w:color="auto"/>
              <w:right w:val="single" w:sz="4" w:space="0" w:color="auto"/>
            </w:tcBorders>
            <w:noWrap/>
            <w:vAlign w:val="center"/>
          </w:tcPr>
          <w:p w14:paraId="4D1060FD"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9021" w:type="dxa"/>
            <w:gridSpan w:val="7"/>
            <w:tcBorders>
              <w:top w:val="single" w:sz="4" w:space="0" w:color="auto"/>
              <w:left w:val="single" w:sz="4" w:space="0" w:color="auto"/>
              <w:bottom w:val="single" w:sz="4" w:space="0" w:color="auto"/>
              <w:right w:val="single" w:sz="4" w:space="0" w:color="auto"/>
            </w:tcBorders>
            <w:noWrap/>
            <w:vAlign w:val="center"/>
          </w:tcPr>
          <w:p w14:paraId="08659D9C" w14:textId="77777777" w:rsidR="0031367D" w:rsidRDefault="00000000">
            <w:pPr>
              <w:widowControl/>
              <w:spacing w:line="360" w:lineRule="exact"/>
              <w:jc w:val="left"/>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备注：包19内为</w:t>
            </w:r>
            <w:r>
              <w:rPr>
                <w:rFonts w:ascii="方正仿宋_GBK" w:eastAsia="方正仿宋_GBK" w:hAnsi="方正仿宋_GBK" w:cs="方正仿宋_GBK" w:hint="eastAsia"/>
                <w:color w:val="000000"/>
                <w:kern w:val="0"/>
                <w:szCs w:val="21"/>
                <w:lang w:bidi="ar"/>
              </w:rPr>
              <w:t>电解质清洗液</w:t>
            </w:r>
            <w:r>
              <w:rPr>
                <w:rFonts w:ascii="方正仿宋_GBK" w:eastAsia="方正仿宋_GBK" w:hAnsi="方正仿宋_GBK" w:cs="方正仿宋_GBK" w:hint="eastAsia"/>
                <w:szCs w:val="21"/>
              </w:rPr>
              <w:t>等耗</w:t>
            </w:r>
            <w:r>
              <w:rPr>
                <w:rFonts w:ascii="方正仿宋_GBK" w:eastAsia="方正仿宋_GBK" w:hAnsi="方正仿宋_GBK" w:cs="方正仿宋_GBK" w:hint="eastAsia"/>
                <w:kern w:val="0"/>
                <w:szCs w:val="21"/>
                <w:lang w:bidi="ar"/>
              </w:rPr>
              <w:t>材，</w:t>
            </w:r>
            <w:r>
              <w:rPr>
                <w:rFonts w:ascii="方正仿宋_GBK" w:eastAsia="方正仿宋_GBK" w:hAnsi="方正仿宋_GBK" w:cs="方正仿宋_GBK" w:hint="eastAsia"/>
                <w:szCs w:val="21"/>
              </w:rPr>
              <w:t>参与遴选的耗材必须符合医学检验科诊疗使用需求，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31367D" w14:paraId="581F24C0" w14:textId="77777777">
        <w:trPr>
          <w:trHeight w:val="280"/>
        </w:trPr>
        <w:tc>
          <w:tcPr>
            <w:tcW w:w="994" w:type="dxa"/>
            <w:vMerge w:val="restart"/>
            <w:tcBorders>
              <w:top w:val="single" w:sz="4" w:space="0" w:color="auto"/>
              <w:left w:val="single" w:sz="4" w:space="0" w:color="auto"/>
              <w:right w:val="single" w:sz="4" w:space="0" w:color="auto"/>
            </w:tcBorders>
            <w:noWrap/>
            <w:vAlign w:val="center"/>
          </w:tcPr>
          <w:p w14:paraId="1138F398" w14:textId="77777777" w:rsidR="0031367D"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包20</w:t>
            </w:r>
          </w:p>
        </w:tc>
        <w:tc>
          <w:tcPr>
            <w:tcW w:w="1566" w:type="dxa"/>
            <w:tcBorders>
              <w:top w:val="single" w:sz="4" w:space="0" w:color="auto"/>
              <w:left w:val="single" w:sz="4" w:space="0" w:color="auto"/>
              <w:bottom w:val="single" w:sz="4" w:space="0" w:color="auto"/>
              <w:right w:val="single" w:sz="4" w:space="0" w:color="auto"/>
            </w:tcBorders>
            <w:noWrap/>
            <w:vAlign w:val="center"/>
          </w:tcPr>
          <w:p w14:paraId="50E5BDB9"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适用产品名称</w:t>
            </w:r>
          </w:p>
        </w:tc>
        <w:tc>
          <w:tcPr>
            <w:tcW w:w="565" w:type="dxa"/>
            <w:tcBorders>
              <w:top w:val="single" w:sz="4" w:space="0" w:color="auto"/>
              <w:left w:val="single" w:sz="4" w:space="0" w:color="auto"/>
              <w:bottom w:val="single" w:sz="4" w:space="0" w:color="auto"/>
              <w:right w:val="single" w:sz="4" w:space="0" w:color="auto"/>
            </w:tcBorders>
            <w:noWrap/>
            <w:vAlign w:val="center"/>
          </w:tcPr>
          <w:p w14:paraId="18AC4231"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单位</w:t>
            </w:r>
          </w:p>
        </w:tc>
        <w:tc>
          <w:tcPr>
            <w:tcW w:w="5319" w:type="dxa"/>
            <w:tcBorders>
              <w:top w:val="single" w:sz="4" w:space="0" w:color="auto"/>
              <w:left w:val="single" w:sz="4" w:space="0" w:color="auto"/>
              <w:bottom w:val="single" w:sz="4" w:space="0" w:color="auto"/>
              <w:right w:val="single" w:sz="4" w:space="0" w:color="auto"/>
            </w:tcBorders>
            <w:noWrap/>
            <w:vAlign w:val="center"/>
          </w:tcPr>
          <w:p w14:paraId="23741F6E"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 w:val="24"/>
                <w:szCs w:val="24"/>
              </w:rPr>
              <w:t>适用规格型号及采购需求</w:t>
            </w:r>
          </w:p>
        </w:tc>
        <w:tc>
          <w:tcPr>
            <w:tcW w:w="889" w:type="dxa"/>
            <w:gridSpan w:val="2"/>
            <w:tcBorders>
              <w:top w:val="single" w:sz="4" w:space="0" w:color="auto"/>
              <w:left w:val="single" w:sz="4" w:space="0" w:color="auto"/>
              <w:bottom w:val="single" w:sz="4" w:space="0" w:color="auto"/>
              <w:right w:val="single" w:sz="4" w:space="0" w:color="auto"/>
            </w:tcBorders>
            <w:noWrap/>
          </w:tcPr>
          <w:p w14:paraId="38E67955"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最高限价（元）</w:t>
            </w:r>
          </w:p>
        </w:tc>
        <w:tc>
          <w:tcPr>
            <w:tcW w:w="682" w:type="dxa"/>
            <w:gridSpan w:val="2"/>
            <w:tcBorders>
              <w:top w:val="single" w:sz="4" w:space="0" w:color="auto"/>
              <w:left w:val="single" w:sz="4" w:space="0" w:color="auto"/>
              <w:bottom w:val="single" w:sz="4" w:space="0" w:color="auto"/>
              <w:right w:val="single" w:sz="4" w:space="0" w:color="auto"/>
            </w:tcBorders>
            <w:noWrap/>
          </w:tcPr>
          <w:p w14:paraId="7CC97875"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权重值</w:t>
            </w:r>
          </w:p>
        </w:tc>
      </w:tr>
      <w:tr w:rsidR="0031367D" w14:paraId="3405C50A" w14:textId="77777777">
        <w:trPr>
          <w:trHeight w:val="280"/>
        </w:trPr>
        <w:tc>
          <w:tcPr>
            <w:tcW w:w="994" w:type="dxa"/>
            <w:vMerge/>
            <w:tcBorders>
              <w:left w:val="single" w:sz="4" w:space="0" w:color="auto"/>
              <w:right w:val="single" w:sz="4" w:space="0" w:color="auto"/>
            </w:tcBorders>
            <w:noWrap/>
            <w:vAlign w:val="center"/>
          </w:tcPr>
          <w:p w14:paraId="3DD1CA84"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345311F4"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阿</w:t>
            </w:r>
            <w:proofErr w:type="gramStart"/>
            <w:r>
              <w:rPr>
                <w:rFonts w:ascii="方正仿宋_GBK" w:eastAsia="方正仿宋_GBK" w:hAnsi="方正仿宋_GBK" w:cs="方正仿宋_GBK" w:hint="eastAsia"/>
                <w:color w:val="000000"/>
                <w:kern w:val="0"/>
                <w:szCs w:val="21"/>
                <w:lang w:bidi="ar"/>
              </w:rPr>
              <w:t>米卡星药</w:t>
            </w:r>
            <w:proofErr w:type="gramEnd"/>
            <w:r>
              <w:rPr>
                <w:rFonts w:ascii="方正仿宋_GBK" w:eastAsia="方正仿宋_GBK" w:hAnsi="方正仿宋_GBK" w:cs="方正仿宋_GBK" w:hint="eastAsia"/>
                <w:color w:val="000000"/>
                <w:kern w:val="0"/>
                <w:szCs w:val="21"/>
                <w:lang w:bidi="ar"/>
              </w:rPr>
              <w:t>敏纸片</w:t>
            </w:r>
          </w:p>
        </w:tc>
        <w:tc>
          <w:tcPr>
            <w:tcW w:w="565" w:type="dxa"/>
            <w:tcBorders>
              <w:top w:val="single" w:sz="4" w:space="0" w:color="auto"/>
              <w:left w:val="single" w:sz="4" w:space="0" w:color="auto"/>
              <w:bottom w:val="single" w:sz="4" w:space="0" w:color="auto"/>
              <w:right w:val="single" w:sz="4" w:space="0" w:color="auto"/>
            </w:tcBorders>
            <w:noWrap/>
            <w:vAlign w:val="center"/>
          </w:tcPr>
          <w:p w14:paraId="71E49BF9"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盒</w:t>
            </w:r>
          </w:p>
        </w:tc>
        <w:tc>
          <w:tcPr>
            <w:tcW w:w="5319" w:type="dxa"/>
            <w:tcBorders>
              <w:top w:val="single" w:sz="4" w:space="0" w:color="auto"/>
              <w:left w:val="single" w:sz="4" w:space="0" w:color="auto"/>
              <w:bottom w:val="single" w:sz="4" w:space="0" w:color="auto"/>
              <w:right w:val="single" w:sz="4" w:space="0" w:color="auto"/>
            </w:tcBorders>
            <w:noWrap/>
            <w:vAlign w:val="center"/>
          </w:tcPr>
          <w:p w14:paraId="6A409398"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1、适配设备：Oxoid Limited药敏纸片分配器6孔；</w:t>
            </w:r>
            <w:r>
              <w:rPr>
                <w:rFonts w:ascii="方正仿宋_GBK" w:eastAsia="方正仿宋_GBK" w:hAnsi="方正仿宋_GBK" w:cs="方正仿宋_GBK" w:hint="eastAsia"/>
                <w:color w:val="000000"/>
                <w:kern w:val="0"/>
                <w:szCs w:val="21"/>
                <w:lang w:bidi="ar"/>
              </w:rPr>
              <w:br/>
              <w:t>2、规格要求：5×50片</w:t>
            </w:r>
            <w:r>
              <w:rPr>
                <w:rFonts w:ascii="方正仿宋_GBK" w:eastAsia="方正仿宋_GBK" w:hAnsi="方正仿宋_GBK" w:cs="方正仿宋_GBK" w:hint="eastAsia"/>
                <w:color w:val="000000"/>
                <w:kern w:val="0"/>
                <w:szCs w:val="21"/>
                <w:lang w:bidi="ar"/>
              </w:rPr>
              <w:br/>
              <w:t>3、组成要求：药敏纸片</w:t>
            </w:r>
            <w:r>
              <w:rPr>
                <w:rFonts w:ascii="方正仿宋_GBK" w:eastAsia="方正仿宋_GBK" w:hAnsi="方正仿宋_GBK" w:cs="方正仿宋_GBK" w:hint="eastAsia"/>
                <w:color w:val="000000"/>
                <w:kern w:val="0"/>
                <w:szCs w:val="21"/>
                <w:lang w:bidi="ar"/>
              </w:rPr>
              <w:br/>
              <w:t>4、用途及功能要求：用于细菌药物敏感性试验</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4A6B1D0A"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240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0A45D4EA"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0476D11E" w14:textId="77777777">
        <w:trPr>
          <w:trHeight w:val="280"/>
        </w:trPr>
        <w:tc>
          <w:tcPr>
            <w:tcW w:w="994" w:type="dxa"/>
            <w:vMerge/>
            <w:tcBorders>
              <w:left w:val="single" w:sz="4" w:space="0" w:color="auto"/>
              <w:right w:val="single" w:sz="4" w:space="0" w:color="auto"/>
            </w:tcBorders>
            <w:noWrap/>
            <w:vAlign w:val="center"/>
          </w:tcPr>
          <w:p w14:paraId="5C64D4AB"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233F7B44"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红霉素药敏纸片</w:t>
            </w:r>
          </w:p>
        </w:tc>
        <w:tc>
          <w:tcPr>
            <w:tcW w:w="565" w:type="dxa"/>
            <w:tcBorders>
              <w:top w:val="single" w:sz="4" w:space="0" w:color="auto"/>
              <w:left w:val="single" w:sz="4" w:space="0" w:color="auto"/>
              <w:bottom w:val="single" w:sz="4" w:space="0" w:color="auto"/>
              <w:right w:val="single" w:sz="4" w:space="0" w:color="auto"/>
            </w:tcBorders>
            <w:noWrap/>
            <w:vAlign w:val="center"/>
          </w:tcPr>
          <w:p w14:paraId="55689CB2"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盒</w:t>
            </w:r>
          </w:p>
        </w:tc>
        <w:tc>
          <w:tcPr>
            <w:tcW w:w="5319" w:type="dxa"/>
            <w:tcBorders>
              <w:top w:val="single" w:sz="4" w:space="0" w:color="auto"/>
              <w:left w:val="single" w:sz="4" w:space="0" w:color="auto"/>
              <w:bottom w:val="single" w:sz="4" w:space="0" w:color="auto"/>
              <w:right w:val="single" w:sz="4" w:space="0" w:color="auto"/>
            </w:tcBorders>
            <w:noWrap/>
            <w:vAlign w:val="center"/>
          </w:tcPr>
          <w:p w14:paraId="29502CF6"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1、适配设备：Oxoid Limited药敏纸片分配器6孔；</w:t>
            </w:r>
            <w:r>
              <w:rPr>
                <w:rFonts w:ascii="方正仿宋_GBK" w:eastAsia="方正仿宋_GBK" w:hAnsi="方正仿宋_GBK" w:cs="方正仿宋_GBK" w:hint="eastAsia"/>
                <w:color w:val="000000"/>
                <w:kern w:val="0"/>
                <w:szCs w:val="21"/>
                <w:lang w:bidi="ar"/>
              </w:rPr>
              <w:br/>
              <w:t>2、规格要求：5×50片</w:t>
            </w:r>
            <w:r>
              <w:rPr>
                <w:rFonts w:ascii="方正仿宋_GBK" w:eastAsia="方正仿宋_GBK" w:hAnsi="方正仿宋_GBK" w:cs="方正仿宋_GBK" w:hint="eastAsia"/>
                <w:color w:val="000000"/>
                <w:kern w:val="0"/>
                <w:szCs w:val="21"/>
                <w:lang w:bidi="ar"/>
              </w:rPr>
              <w:br/>
              <w:t>3、组成要求：药敏纸片</w:t>
            </w:r>
            <w:r>
              <w:rPr>
                <w:rFonts w:ascii="方正仿宋_GBK" w:eastAsia="方正仿宋_GBK" w:hAnsi="方正仿宋_GBK" w:cs="方正仿宋_GBK" w:hint="eastAsia"/>
                <w:color w:val="000000"/>
                <w:kern w:val="0"/>
                <w:szCs w:val="21"/>
                <w:lang w:bidi="ar"/>
              </w:rPr>
              <w:br/>
              <w:t>4、用途及功能要求：用于细菌药物敏感性试验</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03D99A1C"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240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4DF9D540"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4D38BA4B" w14:textId="77777777">
        <w:trPr>
          <w:trHeight w:val="280"/>
        </w:trPr>
        <w:tc>
          <w:tcPr>
            <w:tcW w:w="994" w:type="dxa"/>
            <w:vMerge/>
            <w:tcBorders>
              <w:left w:val="single" w:sz="4" w:space="0" w:color="auto"/>
              <w:right w:val="single" w:sz="4" w:space="0" w:color="auto"/>
            </w:tcBorders>
            <w:noWrap/>
            <w:vAlign w:val="center"/>
          </w:tcPr>
          <w:p w14:paraId="5D412FB5"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28D01B5B"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头</w:t>
            </w:r>
            <w:proofErr w:type="gramStart"/>
            <w:r>
              <w:rPr>
                <w:rFonts w:ascii="方正仿宋_GBK" w:eastAsia="方正仿宋_GBK" w:hAnsi="方正仿宋_GBK" w:cs="方正仿宋_GBK" w:hint="eastAsia"/>
                <w:color w:val="000000"/>
                <w:kern w:val="0"/>
                <w:szCs w:val="21"/>
                <w:lang w:bidi="ar"/>
              </w:rPr>
              <w:t>孢</w:t>
            </w:r>
            <w:proofErr w:type="gramEnd"/>
            <w:r>
              <w:rPr>
                <w:rFonts w:ascii="方正仿宋_GBK" w:eastAsia="方正仿宋_GBK" w:hAnsi="方正仿宋_GBK" w:cs="方正仿宋_GBK" w:hint="eastAsia"/>
                <w:color w:val="000000"/>
                <w:kern w:val="0"/>
                <w:szCs w:val="21"/>
                <w:lang w:bidi="ar"/>
              </w:rPr>
              <w:t>曲松药敏纸片</w:t>
            </w:r>
          </w:p>
        </w:tc>
        <w:tc>
          <w:tcPr>
            <w:tcW w:w="565" w:type="dxa"/>
            <w:tcBorders>
              <w:top w:val="single" w:sz="4" w:space="0" w:color="auto"/>
              <w:left w:val="single" w:sz="4" w:space="0" w:color="auto"/>
              <w:bottom w:val="single" w:sz="4" w:space="0" w:color="auto"/>
              <w:right w:val="single" w:sz="4" w:space="0" w:color="auto"/>
            </w:tcBorders>
            <w:noWrap/>
            <w:vAlign w:val="center"/>
          </w:tcPr>
          <w:p w14:paraId="52B63B6A"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盒</w:t>
            </w:r>
          </w:p>
        </w:tc>
        <w:tc>
          <w:tcPr>
            <w:tcW w:w="5319" w:type="dxa"/>
            <w:tcBorders>
              <w:top w:val="single" w:sz="4" w:space="0" w:color="auto"/>
              <w:left w:val="single" w:sz="4" w:space="0" w:color="auto"/>
              <w:bottom w:val="single" w:sz="4" w:space="0" w:color="auto"/>
              <w:right w:val="single" w:sz="4" w:space="0" w:color="auto"/>
            </w:tcBorders>
            <w:noWrap/>
            <w:vAlign w:val="center"/>
          </w:tcPr>
          <w:p w14:paraId="341224AE"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1、适配设备：Oxoid Limited药敏纸片分配器6孔；</w:t>
            </w:r>
            <w:r>
              <w:rPr>
                <w:rFonts w:ascii="方正仿宋_GBK" w:eastAsia="方正仿宋_GBK" w:hAnsi="方正仿宋_GBK" w:cs="方正仿宋_GBK" w:hint="eastAsia"/>
                <w:color w:val="000000"/>
                <w:kern w:val="0"/>
                <w:szCs w:val="21"/>
                <w:lang w:bidi="ar"/>
              </w:rPr>
              <w:br/>
              <w:t>2、规格要求：5×50片</w:t>
            </w:r>
            <w:r>
              <w:rPr>
                <w:rFonts w:ascii="方正仿宋_GBK" w:eastAsia="方正仿宋_GBK" w:hAnsi="方正仿宋_GBK" w:cs="方正仿宋_GBK" w:hint="eastAsia"/>
                <w:color w:val="000000"/>
                <w:kern w:val="0"/>
                <w:szCs w:val="21"/>
                <w:lang w:bidi="ar"/>
              </w:rPr>
              <w:br/>
              <w:t>3、组成要求：药敏纸片</w:t>
            </w:r>
            <w:r>
              <w:rPr>
                <w:rFonts w:ascii="方正仿宋_GBK" w:eastAsia="方正仿宋_GBK" w:hAnsi="方正仿宋_GBK" w:cs="方正仿宋_GBK" w:hint="eastAsia"/>
                <w:color w:val="000000"/>
                <w:kern w:val="0"/>
                <w:szCs w:val="21"/>
                <w:lang w:bidi="ar"/>
              </w:rPr>
              <w:br/>
              <w:t>4、用途及功能要求：用于细菌药物敏感性试验</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3715F284"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240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60057A7B"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323A9BCC" w14:textId="77777777">
        <w:trPr>
          <w:trHeight w:val="280"/>
        </w:trPr>
        <w:tc>
          <w:tcPr>
            <w:tcW w:w="994" w:type="dxa"/>
            <w:vMerge/>
            <w:tcBorders>
              <w:left w:val="single" w:sz="4" w:space="0" w:color="auto"/>
              <w:right w:val="single" w:sz="4" w:space="0" w:color="auto"/>
            </w:tcBorders>
            <w:noWrap/>
            <w:vAlign w:val="center"/>
          </w:tcPr>
          <w:p w14:paraId="144FA185"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4DF42FBA"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头</w:t>
            </w:r>
            <w:proofErr w:type="gramStart"/>
            <w:r>
              <w:rPr>
                <w:rFonts w:ascii="方正仿宋_GBK" w:eastAsia="方正仿宋_GBK" w:hAnsi="方正仿宋_GBK" w:cs="方正仿宋_GBK" w:hint="eastAsia"/>
                <w:color w:val="000000"/>
                <w:kern w:val="0"/>
                <w:szCs w:val="21"/>
                <w:lang w:bidi="ar"/>
              </w:rPr>
              <w:t>孢吡肟</w:t>
            </w:r>
            <w:proofErr w:type="gramEnd"/>
            <w:r>
              <w:rPr>
                <w:rFonts w:ascii="方正仿宋_GBK" w:eastAsia="方正仿宋_GBK" w:hAnsi="方正仿宋_GBK" w:cs="方正仿宋_GBK" w:hint="eastAsia"/>
                <w:color w:val="000000"/>
                <w:kern w:val="0"/>
                <w:szCs w:val="21"/>
                <w:lang w:bidi="ar"/>
              </w:rPr>
              <w:t>药敏纸片</w:t>
            </w:r>
          </w:p>
        </w:tc>
        <w:tc>
          <w:tcPr>
            <w:tcW w:w="565" w:type="dxa"/>
            <w:tcBorders>
              <w:top w:val="single" w:sz="4" w:space="0" w:color="auto"/>
              <w:left w:val="single" w:sz="4" w:space="0" w:color="auto"/>
              <w:bottom w:val="single" w:sz="4" w:space="0" w:color="auto"/>
              <w:right w:val="single" w:sz="4" w:space="0" w:color="auto"/>
            </w:tcBorders>
            <w:noWrap/>
            <w:vAlign w:val="center"/>
          </w:tcPr>
          <w:p w14:paraId="2BD7C631"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盒</w:t>
            </w:r>
          </w:p>
        </w:tc>
        <w:tc>
          <w:tcPr>
            <w:tcW w:w="5319" w:type="dxa"/>
            <w:tcBorders>
              <w:top w:val="single" w:sz="4" w:space="0" w:color="auto"/>
              <w:left w:val="single" w:sz="4" w:space="0" w:color="auto"/>
              <w:bottom w:val="single" w:sz="4" w:space="0" w:color="auto"/>
              <w:right w:val="single" w:sz="4" w:space="0" w:color="auto"/>
            </w:tcBorders>
            <w:noWrap/>
            <w:vAlign w:val="center"/>
          </w:tcPr>
          <w:p w14:paraId="0FDB148E"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1、适配设备：Oxoid Limited药敏纸片分配器6孔；</w:t>
            </w:r>
            <w:r>
              <w:rPr>
                <w:rFonts w:ascii="方正仿宋_GBK" w:eastAsia="方正仿宋_GBK" w:hAnsi="方正仿宋_GBK" w:cs="方正仿宋_GBK" w:hint="eastAsia"/>
                <w:color w:val="000000"/>
                <w:kern w:val="0"/>
                <w:szCs w:val="21"/>
                <w:lang w:bidi="ar"/>
              </w:rPr>
              <w:br/>
              <w:t>2、规格要求：5×50片</w:t>
            </w:r>
            <w:r>
              <w:rPr>
                <w:rFonts w:ascii="方正仿宋_GBK" w:eastAsia="方正仿宋_GBK" w:hAnsi="方正仿宋_GBK" w:cs="方正仿宋_GBK" w:hint="eastAsia"/>
                <w:color w:val="000000"/>
                <w:kern w:val="0"/>
                <w:szCs w:val="21"/>
                <w:lang w:bidi="ar"/>
              </w:rPr>
              <w:br/>
              <w:t>3、组成要求：药敏纸片</w:t>
            </w:r>
            <w:r>
              <w:rPr>
                <w:rFonts w:ascii="方正仿宋_GBK" w:eastAsia="方正仿宋_GBK" w:hAnsi="方正仿宋_GBK" w:cs="方正仿宋_GBK" w:hint="eastAsia"/>
                <w:color w:val="000000"/>
                <w:kern w:val="0"/>
                <w:szCs w:val="21"/>
                <w:lang w:bidi="ar"/>
              </w:rPr>
              <w:br/>
              <w:t>4、用途及功能要求：用于细菌药物敏感性试验</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62B03B63"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240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1DE340D3"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383F5C11" w14:textId="77777777">
        <w:trPr>
          <w:trHeight w:val="280"/>
        </w:trPr>
        <w:tc>
          <w:tcPr>
            <w:tcW w:w="994" w:type="dxa"/>
            <w:vMerge/>
            <w:tcBorders>
              <w:left w:val="single" w:sz="4" w:space="0" w:color="auto"/>
              <w:right w:val="single" w:sz="4" w:space="0" w:color="auto"/>
            </w:tcBorders>
            <w:noWrap/>
            <w:vAlign w:val="center"/>
          </w:tcPr>
          <w:p w14:paraId="0D779CFB"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40CE01AE"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proofErr w:type="gramStart"/>
            <w:r>
              <w:rPr>
                <w:rFonts w:ascii="方正仿宋_GBK" w:eastAsia="方正仿宋_GBK" w:hAnsi="方正仿宋_GBK" w:cs="方正仿宋_GBK" w:hint="eastAsia"/>
                <w:color w:val="000000"/>
                <w:kern w:val="0"/>
                <w:szCs w:val="21"/>
                <w:lang w:bidi="ar"/>
              </w:rPr>
              <w:t>哌</w:t>
            </w:r>
            <w:proofErr w:type="gramEnd"/>
            <w:r>
              <w:rPr>
                <w:rFonts w:ascii="方正仿宋_GBK" w:eastAsia="方正仿宋_GBK" w:hAnsi="方正仿宋_GBK" w:cs="方正仿宋_GBK" w:hint="eastAsia"/>
                <w:color w:val="000000"/>
                <w:kern w:val="0"/>
                <w:szCs w:val="21"/>
                <w:lang w:bidi="ar"/>
              </w:rPr>
              <w:t>拉西林药敏纸片</w:t>
            </w:r>
          </w:p>
        </w:tc>
        <w:tc>
          <w:tcPr>
            <w:tcW w:w="565" w:type="dxa"/>
            <w:tcBorders>
              <w:top w:val="single" w:sz="4" w:space="0" w:color="auto"/>
              <w:left w:val="single" w:sz="4" w:space="0" w:color="auto"/>
              <w:bottom w:val="single" w:sz="4" w:space="0" w:color="auto"/>
              <w:right w:val="single" w:sz="4" w:space="0" w:color="auto"/>
            </w:tcBorders>
            <w:noWrap/>
            <w:vAlign w:val="center"/>
          </w:tcPr>
          <w:p w14:paraId="3A234867"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盒</w:t>
            </w:r>
          </w:p>
        </w:tc>
        <w:tc>
          <w:tcPr>
            <w:tcW w:w="5319" w:type="dxa"/>
            <w:tcBorders>
              <w:top w:val="single" w:sz="4" w:space="0" w:color="auto"/>
              <w:left w:val="single" w:sz="4" w:space="0" w:color="auto"/>
              <w:bottom w:val="single" w:sz="4" w:space="0" w:color="auto"/>
              <w:right w:val="single" w:sz="4" w:space="0" w:color="auto"/>
            </w:tcBorders>
            <w:noWrap/>
            <w:vAlign w:val="center"/>
          </w:tcPr>
          <w:p w14:paraId="769D693D"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1、适配设备：Oxoid Limited药敏纸片分配器6孔；</w:t>
            </w:r>
            <w:r>
              <w:rPr>
                <w:rFonts w:ascii="方正仿宋_GBK" w:eastAsia="方正仿宋_GBK" w:hAnsi="方正仿宋_GBK" w:cs="方正仿宋_GBK" w:hint="eastAsia"/>
                <w:color w:val="000000"/>
                <w:kern w:val="0"/>
                <w:szCs w:val="21"/>
                <w:lang w:bidi="ar"/>
              </w:rPr>
              <w:br/>
              <w:t>2、规格要求：5×50片</w:t>
            </w:r>
            <w:r>
              <w:rPr>
                <w:rFonts w:ascii="方正仿宋_GBK" w:eastAsia="方正仿宋_GBK" w:hAnsi="方正仿宋_GBK" w:cs="方正仿宋_GBK" w:hint="eastAsia"/>
                <w:color w:val="000000"/>
                <w:kern w:val="0"/>
                <w:szCs w:val="21"/>
                <w:lang w:bidi="ar"/>
              </w:rPr>
              <w:br/>
              <w:t>3、组成要求：药敏纸片</w:t>
            </w:r>
            <w:r>
              <w:rPr>
                <w:rFonts w:ascii="方正仿宋_GBK" w:eastAsia="方正仿宋_GBK" w:hAnsi="方正仿宋_GBK" w:cs="方正仿宋_GBK" w:hint="eastAsia"/>
                <w:color w:val="000000"/>
                <w:kern w:val="0"/>
                <w:szCs w:val="21"/>
                <w:lang w:bidi="ar"/>
              </w:rPr>
              <w:br/>
              <w:t>4、用途及功能要求：用于细菌药物敏感性试验</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0FDB307D"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240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66DFF177"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18CF170D" w14:textId="77777777">
        <w:trPr>
          <w:trHeight w:val="280"/>
        </w:trPr>
        <w:tc>
          <w:tcPr>
            <w:tcW w:w="994" w:type="dxa"/>
            <w:vMerge/>
            <w:tcBorders>
              <w:left w:val="single" w:sz="4" w:space="0" w:color="auto"/>
              <w:right w:val="single" w:sz="4" w:space="0" w:color="auto"/>
            </w:tcBorders>
            <w:noWrap/>
            <w:vAlign w:val="center"/>
          </w:tcPr>
          <w:p w14:paraId="71BBB8FC"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49B4A052"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proofErr w:type="gramStart"/>
            <w:r>
              <w:rPr>
                <w:rFonts w:ascii="方正仿宋_GBK" w:eastAsia="方正仿宋_GBK" w:hAnsi="方正仿宋_GBK" w:cs="方正仿宋_GBK" w:hint="eastAsia"/>
                <w:color w:val="000000"/>
                <w:kern w:val="0"/>
                <w:szCs w:val="21"/>
                <w:lang w:bidi="ar"/>
              </w:rPr>
              <w:t>哌</w:t>
            </w:r>
            <w:proofErr w:type="gramEnd"/>
            <w:r>
              <w:rPr>
                <w:rFonts w:ascii="方正仿宋_GBK" w:eastAsia="方正仿宋_GBK" w:hAnsi="方正仿宋_GBK" w:cs="方正仿宋_GBK" w:hint="eastAsia"/>
                <w:color w:val="000000"/>
                <w:kern w:val="0"/>
                <w:szCs w:val="21"/>
                <w:lang w:bidi="ar"/>
              </w:rPr>
              <w:t>拉西林/他</w:t>
            </w:r>
            <w:proofErr w:type="gramStart"/>
            <w:r>
              <w:rPr>
                <w:rFonts w:ascii="方正仿宋_GBK" w:eastAsia="方正仿宋_GBK" w:hAnsi="方正仿宋_GBK" w:cs="方正仿宋_GBK" w:hint="eastAsia"/>
                <w:color w:val="000000"/>
                <w:kern w:val="0"/>
                <w:szCs w:val="21"/>
                <w:lang w:bidi="ar"/>
              </w:rPr>
              <w:t>唑巴坦药敏</w:t>
            </w:r>
            <w:proofErr w:type="gramEnd"/>
            <w:r>
              <w:rPr>
                <w:rFonts w:ascii="方正仿宋_GBK" w:eastAsia="方正仿宋_GBK" w:hAnsi="方正仿宋_GBK" w:cs="方正仿宋_GBK" w:hint="eastAsia"/>
                <w:color w:val="000000"/>
                <w:kern w:val="0"/>
                <w:szCs w:val="21"/>
                <w:lang w:bidi="ar"/>
              </w:rPr>
              <w:t>纸片</w:t>
            </w:r>
          </w:p>
        </w:tc>
        <w:tc>
          <w:tcPr>
            <w:tcW w:w="565" w:type="dxa"/>
            <w:tcBorders>
              <w:top w:val="single" w:sz="4" w:space="0" w:color="auto"/>
              <w:left w:val="single" w:sz="4" w:space="0" w:color="auto"/>
              <w:bottom w:val="single" w:sz="4" w:space="0" w:color="auto"/>
              <w:right w:val="single" w:sz="4" w:space="0" w:color="auto"/>
            </w:tcBorders>
            <w:noWrap/>
            <w:vAlign w:val="center"/>
          </w:tcPr>
          <w:p w14:paraId="31773E89"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盒</w:t>
            </w:r>
          </w:p>
        </w:tc>
        <w:tc>
          <w:tcPr>
            <w:tcW w:w="5319" w:type="dxa"/>
            <w:tcBorders>
              <w:top w:val="single" w:sz="4" w:space="0" w:color="auto"/>
              <w:left w:val="single" w:sz="4" w:space="0" w:color="auto"/>
              <w:bottom w:val="single" w:sz="4" w:space="0" w:color="auto"/>
              <w:right w:val="single" w:sz="4" w:space="0" w:color="auto"/>
            </w:tcBorders>
            <w:noWrap/>
            <w:vAlign w:val="center"/>
          </w:tcPr>
          <w:p w14:paraId="46A6D1F4"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1、适配设备：Oxoid Limited药敏纸片分配器6孔；</w:t>
            </w:r>
            <w:r>
              <w:rPr>
                <w:rFonts w:ascii="方正仿宋_GBK" w:eastAsia="方正仿宋_GBK" w:hAnsi="方正仿宋_GBK" w:cs="方正仿宋_GBK" w:hint="eastAsia"/>
                <w:color w:val="000000"/>
                <w:kern w:val="0"/>
                <w:szCs w:val="21"/>
                <w:lang w:bidi="ar"/>
              </w:rPr>
              <w:br/>
              <w:t>2、规格要求：5×50片</w:t>
            </w:r>
            <w:r>
              <w:rPr>
                <w:rFonts w:ascii="方正仿宋_GBK" w:eastAsia="方正仿宋_GBK" w:hAnsi="方正仿宋_GBK" w:cs="方正仿宋_GBK" w:hint="eastAsia"/>
                <w:color w:val="000000"/>
                <w:kern w:val="0"/>
                <w:szCs w:val="21"/>
                <w:lang w:bidi="ar"/>
              </w:rPr>
              <w:br/>
              <w:t>3、组成要求：药敏纸片</w:t>
            </w:r>
            <w:r>
              <w:rPr>
                <w:rFonts w:ascii="方正仿宋_GBK" w:eastAsia="方正仿宋_GBK" w:hAnsi="方正仿宋_GBK" w:cs="方正仿宋_GBK" w:hint="eastAsia"/>
                <w:color w:val="000000"/>
                <w:kern w:val="0"/>
                <w:szCs w:val="21"/>
                <w:lang w:bidi="ar"/>
              </w:rPr>
              <w:br/>
              <w:t>4、用途及功能要求：用于细菌药物敏感性试验</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08D162B9"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240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63C507F4"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0C99E30D" w14:textId="77777777">
        <w:trPr>
          <w:trHeight w:val="280"/>
        </w:trPr>
        <w:tc>
          <w:tcPr>
            <w:tcW w:w="994" w:type="dxa"/>
            <w:vMerge/>
            <w:tcBorders>
              <w:left w:val="single" w:sz="4" w:space="0" w:color="auto"/>
              <w:right w:val="single" w:sz="4" w:space="0" w:color="auto"/>
            </w:tcBorders>
            <w:noWrap/>
            <w:vAlign w:val="center"/>
          </w:tcPr>
          <w:p w14:paraId="5BB4076B"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248D6878"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利耐</w:t>
            </w:r>
            <w:proofErr w:type="gramStart"/>
            <w:r>
              <w:rPr>
                <w:rFonts w:ascii="方正仿宋_GBK" w:eastAsia="方正仿宋_GBK" w:hAnsi="方正仿宋_GBK" w:cs="方正仿宋_GBK" w:hint="eastAsia"/>
                <w:color w:val="000000"/>
                <w:kern w:val="0"/>
                <w:szCs w:val="21"/>
                <w:lang w:bidi="ar"/>
              </w:rPr>
              <w:t>唑</w:t>
            </w:r>
            <w:proofErr w:type="gramEnd"/>
            <w:r>
              <w:rPr>
                <w:rFonts w:ascii="方正仿宋_GBK" w:eastAsia="方正仿宋_GBK" w:hAnsi="方正仿宋_GBK" w:cs="方正仿宋_GBK" w:hint="eastAsia"/>
                <w:color w:val="000000"/>
                <w:kern w:val="0"/>
                <w:szCs w:val="21"/>
                <w:lang w:bidi="ar"/>
              </w:rPr>
              <w:t>胺药敏纸片</w:t>
            </w:r>
          </w:p>
        </w:tc>
        <w:tc>
          <w:tcPr>
            <w:tcW w:w="565" w:type="dxa"/>
            <w:tcBorders>
              <w:top w:val="single" w:sz="4" w:space="0" w:color="auto"/>
              <w:left w:val="single" w:sz="4" w:space="0" w:color="auto"/>
              <w:bottom w:val="single" w:sz="4" w:space="0" w:color="auto"/>
              <w:right w:val="single" w:sz="4" w:space="0" w:color="auto"/>
            </w:tcBorders>
            <w:noWrap/>
            <w:vAlign w:val="center"/>
          </w:tcPr>
          <w:p w14:paraId="5FED79D7"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盒</w:t>
            </w:r>
          </w:p>
        </w:tc>
        <w:tc>
          <w:tcPr>
            <w:tcW w:w="5319" w:type="dxa"/>
            <w:tcBorders>
              <w:top w:val="single" w:sz="4" w:space="0" w:color="auto"/>
              <w:left w:val="single" w:sz="4" w:space="0" w:color="auto"/>
              <w:bottom w:val="single" w:sz="4" w:space="0" w:color="auto"/>
              <w:right w:val="single" w:sz="4" w:space="0" w:color="auto"/>
            </w:tcBorders>
            <w:noWrap/>
            <w:vAlign w:val="center"/>
          </w:tcPr>
          <w:p w14:paraId="34681A6D"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1、适配要求：Oxoid Limited药敏纸片分配器6孔；</w:t>
            </w:r>
            <w:r>
              <w:rPr>
                <w:rFonts w:ascii="方正仿宋_GBK" w:eastAsia="方正仿宋_GBK" w:hAnsi="方正仿宋_GBK" w:cs="方正仿宋_GBK" w:hint="eastAsia"/>
                <w:color w:val="000000"/>
                <w:kern w:val="0"/>
                <w:szCs w:val="21"/>
                <w:lang w:bidi="ar"/>
              </w:rPr>
              <w:br/>
              <w:t>2、规格要求：5×50片</w:t>
            </w:r>
            <w:r>
              <w:rPr>
                <w:rFonts w:ascii="方正仿宋_GBK" w:eastAsia="方正仿宋_GBK" w:hAnsi="方正仿宋_GBK" w:cs="方正仿宋_GBK" w:hint="eastAsia"/>
                <w:color w:val="000000"/>
                <w:kern w:val="0"/>
                <w:szCs w:val="21"/>
                <w:lang w:bidi="ar"/>
              </w:rPr>
              <w:br/>
            </w:r>
            <w:r>
              <w:rPr>
                <w:rFonts w:ascii="方正仿宋_GBK" w:eastAsia="方正仿宋_GBK" w:hAnsi="方正仿宋_GBK" w:cs="方正仿宋_GBK" w:hint="eastAsia"/>
                <w:color w:val="000000"/>
                <w:kern w:val="0"/>
                <w:szCs w:val="21"/>
                <w:lang w:bidi="ar"/>
              </w:rPr>
              <w:lastRenderedPageBreak/>
              <w:t>3、组成要求：药敏纸片</w:t>
            </w:r>
            <w:r>
              <w:rPr>
                <w:rFonts w:ascii="方正仿宋_GBK" w:eastAsia="方正仿宋_GBK" w:hAnsi="方正仿宋_GBK" w:cs="方正仿宋_GBK" w:hint="eastAsia"/>
                <w:color w:val="000000"/>
                <w:kern w:val="0"/>
                <w:szCs w:val="21"/>
                <w:lang w:bidi="ar"/>
              </w:rPr>
              <w:br/>
              <w:t>4、用途及功能要求：用于细菌药物敏感性试验</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18CAA1F7"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lastRenderedPageBreak/>
              <w:t>240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30B43675"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446D7E0A" w14:textId="77777777">
        <w:trPr>
          <w:trHeight w:val="280"/>
        </w:trPr>
        <w:tc>
          <w:tcPr>
            <w:tcW w:w="994" w:type="dxa"/>
            <w:vMerge/>
            <w:tcBorders>
              <w:left w:val="single" w:sz="4" w:space="0" w:color="auto"/>
              <w:bottom w:val="single" w:sz="4" w:space="0" w:color="auto"/>
              <w:right w:val="single" w:sz="4" w:space="0" w:color="auto"/>
            </w:tcBorders>
            <w:noWrap/>
            <w:vAlign w:val="center"/>
          </w:tcPr>
          <w:p w14:paraId="06A81436"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9021" w:type="dxa"/>
            <w:gridSpan w:val="7"/>
            <w:tcBorders>
              <w:top w:val="single" w:sz="4" w:space="0" w:color="auto"/>
              <w:left w:val="single" w:sz="4" w:space="0" w:color="auto"/>
              <w:bottom w:val="single" w:sz="4" w:space="0" w:color="auto"/>
              <w:right w:val="single" w:sz="4" w:space="0" w:color="auto"/>
            </w:tcBorders>
            <w:noWrap/>
            <w:vAlign w:val="center"/>
          </w:tcPr>
          <w:p w14:paraId="791C0EB7"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备注：包20内为</w:t>
            </w:r>
            <w:r>
              <w:rPr>
                <w:rFonts w:ascii="方正仿宋_GBK" w:eastAsia="方正仿宋_GBK" w:hAnsi="方正仿宋_GBK" w:cs="方正仿宋_GBK" w:hint="eastAsia"/>
                <w:color w:val="000000"/>
                <w:kern w:val="0"/>
                <w:szCs w:val="21"/>
                <w:lang w:bidi="ar"/>
              </w:rPr>
              <w:t>阿</w:t>
            </w:r>
            <w:proofErr w:type="gramStart"/>
            <w:r>
              <w:rPr>
                <w:rFonts w:ascii="方正仿宋_GBK" w:eastAsia="方正仿宋_GBK" w:hAnsi="方正仿宋_GBK" w:cs="方正仿宋_GBK" w:hint="eastAsia"/>
                <w:color w:val="000000"/>
                <w:kern w:val="0"/>
                <w:szCs w:val="21"/>
                <w:lang w:bidi="ar"/>
              </w:rPr>
              <w:t>米卡星药</w:t>
            </w:r>
            <w:proofErr w:type="gramEnd"/>
            <w:r>
              <w:rPr>
                <w:rFonts w:ascii="方正仿宋_GBK" w:eastAsia="方正仿宋_GBK" w:hAnsi="方正仿宋_GBK" w:cs="方正仿宋_GBK" w:hint="eastAsia"/>
                <w:color w:val="000000"/>
                <w:kern w:val="0"/>
                <w:szCs w:val="21"/>
                <w:lang w:bidi="ar"/>
              </w:rPr>
              <w:t>敏纸片</w:t>
            </w:r>
            <w:r>
              <w:rPr>
                <w:rFonts w:ascii="方正仿宋_GBK" w:eastAsia="方正仿宋_GBK" w:hAnsi="方正仿宋_GBK" w:cs="方正仿宋_GBK" w:hint="eastAsia"/>
                <w:szCs w:val="21"/>
              </w:rPr>
              <w:t>等耗</w:t>
            </w:r>
            <w:r>
              <w:rPr>
                <w:rFonts w:ascii="方正仿宋_GBK" w:eastAsia="方正仿宋_GBK" w:hAnsi="方正仿宋_GBK" w:cs="方正仿宋_GBK" w:hint="eastAsia"/>
                <w:kern w:val="0"/>
                <w:szCs w:val="21"/>
                <w:lang w:bidi="ar"/>
              </w:rPr>
              <w:t>材，</w:t>
            </w:r>
            <w:r>
              <w:rPr>
                <w:rFonts w:ascii="方正仿宋_GBK" w:eastAsia="方正仿宋_GBK" w:hAnsi="方正仿宋_GBK" w:cs="方正仿宋_GBK" w:hint="eastAsia"/>
                <w:szCs w:val="21"/>
              </w:rPr>
              <w:t>参与遴选的耗材必须符合医学检验科诊疗使用需求，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31367D" w14:paraId="6E08C5AE" w14:textId="77777777">
        <w:trPr>
          <w:trHeight w:val="280"/>
        </w:trPr>
        <w:tc>
          <w:tcPr>
            <w:tcW w:w="994" w:type="dxa"/>
            <w:vMerge w:val="restart"/>
            <w:tcBorders>
              <w:top w:val="single" w:sz="4" w:space="0" w:color="auto"/>
              <w:left w:val="single" w:sz="4" w:space="0" w:color="auto"/>
              <w:right w:val="single" w:sz="4" w:space="0" w:color="auto"/>
            </w:tcBorders>
            <w:noWrap/>
            <w:vAlign w:val="center"/>
          </w:tcPr>
          <w:p w14:paraId="37890D57"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包21</w:t>
            </w:r>
          </w:p>
        </w:tc>
        <w:tc>
          <w:tcPr>
            <w:tcW w:w="1566" w:type="dxa"/>
            <w:tcBorders>
              <w:top w:val="single" w:sz="4" w:space="0" w:color="auto"/>
              <w:left w:val="single" w:sz="4" w:space="0" w:color="auto"/>
              <w:bottom w:val="single" w:sz="4" w:space="0" w:color="auto"/>
              <w:right w:val="single" w:sz="4" w:space="0" w:color="auto"/>
            </w:tcBorders>
            <w:noWrap/>
            <w:vAlign w:val="center"/>
          </w:tcPr>
          <w:p w14:paraId="1FD195EE"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适用产品名称</w:t>
            </w:r>
          </w:p>
        </w:tc>
        <w:tc>
          <w:tcPr>
            <w:tcW w:w="565" w:type="dxa"/>
            <w:tcBorders>
              <w:top w:val="single" w:sz="4" w:space="0" w:color="auto"/>
              <w:left w:val="single" w:sz="4" w:space="0" w:color="auto"/>
              <w:bottom w:val="single" w:sz="4" w:space="0" w:color="auto"/>
              <w:right w:val="single" w:sz="4" w:space="0" w:color="auto"/>
            </w:tcBorders>
            <w:noWrap/>
            <w:vAlign w:val="center"/>
          </w:tcPr>
          <w:p w14:paraId="46717E56"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单位</w:t>
            </w:r>
          </w:p>
        </w:tc>
        <w:tc>
          <w:tcPr>
            <w:tcW w:w="5319" w:type="dxa"/>
            <w:tcBorders>
              <w:top w:val="single" w:sz="4" w:space="0" w:color="auto"/>
              <w:left w:val="single" w:sz="4" w:space="0" w:color="auto"/>
              <w:bottom w:val="single" w:sz="4" w:space="0" w:color="auto"/>
              <w:right w:val="single" w:sz="4" w:space="0" w:color="auto"/>
            </w:tcBorders>
            <w:noWrap/>
            <w:vAlign w:val="center"/>
          </w:tcPr>
          <w:p w14:paraId="0B088FE6"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 w:val="24"/>
                <w:szCs w:val="24"/>
              </w:rPr>
              <w:t>适用规格型号及采购需求</w:t>
            </w:r>
          </w:p>
        </w:tc>
        <w:tc>
          <w:tcPr>
            <w:tcW w:w="889" w:type="dxa"/>
            <w:gridSpan w:val="2"/>
            <w:tcBorders>
              <w:top w:val="single" w:sz="4" w:space="0" w:color="auto"/>
              <w:left w:val="single" w:sz="4" w:space="0" w:color="auto"/>
              <w:bottom w:val="single" w:sz="4" w:space="0" w:color="auto"/>
              <w:right w:val="single" w:sz="4" w:space="0" w:color="auto"/>
            </w:tcBorders>
            <w:noWrap/>
          </w:tcPr>
          <w:p w14:paraId="6285182F"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最高限价（元）</w:t>
            </w:r>
          </w:p>
        </w:tc>
        <w:tc>
          <w:tcPr>
            <w:tcW w:w="682" w:type="dxa"/>
            <w:gridSpan w:val="2"/>
            <w:tcBorders>
              <w:top w:val="single" w:sz="4" w:space="0" w:color="auto"/>
              <w:left w:val="single" w:sz="4" w:space="0" w:color="auto"/>
              <w:bottom w:val="single" w:sz="4" w:space="0" w:color="auto"/>
              <w:right w:val="single" w:sz="4" w:space="0" w:color="auto"/>
            </w:tcBorders>
            <w:noWrap/>
          </w:tcPr>
          <w:p w14:paraId="26FDB4AB"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权重值</w:t>
            </w:r>
          </w:p>
        </w:tc>
      </w:tr>
      <w:tr w:rsidR="0031367D" w14:paraId="0F1EF764" w14:textId="77777777">
        <w:trPr>
          <w:trHeight w:val="280"/>
        </w:trPr>
        <w:tc>
          <w:tcPr>
            <w:tcW w:w="994" w:type="dxa"/>
            <w:vMerge/>
            <w:tcBorders>
              <w:left w:val="single" w:sz="4" w:space="0" w:color="auto"/>
              <w:right w:val="single" w:sz="4" w:space="0" w:color="auto"/>
            </w:tcBorders>
            <w:noWrap/>
            <w:vAlign w:val="center"/>
          </w:tcPr>
          <w:p w14:paraId="6194A1F0" w14:textId="77777777" w:rsidR="0031367D" w:rsidRDefault="0031367D">
            <w:pPr>
              <w:widowControl/>
              <w:spacing w:line="240" w:lineRule="exact"/>
              <w:jc w:val="left"/>
              <w:textAlignment w:val="center"/>
              <w:rPr>
                <w:rFonts w:ascii="方正仿宋_GBK" w:eastAsia="方正仿宋_GBK" w:hAnsi="方正仿宋_GBK" w:cs="方正仿宋_GBK" w:hint="eastAsia"/>
                <w:color w:val="000000"/>
                <w:kern w:val="0"/>
                <w:szCs w:val="21"/>
                <w:lang w:bidi="ar"/>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1E156C9A"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proofErr w:type="gramStart"/>
            <w:r>
              <w:rPr>
                <w:rFonts w:ascii="方正仿宋_GBK" w:eastAsia="方正仿宋_GBK" w:hAnsi="方正仿宋_GBK" w:cs="方正仿宋_GBK" w:hint="eastAsia"/>
                <w:color w:val="000000"/>
                <w:kern w:val="0"/>
                <w:szCs w:val="21"/>
                <w:lang w:bidi="ar"/>
              </w:rPr>
              <w:t>分注槽</w:t>
            </w:r>
            <w:proofErr w:type="gramEnd"/>
          </w:p>
        </w:tc>
        <w:tc>
          <w:tcPr>
            <w:tcW w:w="565" w:type="dxa"/>
            <w:tcBorders>
              <w:top w:val="single" w:sz="4" w:space="0" w:color="auto"/>
              <w:left w:val="single" w:sz="4" w:space="0" w:color="auto"/>
              <w:bottom w:val="single" w:sz="4" w:space="0" w:color="auto"/>
              <w:right w:val="single" w:sz="4" w:space="0" w:color="auto"/>
            </w:tcBorders>
            <w:noWrap/>
            <w:vAlign w:val="center"/>
          </w:tcPr>
          <w:p w14:paraId="36F3FF73"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箱</w:t>
            </w:r>
          </w:p>
        </w:tc>
        <w:tc>
          <w:tcPr>
            <w:tcW w:w="5319" w:type="dxa"/>
            <w:tcBorders>
              <w:top w:val="single" w:sz="4" w:space="0" w:color="auto"/>
              <w:left w:val="single" w:sz="4" w:space="0" w:color="auto"/>
              <w:bottom w:val="single" w:sz="4" w:space="0" w:color="auto"/>
              <w:right w:val="single" w:sz="4" w:space="0" w:color="auto"/>
            </w:tcBorders>
            <w:noWrap/>
            <w:vAlign w:val="center"/>
          </w:tcPr>
          <w:p w14:paraId="499BBEC3"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1、规格要求：240Units</w:t>
            </w:r>
            <w:r>
              <w:rPr>
                <w:rFonts w:ascii="方正仿宋_GBK" w:eastAsia="方正仿宋_GBK" w:hAnsi="方正仿宋_GBK" w:cs="方正仿宋_GBK" w:hint="eastAsia"/>
                <w:color w:val="000000"/>
                <w:kern w:val="0"/>
                <w:szCs w:val="21"/>
                <w:lang w:bidi="ar"/>
              </w:rPr>
              <w:br/>
              <w:t>2、用途及功能要求：贝克曼鉴定及药</w:t>
            </w:r>
            <w:proofErr w:type="gramStart"/>
            <w:r>
              <w:rPr>
                <w:rFonts w:ascii="方正仿宋_GBK" w:eastAsia="方正仿宋_GBK" w:hAnsi="方正仿宋_GBK" w:cs="方正仿宋_GBK" w:hint="eastAsia"/>
                <w:color w:val="000000"/>
                <w:kern w:val="0"/>
                <w:szCs w:val="21"/>
                <w:lang w:bidi="ar"/>
              </w:rPr>
              <w:t>敏板配套</w:t>
            </w:r>
            <w:proofErr w:type="gramEnd"/>
            <w:r>
              <w:rPr>
                <w:rFonts w:ascii="方正仿宋_GBK" w:eastAsia="方正仿宋_GBK" w:hAnsi="方正仿宋_GBK" w:cs="方正仿宋_GBK" w:hint="eastAsia"/>
                <w:color w:val="000000"/>
                <w:kern w:val="0"/>
                <w:szCs w:val="21"/>
                <w:lang w:bidi="ar"/>
              </w:rPr>
              <w:t>耗材（无需仪器）</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76F20C76"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3243</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3ED511F7"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24104C8C" w14:textId="77777777">
        <w:trPr>
          <w:trHeight w:val="280"/>
        </w:trPr>
        <w:tc>
          <w:tcPr>
            <w:tcW w:w="994" w:type="dxa"/>
            <w:vMerge/>
            <w:tcBorders>
              <w:left w:val="single" w:sz="4" w:space="0" w:color="auto"/>
              <w:bottom w:val="single" w:sz="4" w:space="0" w:color="auto"/>
              <w:right w:val="single" w:sz="4" w:space="0" w:color="auto"/>
            </w:tcBorders>
            <w:noWrap/>
            <w:vAlign w:val="center"/>
          </w:tcPr>
          <w:p w14:paraId="320575D2"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9021" w:type="dxa"/>
            <w:gridSpan w:val="7"/>
            <w:tcBorders>
              <w:top w:val="single" w:sz="4" w:space="0" w:color="auto"/>
              <w:left w:val="single" w:sz="4" w:space="0" w:color="auto"/>
              <w:bottom w:val="single" w:sz="4" w:space="0" w:color="auto"/>
              <w:right w:val="single" w:sz="4" w:space="0" w:color="auto"/>
            </w:tcBorders>
            <w:noWrap/>
            <w:vAlign w:val="center"/>
          </w:tcPr>
          <w:p w14:paraId="1685BF80" w14:textId="77777777" w:rsidR="0031367D" w:rsidRDefault="00000000">
            <w:pPr>
              <w:widowControl/>
              <w:spacing w:line="360" w:lineRule="exact"/>
              <w:jc w:val="left"/>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备注：包21内为</w:t>
            </w:r>
            <w:proofErr w:type="gramStart"/>
            <w:r>
              <w:rPr>
                <w:rFonts w:ascii="方正仿宋_GBK" w:eastAsia="方正仿宋_GBK" w:hAnsi="方正仿宋_GBK" w:cs="方正仿宋_GBK" w:hint="eastAsia"/>
                <w:color w:val="000000"/>
                <w:kern w:val="0"/>
                <w:szCs w:val="21"/>
                <w:lang w:bidi="ar"/>
              </w:rPr>
              <w:t>分注槽</w:t>
            </w:r>
            <w:proofErr w:type="gramEnd"/>
            <w:r>
              <w:rPr>
                <w:rFonts w:ascii="方正仿宋_GBK" w:eastAsia="方正仿宋_GBK" w:hAnsi="方正仿宋_GBK" w:cs="方正仿宋_GBK" w:hint="eastAsia"/>
                <w:szCs w:val="21"/>
              </w:rPr>
              <w:t>等耗</w:t>
            </w:r>
            <w:r>
              <w:rPr>
                <w:rFonts w:ascii="方正仿宋_GBK" w:eastAsia="方正仿宋_GBK" w:hAnsi="方正仿宋_GBK" w:cs="方正仿宋_GBK" w:hint="eastAsia"/>
                <w:kern w:val="0"/>
                <w:szCs w:val="21"/>
                <w:lang w:bidi="ar"/>
              </w:rPr>
              <w:t>材，</w:t>
            </w:r>
            <w:r>
              <w:rPr>
                <w:rFonts w:ascii="方正仿宋_GBK" w:eastAsia="方正仿宋_GBK" w:hAnsi="方正仿宋_GBK" w:cs="方正仿宋_GBK" w:hint="eastAsia"/>
                <w:szCs w:val="21"/>
              </w:rPr>
              <w:t>参与遴选的耗材必须符合医学检验科诊疗使用需求，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31367D" w14:paraId="78BE3525" w14:textId="77777777">
        <w:trPr>
          <w:trHeight w:val="280"/>
        </w:trPr>
        <w:tc>
          <w:tcPr>
            <w:tcW w:w="994" w:type="dxa"/>
            <w:vMerge w:val="restart"/>
            <w:tcBorders>
              <w:top w:val="single" w:sz="4" w:space="0" w:color="auto"/>
              <w:left w:val="single" w:sz="4" w:space="0" w:color="auto"/>
              <w:right w:val="single" w:sz="4" w:space="0" w:color="auto"/>
            </w:tcBorders>
            <w:noWrap/>
            <w:vAlign w:val="center"/>
          </w:tcPr>
          <w:p w14:paraId="20554F6F" w14:textId="77777777" w:rsidR="0031367D"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包22</w:t>
            </w:r>
          </w:p>
        </w:tc>
        <w:tc>
          <w:tcPr>
            <w:tcW w:w="1566" w:type="dxa"/>
            <w:tcBorders>
              <w:top w:val="single" w:sz="4" w:space="0" w:color="auto"/>
              <w:left w:val="single" w:sz="4" w:space="0" w:color="auto"/>
              <w:bottom w:val="single" w:sz="4" w:space="0" w:color="auto"/>
              <w:right w:val="single" w:sz="4" w:space="0" w:color="auto"/>
            </w:tcBorders>
            <w:noWrap/>
            <w:vAlign w:val="center"/>
          </w:tcPr>
          <w:p w14:paraId="03D50E20"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适用产品名称</w:t>
            </w:r>
          </w:p>
        </w:tc>
        <w:tc>
          <w:tcPr>
            <w:tcW w:w="565" w:type="dxa"/>
            <w:tcBorders>
              <w:top w:val="single" w:sz="4" w:space="0" w:color="auto"/>
              <w:left w:val="single" w:sz="4" w:space="0" w:color="auto"/>
              <w:bottom w:val="single" w:sz="4" w:space="0" w:color="auto"/>
              <w:right w:val="single" w:sz="4" w:space="0" w:color="auto"/>
            </w:tcBorders>
            <w:noWrap/>
            <w:vAlign w:val="center"/>
          </w:tcPr>
          <w:p w14:paraId="1F8B88F7"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单位</w:t>
            </w:r>
          </w:p>
        </w:tc>
        <w:tc>
          <w:tcPr>
            <w:tcW w:w="5319" w:type="dxa"/>
            <w:tcBorders>
              <w:top w:val="single" w:sz="4" w:space="0" w:color="auto"/>
              <w:left w:val="single" w:sz="4" w:space="0" w:color="auto"/>
              <w:bottom w:val="single" w:sz="4" w:space="0" w:color="auto"/>
              <w:right w:val="single" w:sz="4" w:space="0" w:color="auto"/>
            </w:tcBorders>
            <w:noWrap/>
            <w:vAlign w:val="center"/>
          </w:tcPr>
          <w:p w14:paraId="47122D11"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 w:val="24"/>
                <w:szCs w:val="24"/>
              </w:rPr>
              <w:t>适用规格型号及采购需求</w:t>
            </w:r>
          </w:p>
        </w:tc>
        <w:tc>
          <w:tcPr>
            <w:tcW w:w="889" w:type="dxa"/>
            <w:gridSpan w:val="2"/>
            <w:tcBorders>
              <w:top w:val="single" w:sz="4" w:space="0" w:color="auto"/>
              <w:left w:val="single" w:sz="4" w:space="0" w:color="auto"/>
              <w:bottom w:val="single" w:sz="4" w:space="0" w:color="auto"/>
              <w:right w:val="single" w:sz="4" w:space="0" w:color="auto"/>
            </w:tcBorders>
            <w:noWrap/>
          </w:tcPr>
          <w:p w14:paraId="1F57CE01"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最高限价（元）</w:t>
            </w:r>
          </w:p>
        </w:tc>
        <w:tc>
          <w:tcPr>
            <w:tcW w:w="682" w:type="dxa"/>
            <w:gridSpan w:val="2"/>
            <w:tcBorders>
              <w:top w:val="single" w:sz="4" w:space="0" w:color="auto"/>
              <w:left w:val="single" w:sz="4" w:space="0" w:color="auto"/>
              <w:bottom w:val="single" w:sz="4" w:space="0" w:color="auto"/>
              <w:right w:val="single" w:sz="4" w:space="0" w:color="auto"/>
            </w:tcBorders>
            <w:noWrap/>
          </w:tcPr>
          <w:p w14:paraId="0686B443"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权重值</w:t>
            </w:r>
          </w:p>
        </w:tc>
      </w:tr>
      <w:tr w:rsidR="0031367D" w14:paraId="15148846" w14:textId="77777777">
        <w:trPr>
          <w:trHeight w:val="280"/>
        </w:trPr>
        <w:tc>
          <w:tcPr>
            <w:tcW w:w="994" w:type="dxa"/>
            <w:vMerge/>
            <w:tcBorders>
              <w:left w:val="single" w:sz="4" w:space="0" w:color="auto"/>
              <w:right w:val="single" w:sz="4" w:space="0" w:color="auto"/>
            </w:tcBorders>
            <w:noWrap/>
            <w:vAlign w:val="center"/>
          </w:tcPr>
          <w:p w14:paraId="3409BF3C"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74FA1EC2"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六色TBNK淋巴细胞亚群检测试剂盒</w:t>
            </w:r>
          </w:p>
        </w:tc>
        <w:tc>
          <w:tcPr>
            <w:tcW w:w="565" w:type="dxa"/>
            <w:tcBorders>
              <w:top w:val="single" w:sz="4" w:space="0" w:color="auto"/>
              <w:left w:val="single" w:sz="4" w:space="0" w:color="auto"/>
              <w:bottom w:val="single" w:sz="4" w:space="0" w:color="auto"/>
              <w:right w:val="single" w:sz="4" w:space="0" w:color="auto"/>
            </w:tcBorders>
            <w:noWrap/>
            <w:vAlign w:val="center"/>
          </w:tcPr>
          <w:p w14:paraId="3A7B00FF"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人份</w:t>
            </w:r>
          </w:p>
        </w:tc>
        <w:tc>
          <w:tcPr>
            <w:tcW w:w="5319" w:type="dxa"/>
            <w:tcBorders>
              <w:top w:val="single" w:sz="4" w:space="0" w:color="auto"/>
              <w:left w:val="single" w:sz="4" w:space="0" w:color="auto"/>
              <w:bottom w:val="single" w:sz="4" w:space="0" w:color="auto"/>
              <w:right w:val="single" w:sz="4" w:space="0" w:color="auto"/>
            </w:tcBorders>
            <w:noWrap/>
            <w:vAlign w:val="center"/>
          </w:tcPr>
          <w:p w14:paraId="1BE20EAE"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1、规格要求：①50人份/盒、100人份/盒；②需包含配套的绝对计数管、贝克曼流式细胞仪配套专用</w:t>
            </w:r>
            <w:proofErr w:type="spellStart"/>
            <w:r>
              <w:rPr>
                <w:rFonts w:ascii="方正仿宋_GBK" w:eastAsia="方正仿宋_GBK" w:hAnsi="方正仿宋_GBK" w:cs="方正仿宋_GBK" w:hint="eastAsia"/>
                <w:color w:val="000000"/>
                <w:kern w:val="0"/>
                <w:szCs w:val="21"/>
                <w:lang w:bidi="ar"/>
              </w:rPr>
              <w:t>CytoFLEX</w:t>
            </w:r>
            <w:proofErr w:type="spellEnd"/>
            <w:r>
              <w:rPr>
                <w:rFonts w:ascii="方正仿宋_GBK" w:eastAsia="方正仿宋_GBK" w:hAnsi="方正仿宋_GBK" w:cs="方正仿宋_GBK" w:hint="eastAsia"/>
                <w:color w:val="000000"/>
                <w:kern w:val="0"/>
                <w:szCs w:val="21"/>
                <w:lang w:bidi="ar"/>
              </w:rPr>
              <w:t>日常质控荧光微球、贝克曼清洗液、深度清洗液等耗材。</w:t>
            </w:r>
          </w:p>
          <w:p w14:paraId="4A59ED18"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2、组成要求：试剂盒由CD3-FITC/CD16+56-PE/CD45-PerCP/CD4-PE-Cy7/CD19-APC/CD8-APC-Cy7</w:t>
            </w:r>
            <w:proofErr w:type="gramStart"/>
            <w:r>
              <w:rPr>
                <w:rFonts w:ascii="方正仿宋_GBK" w:eastAsia="方正仿宋_GBK" w:hAnsi="方正仿宋_GBK" w:cs="方正仿宋_GBK" w:hint="eastAsia"/>
                <w:color w:val="000000"/>
                <w:kern w:val="0"/>
                <w:szCs w:val="21"/>
                <w:lang w:bidi="ar"/>
              </w:rPr>
              <w:t>七</w:t>
            </w:r>
            <w:proofErr w:type="gramEnd"/>
            <w:r>
              <w:rPr>
                <w:rFonts w:ascii="方正仿宋_GBK" w:eastAsia="方正仿宋_GBK" w:hAnsi="方正仿宋_GBK" w:cs="方正仿宋_GBK" w:hint="eastAsia"/>
                <w:color w:val="000000"/>
                <w:kern w:val="0"/>
                <w:szCs w:val="21"/>
                <w:lang w:bidi="ar"/>
              </w:rPr>
              <w:t>种荧光标记单克隆抗体、磷酸盐缓冲液、蛋白稳定剂、防腐剂组成。</w:t>
            </w:r>
          </w:p>
          <w:p w14:paraId="76E9A149"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3、用途及功能要求：用于流式细胞法体外定量检测红细胞裂解的人外周血样本中T淋巴细胞、T辅助/诱导淋巴细胞、细胞毒T淋巴细胞、B淋巴细胞、NK细胞百分比及绝对计数值。</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7BDD591D"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150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75B0A771"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08B5BB30" w14:textId="77777777">
        <w:trPr>
          <w:trHeight w:val="280"/>
        </w:trPr>
        <w:tc>
          <w:tcPr>
            <w:tcW w:w="994" w:type="dxa"/>
            <w:vMerge/>
            <w:tcBorders>
              <w:left w:val="single" w:sz="4" w:space="0" w:color="auto"/>
              <w:right w:val="single" w:sz="4" w:space="0" w:color="auto"/>
            </w:tcBorders>
            <w:noWrap/>
            <w:vAlign w:val="center"/>
          </w:tcPr>
          <w:p w14:paraId="4FBCA066"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12624106"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人类免疫缺陷病毒1型核酸测定试剂盒</w:t>
            </w:r>
          </w:p>
        </w:tc>
        <w:tc>
          <w:tcPr>
            <w:tcW w:w="565" w:type="dxa"/>
            <w:tcBorders>
              <w:top w:val="single" w:sz="4" w:space="0" w:color="auto"/>
              <w:left w:val="single" w:sz="4" w:space="0" w:color="auto"/>
              <w:bottom w:val="single" w:sz="4" w:space="0" w:color="auto"/>
              <w:right w:val="single" w:sz="4" w:space="0" w:color="auto"/>
            </w:tcBorders>
            <w:noWrap/>
            <w:vAlign w:val="center"/>
          </w:tcPr>
          <w:p w14:paraId="5E654018"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人份</w:t>
            </w:r>
          </w:p>
        </w:tc>
        <w:tc>
          <w:tcPr>
            <w:tcW w:w="5319" w:type="dxa"/>
            <w:tcBorders>
              <w:top w:val="single" w:sz="4" w:space="0" w:color="auto"/>
              <w:left w:val="single" w:sz="4" w:space="0" w:color="auto"/>
              <w:bottom w:val="single" w:sz="4" w:space="0" w:color="auto"/>
              <w:right w:val="single" w:sz="4" w:space="0" w:color="auto"/>
            </w:tcBorders>
            <w:noWrap/>
            <w:vAlign w:val="center"/>
          </w:tcPr>
          <w:p w14:paraId="6D58CC68"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1、规格要求：①同时配备相关提取试剂、</w:t>
            </w:r>
            <w:proofErr w:type="gramStart"/>
            <w:r>
              <w:rPr>
                <w:rFonts w:ascii="方正仿宋_GBK" w:eastAsia="方正仿宋_GBK" w:hAnsi="方正仿宋_GBK" w:cs="方正仿宋_GBK" w:hint="eastAsia"/>
                <w:color w:val="000000"/>
                <w:kern w:val="0"/>
                <w:szCs w:val="21"/>
                <w:lang w:bidi="ar"/>
              </w:rPr>
              <w:t>三方质控</w:t>
            </w:r>
            <w:proofErr w:type="gramEnd"/>
            <w:r>
              <w:rPr>
                <w:rFonts w:ascii="方正仿宋_GBK" w:eastAsia="方正仿宋_GBK" w:hAnsi="方正仿宋_GBK" w:cs="方正仿宋_GBK" w:hint="eastAsia"/>
                <w:color w:val="000000"/>
                <w:kern w:val="0"/>
                <w:szCs w:val="21"/>
                <w:lang w:bidi="ar"/>
              </w:rPr>
              <w:t>品、阳性参考品、反应管、离心管、冻存管等消耗品。②要求最低检测限至少可达50copies/ml，检测线性范围广，覆盖更多基因型，双靶标，效期长等特点。</w:t>
            </w:r>
          </w:p>
          <w:p w14:paraId="02A69D02"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2、组成要求：人类免疫缺陷病毒1型核酸测定试剂盒（PCR-荧光探针法）、核酸提取或纯化试剂。</w:t>
            </w:r>
          </w:p>
          <w:p w14:paraId="4CE20681"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3、用途及功能要求：</w:t>
            </w:r>
          </w:p>
          <w:p w14:paraId="16206639"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①1. 用于全自动定量检测人血浆样本中I型人免疫缺陷病毒（HIV-1）核酸（RNA）的含量。</w:t>
            </w:r>
          </w:p>
          <w:p w14:paraId="73FE5DA3"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②HIV</w:t>
            </w:r>
            <w:proofErr w:type="gramStart"/>
            <w:r>
              <w:rPr>
                <w:rFonts w:ascii="方正仿宋_GBK" w:eastAsia="方正仿宋_GBK" w:hAnsi="方正仿宋_GBK" w:cs="方正仿宋_GBK" w:hint="eastAsia"/>
                <w:color w:val="000000"/>
                <w:kern w:val="0"/>
                <w:szCs w:val="21"/>
                <w:lang w:bidi="ar"/>
              </w:rPr>
              <w:t>核酸病载检测</w:t>
            </w:r>
            <w:proofErr w:type="gramEnd"/>
            <w:r>
              <w:rPr>
                <w:rFonts w:ascii="方正仿宋_GBK" w:eastAsia="方正仿宋_GBK" w:hAnsi="方正仿宋_GBK" w:cs="方正仿宋_GBK" w:hint="eastAsia"/>
                <w:color w:val="000000"/>
                <w:kern w:val="0"/>
                <w:szCs w:val="21"/>
                <w:lang w:bidi="ar"/>
              </w:rPr>
              <w:t>试剂（PCR荧光探针法）获得三类医疗器械注册证.</w:t>
            </w:r>
          </w:p>
          <w:p w14:paraId="005B3A9E"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③灵敏度：灵敏度＜30 IU/mL；线性范围：100 IU/mL～1.0*10-8 IU/mL。</w:t>
            </w:r>
          </w:p>
          <w:p w14:paraId="46E47160"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④覆盖HIV-1基因型包含：M组、N组、O组，避免漏检（国家药监局批准的产品说明书的标示灵敏度为准）。</w:t>
            </w:r>
          </w:p>
          <w:p w14:paraId="44DE4FA3"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⑤靶标：双靶标，选择LTR和POL区域或者其他区域作为靶标，避免漏检。</w:t>
            </w:r>
          </w:p>
          <w:p w14:paraId="1FA1E753"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⑥高效核酸提取方式：常温提取；无需洗脱，带磁扩增。</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21341D17"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220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674CCF33"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474FFFB0" w14:textId="77777777">
        <w:trPr>
          <w:trHeight w:val="280"/>
        </w:trPr>
        <w:tc>
          <w:tcPr>
            <w:tcW w:w="994" w:type="dxa"/>
            <w:vMerge/>
            <w:tcBorders>
              <w:left w:val="single" w:sz="4" w:space="0" w:color="auto"/>
              <w:right w:val="single" w:sz="4" w:space="0" w:color="auto"/>
            </w:tcBorders>
            <w:noWrap/>
            <w:vAlign w:val="center"/>
          </w:tcPr>
          <w:p w14:paraId="3EDAC3E1"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6999655A"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一次性使用末梢采血针</w:t>
            </w:r>
          </w:p>
        </w:tc>
        <w:tc>
          <w:tcPr>
            <w:tcW w:w="565" w:type="dxa"/>
            <w:tcBorders>
              <w:top w:val="single" w:sz="4" w:space="0" w:color="auto"/>
              <w:left w:val="single" w:sz="4" w:space="0" w:color="auto"/>
              <w:bottom w:val="single" w:sz="4" w:space="0" w:color="auto"/>
              <w:right w:val="single" w:sz="4" w:space="0" w:color="auto"/>
            </w:tcBorders>
            <w:noWrap/>
            <w:vAlign w:val="center"/>
          </w:tcPr>
          <w:p w14:paraId="3CD22D00"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支</w:t>
            </w:r>
          </w:p>
        </w:tc>
        <w:tc>
          <w:tcPr>
            <w:tcW w:w="5319" w:type="dxa"/>
            <w:tcBorders>
              <w:top w:val="single" w:sz="4" w:space="0" w:color="auto"/>
              <w:left w:val="single" w:sz="4" w:space="0" w:color="auto"/>
              <w:bottom w:val="single" w:sz="4" w:space="0" w:color="auto"/>
              <w:right w:val="single" w:sz="4" w:space="0" w:color="auto"/>
            </w:tcBorders>
            <w:noWrap/>
            <w:vAlign w:val="center"/>
          </w:tcPr>
          <w:p w14:paraId="661523C7"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1、规格要求：50支/盒。</w:t>
            </w:r>
          </w:p>
          <w:p w14:paraId="540A6DC5"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2、组成要求：人类免疫缺陷病毒1型核酸测定试剂盒（PCR-荧光探针法）、核酸提取或纯化试剂。</w:t>
            </w:r>
          </w:p>
          <w:p w14:paraId="2F220EA9"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3、用途及功能要求：</w:t>
            </w:r>
          </w:p>
          <w:p w14:paraId="4899390B"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①用于无痛采血技术，穿刺效果好，疼痛感低，采血量要求达到中血量100-250ul；</w:t>
            </w:r>
          </w:p>
          <w:p w14:paraId="392E380F"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②激活方式：触压式或按压式激活，符合国内外指南推荐的安全型采血</w:t>
            </w:r>
            <w:proofErr w:type="gramStart"/>
            <w:r>
              <w:rPr>
                <w:rFonts w:ascii="方正仿宋_GBK" w:eastAsia="方正仿宋_GBK" w:hAnsi="方正仿宋_GBK" w:cs="方正仿宋_GBK" w:hint="eastAsia"/>
                <w:color w:val="000000"/>
                <w:kern w:val="0"/>
                <w:szCs w:val="21"/>
                <w:lang w:bidi="ar"/>
              </w:rPr>
              <w:t>器实现</w:t>
            </w:r>
            <w:proofErr w:type="gramEnd"/>
            <w:r>
              <w:rPr>
                <w:rFonts w:ascii="方正仿宋_GBK" w:eastAsia="方正仿宋_GBK" w:hAnsi="方正仿宋_GBK" w:cs="方正仿宋_GBK" w:hint="eastAsia"/>
                <w:color w:val="000000"/>
                <w:kern w:val="0"/>
                <w:szCs w:val="21"/>
                <w:lang w:bidi="ar"/>
              </w:rPr>
              <w:t>单手操作；</w:t>
            </w:r>
          </w:p>
          <w:p w14:paraId="3D2961DA"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lastRenderedPageBreak/>
              <w:t>③穿刺深度：穿刺深度恒定且≤2.0mm，</w:t>
            </w:r>
            <w:proofErr w:type="gramStart"/>
            <w:r>
              <w:rPr>
                <w:rFonts w:ascii="方正仿宋_GBK" w:eastAsia="方正仿宋_GBK" w:hAnsi="方正仿宋_GBK" w:cs="方正仿宋_GBK" w:hint="eastAsia"/>
                <w:color w:val="000000"/>
                <w:kern w:val="0"/>
                <w:szCs w:val="21"/>
                <w:lang w:bidi="ar"/>
              </w:rPr>
              <w:t>符合共识</w:t>
            </w:r>
            <w:proofErr w:type="gramEnd"/>
            <w:r>
              <w:rPr>
                <w:rFonts w:ascii="方正仿宋_GBK" w:eastAsia="方正仿宋_GBK" w:hAnsi="方正仿宋_GBK" w:cs="方正仿宋_GBK" w:hint="eastAsia"/>
                <w:color w:val="000000"/>
                <w:kern w:val="0"/>
                <w:szCs w:val="21"/>
                <w:lang w:bidi="ar"/>
              </w:rPr>
              <w:t>推荐的各年龄段要求，不会因采血者技术差异而变化，避免新生儿或早产儿穿刺部位的骨损伤；</w:t>
            </w:r>
          </w:p>
          <w:p w14:paraId="779BD031"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④穿刺范围：定点采血，覆盖指尖区域小，提高穿刺点可见度；</w:t>
            </w:r>
          </w:p>
          <w:p w14:paraId="2F8EEC80"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⑤针头锁定：一次性使用，针头激活后永久回缩，杜绝意外针刺伤，避免二次使用；</w:t>
            </w:r>
          </w:p>
          <w:p w14:paraId="1913B85A"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⑥灭菌方式：(钴60伽马)辐照射线灭菌，防止感染；</w:t>
            </w:r>
          </w:p>
          <w:p w14:paraId="249423F9"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⑦效期管理：每一支采血器外壳印有产品批次编号,便于产品</w:t>
            </w:r>
            <w:proofErr w:type="gramStart"/>
            <w:r>
              <w:rPr>
                <w:rFonts w:ascii="方正仿宋_GBK" w:eastAsia="方正仿宋_GBK" w:hAnsi="方正仿宋_GBK" w:cs="方正仿宋_GBK" w:hint="eastAsia"/>
                <w:color w:val="000000"/>
                <w:kern w:val="0"/>
                <w:szCs w:val="21"/>
                <w:lang w:bidi="ar"/>
              </w:rPr>
              <w:t>溯源及效期</w:t>
            </w:r>
            <w:proofErr w:type="gramEnd"/>
            <w:r>
              <w:rPr>
                <w:rFonts w:ascii="方正仿宋_GBK" w:eastAsia="方正仿宋_GBK" w:hAnsi="方正仿宋_GBK" w:cs="方正仿宋_GBK" w:hint="eastAsia"/>
                <w:color w:val="000000"/>
                <w:kern w:val="0"/>
                <w:szCs w:val="21"/>
                <w:lang w:bidi="ar"/>
              </w:rPr>
              <w:t>管理。</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6234C1AD"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lastRenderedPageBreak/>
              <w:t>2.1</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1CF6E8DC"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32DA0DD9" w14:textId="77777777">
        <w:trPr>
          <w:trHeight w:val="280"/>
        </w:trPr>
        <w:tc>
          <w:tcPr>
            <w:tcW w:w="994" w:type="dxa"/>
            <w:vMerge/>
            <w:tcBorders>
              <w:left w:val="single" w:sz="4" w:space="0" w:color="auto"/>
              <w:bottom w:val="single" w:sz="4" w:space="0" w:color="auto"/>
              <w:right w:val="single" w:sz="4" w:space="0" w:color="auto"/>
            </w:tcBorders>
            <w:noWrap/>
            <w:vAlign w:val="center"/>
          </w:tcPr>
          <w:p w14:paraId="6310CC84"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9021" w:type="dxa"/>
            <w:gridSpan w:val="7"/>
            <w:tcBorders>
              <w:top w:val="single" w:sz="4" w:space="0" w:color="auto"/>
              <w:left w:val="single" w:sz="4" w:space="0" w:color="auto"/>
              <w:bottom w:val="single" w:sz="4" w:space="0" w:color="auto"/>
              <w:right w:val="single" w:sz="4" w:space="0" w:color="auto"/>
            </w:tcBorders>
            <w:noWrap/>
            <w:vAlign w:val="center"/>
          </w:tcPr>
          <w:p w14:paraId="1682CC08"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备注：包22内为</w:t>
            </w:r>
            <w:r>
              <w:rPr>
                <w:rFonts w:ascii="方正仿宋_GBK" w:eastAsia="方正仿宋_GBK" w:hAnsi="方正仿宋_GBK" w:cs="方正仿宋_GBK" w:hint="eastAsia"/>
                <w:color w:val="000000"/>
                <w:kern w:val="0"/>
                <w:szCs w:val="21"/>
                <w:lang w:bidi="ar"/>
              </w:rPr>
              <w:t>六色TBNK淋巴细胞亚群检测试剂盒</w:t>
            </w:r>
            <w:r>
              <w:rPr>
                <w:rFonts w:ascii="方正仿宋_GBK" w:eastAsia="方正仿宋_GBK" w:hAnsi="方正仿宋_GBK" w:cs="方正仿宋_GBK" w:hint="eastAsia"/>
                <w:szCs w:val="21"/>
              </w:rPr>
              <w:t>等耗</w:t>
            </w:r>
            <w:r>
              <w:rPr>
                <w:rFonts w:ascii="方正仿宋_GBK" w:eastAsia="方正仿宋_GBK" w:hAnsi="方正仿宋_GBK" w:cs="方正仿宋_GBK" w:hint="eastAsia"/>
                <w:kern w:val="0"/>
                <w:szCs w:val="21"/>
                <w:lang w:bidi="ar"/>
              </w:rPr>
              <w:t>材，</w:t>
            </w:r>
            <w:r>
              <w:rPr>
                <w:rFonts w:ascii="方正仿宋_GBK" w:eastAsia="方正仿宋_GBK" w:hAnsi="方正仿宋_GBK" w:cs="方正仿宋_GBK" w:hint="eastAsia"/>
                <w:szCs w:val="21"/>
              </w:rPr>
              <w:t>参与遴选的耗材必须符合医学检验科诊疗使用需求，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31367D" w14:paraId="1931854B" w14:textId="77777777">
        <w:trPr>
          <w:trHeight w:val="280"/>
        </w:trPr>
        <w:tc>
          <w:tcPr>
            <w:tcW w:w="994" w:type="dxa"/>
            <w:vMerge w:val="restart"/>
            <w:tcBorders>
              <w:top w:val="single" w:sz="4" w:space="0" w:color="auto"/>
              <w:left w:val="single" w:sz="4" w:space="0" w:color="auto"/>
              <w:right w:val="single" w:sz="4" w:space="0" w:color="auto"/>
            </w:tcBorders>
            <w:noWrap/>
            <w:vAlign w:val="center"/>
          </w:tcPr>
          <w:p w14:paraId="7252077C" w14:textId="77777777" w:rsidR="0031367D"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包23</w:t>
            </w:r>
          </w:p>
        </w:tc>
        <w:tc>
          <w:tcPr>
            <w:tcW w:w="1566" w:type="dxa"/>
            <w:tcBorders>
              <w:top w:val="single" w:sz="4" w:space="0" w:color="auto"/>
              <w:left w:val="single" w:sz="4" w:space="0" w:color="auto"/>
              <w:bottom w:val="single" w:sz="4" w:space="0" w:color="auto"/>
              <w:right w:val="single" w:sz="4" w:space="0" w:color="auto"/>
            </w:tcBorders>
            <w:noWrap/>
            <w:vAlign w:val="center"/>
          </w:tcPr>
          <w:p w14:paraId="4FF60F17"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适用产品名称</w:t>
            </w:r>
          </w:p>
        </w:tc>
        <w:tc>
          <w:tcPr>
            <w:tcW w:w="565" w:type="dxa"/>
            <w:tcBorders>
              <w:top w:val="single" w:sz="4" w:space="0" w:color="auto"/>
              <w:left w:val="single" w:sz="4" w:space="0" w:color="auto"/>
              <w:bottom w:val="single" w:sz="4" w:space="0" w:color="auto"/>
              <w:right w:val="single" w:sz="4" w:space="0" w:color="auto"/>
            </w:tcBorders>
            <w:noWrap/>
            <w:vAlign w:val="center"/>
          </w:tcPr>
          <w:p w14:paraId="2DADC6B0"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单位</w:t>
            </w:r>
          </w:p>
        </w:tc>
        <w:tc>
          <w:tcPr>
            <w:tcW w:w="5319" w:type="dxa"/>
            <w:tcBorders>
              <w:top w:val="single" w:sz="4" w:space="0" w:color="auto"/>
              <w:left w:val="single" w:sz="4" w:space="0" w:color="auto"/>
              <w:bottom w:val="single" w:sz="4" w:space="0" w:color="auto"/>
              <w:right w:val="single" w:sz="4" w:space="0" w:color="auto"/>
            </w:tcBorders>
            <w:noWrap/>
            <w:vAlign w:val="center"/>
          </w:tcPr>
          <w:p w14:paraId="7EAC25E6"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 w:val="24"/>
                <w:szCs w:val="24"/>
              </w:rPr>
              <w:t>适用规格型号及采购需求</w:t>
            </w:r>
          </w:p>
        </w:tc>
        <w:tc>
          <w:tcPr>
            <w:tcW w:w="889" w:type="dxa"/>
            <w:gridSpan w:val="2"/>
            <w:tcBorders>
              <w:top w:val="single" w:sz="4" w:space="0" w:color="auto"/>
              <w:left w:val="single" w:sz="4" w:space="0" w:color="auto"/>
              <w:bottom w:val="single" w:sz="4" w:space="0" w:color="auto"/>
              <w:right w:val="single" w:sz="4" w:space="0" w:color="auto"/>
            </w:tcBorders>
            <w:noWrap/>
          </w:tcPr>
          <w:p w14:paraId="2D36F233"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最高限价（元）</w:t>
            </w:r>
          </w:p>
        </w:tc>
        <w:tc>
          <w:tcPr>
            <w:tcW w:w="682" w:type="dxa"/>
            <w:gridSpan w:val="2"/>
            <w:tcBorders>
              <w:top w:val="single" w:sz="4" w:space="0" w:color="auto"/>
              <w:left w:val="single" w:sz="4" w:space="0" w:color="auto"/>
              <w:bottom w:val="single" w:sz="4" w:space="0" w:color="auto"/>
              <w:right w:val="single" w:sz="4" w:space="0" w:color="auto"/>
            </w:tcBorders>
            <w:noWrap/>
          </w:tcPr>
          <w:p w14:paraId="2FF65BEE"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权重值</w:t>
            </w:r>
          </w:p>
        </w:tc>
      </w:tr>
      <w:tr w:rsidR="0031367D" w14:paraId="2C499C60" w14:textId="77777777">
        <w:trPr>
          <w:trHeight w:val="280"/>
        </w:trPr>
        <w:tc>
          <w:tcPr>
            <w:tcW w:w="994" w:type="dxa"/>
            <w:vMerge/>
            <w:tcBorders>
              <w:left w:val="single" w:sz="4" w:space="0" w:color="auto"/>
              <w:right w:val="single" w:sz="4" w:space="0" w:color="auto"/>
            </w:tcBorders>
            <w:noWrap/>
            <w:vAlign w:val="center"/>
          </w:tcPr>
          <w:p w14:paraId="1BD33AD5"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1184B3C8"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O139群霍乱弧菌（胶体金法） O1群霍乱弧菌（胶体金法）</w:t>
            </w:r>
          </w:p>
        </w:tc>
        <w:tc>
          <w:tcPr>
            <w:tcW w:w="565" w:type="dxa"/>
            <w:tcBorders>
              <w:top w:val="single" w:sz="4" w:space="0" w:color="auto"/>
              <w:left w:val="single" w:sz="4" w:space="0" w:color="auto"/>
              <w:bottom w:val="single" w:sz="4" w:space="0" w:color="auto"/>
              <w:right w:val="single" w:sz="4" w:space="0" w:color="auto"/>
            </w:tcBorders>
            <w:noWrap/>
            <w:vAlign w:val="center"/>
          </w:tcPr>
          <w:p w14:paraId="2AF1AE30"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盒</w:t>
            </w:r>
          </w:p>
        </w:tc>
        <w:tc>
          <w:tcPr>
            <w:tcW w:w="5319" w:type="dxa"/>
            <w:tcBorders>
              <w:top w:val="single" w:sz="4" w:space="0" w:color="auto"/>
              <w:left w:val="single" w:sz="4" w:space="0" w:color="auto"/>
              <w:bottom w:val="single" w:sz="4" w:space="0" w:color="auto"/>
              <w:right w:val="single" w:sz="4" w:space="0" w:color="auto"/>
            </w:tcBorders>
            <w:noWrap/>
            <w:vAlign w:val="center"/>
          </w:tcPr>
          <w:p w14:paraId="14B43990"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1、规格要求：10人份/盒；</w:t>
            </w:r>
          </w:p>
          <w:p w14:paraId="6110FFC9"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2、组成要求描述：胶体金法；</w:t>
            </w:r>
          </w:p>
          <w:p w14:paraId="64319DE1"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3、用途及功能要求：用于肠道门诊霍乱弧菌的快速检测</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5E82B51A"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200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576A83A8"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140E798A" w14:textId="77777777">
        <w:trPr>
          <w:trHeight w:val="280"/>
        </w:trPr>
        <w:tc>
          <w:tcPr>
            <w:tcW w:w="994" w:type="dxa"/>
            <w:vMerge/>
            <w:tcBorders>
              <w:left w:val="single" w:sz="4" w:space="0" w:color="auto"/>
              <w:right w:val="single" w:sz="4" w:space="0" w:color="auto"/>
            </w:tcBorders>
            <w:noWrap/>
            <w:vAlign w:val="center"/>
          </w:tcPr>
          <w:p w14:paraId="1F00C846"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7C0FDE26"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肠道致病性大肠埃希氏菌诊断血清</w:t>
            </w:r>
          </w:p>
        </w:tc>
        <w:tc>
          <w:tcPr>
            <w:tcW w:w="565" w:type="dxa"/>
            <w:tcBorders>
              <w:top w:val="single" w:sz="4" w:space="0" w:color="auto"/>
              <w:left w:val="single" w:sz="4" w:space="0" w:color="auto"/>
              <w:bottom w:val="single" w:sz="4" w:space="0" w:color="auto"/>
              <w:right w:val="single" w:sz="4" w:space="0" w:color="auto"/>
            </w:tcBorders>
            <w:noWrap/>
            <w:vAlign w:val="center"/>
          </w:tcPr>
          <w:p w14:paraId="07CA44E7"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盒</w:t>
            </w:r>
          </w:p>
        </w:tc>
        <w:tc>
          <w:tcPr>
            <w:tcW w:w="5319" w:type="dxa"/>
            <w:tcBorders>
              <w:top w:val="single" w:sz="4" w:space="0" w:color="auto"/>
              <w:left w:val="single" w:sz="4" w:space="0" w:color="auto"/>
              <w:bottom w:val="single" w:sz="4" w:space="0" w:color="auto"/>
              <w:right w:val="single" w:sz="4" w:space="0" w:color="auto"/>
            </w:tcBorders>
            <w:noWrap/>
            <w:vAlign w:val="center"/>
          </w:tcPr>
          <w:p w14:paraId="75C21760"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1、规格要求：1ml*18 瓶/盒；</w:t>
            </w:r>
          </w:p>
          <w:p w14:paraId="3207A654"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2、组成要求描述：覆盖常见血清型；</w:t>
            </w:r>
          </w:p>
          <w:p w14:paraId="6A84A015"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3、用途及功能要求：用于肠道致病性大肠埃希氏菌血清血分型及鉴定。</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7CFE2EFA"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1800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3E5D157F"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654E7EBC" w14:textId="77777777">
        <w:trPr>
          <w:trHeight w:val="280"/>
        </w:trPr>
        <w:tc>
          <w:tcPr>
            <w:tcW w:w="994" w:type="dxa"/>
            <w:vMerge/>
            <w:tcBorders>
              <w:left w:val="single" w:sz="4" w:space="0" w:color="auto"/>
              <w:right w:val="single" w:sz="4" w:space="0" w:color="auto"/>
            </w:tcBorders>
            <w:noWrap/>
            <w:vAlign w:val="center"/>
          </w:tcPr>
          <w:p w14:paraId="0A5952CA"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1FC9D6F1"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沙门氏菌属诊断血清</w:t>
            </w:r>
          </w:p>
        </w:tc>
        <w:tc>
          <w:tcPr>
            <w:tcW w:w="565" w:type="dxa"/>
            <w:tcBorders>
              <w:top w:val="single" w:sz="4" w:space="0" w:color="auto"/>
              <w:left w:val="single" w:sz="4" w:space="0" w:color="auto"/>
              <w:bottom w:val="single" w:sz="4" w:space="0" w:color="auto"/>
              <w:right w:val="single" w:sz="4" w:space="0" w:color="auto"/>
            </w:tcBorders>
            <w:noWrap/>
            <w:vAlign w:val="center"/>
          </w:tcPr>
          <w:p w14:paraId="1D47A0F0"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盒</w:t>
            </w:r>
          </w:p>
        </w:tc>
        <w:tc>
          <w:tcPr>
            <w:tcW w:w="5319" w:type="dxa"/>
            <w:tcBorders>
              <w:top w:val="single" w:sz="4" w:space="0" w:color="auto"/>
              <w:left w:val="single" w:sz="4" w:space="0" w:color="auto"/>
              <w:bottom w:val="single" w:sz="4" w:space="0" w:color="auto"/>
              <w:right w:val="single" w:sz="4" w:space="0" w:color="auto"/>
            </w:tcBorders>
            <w:noWrap/>
            <w:vAlign w:val="center"/>
          </w:tcPr>
          <w:p w14:paraId="5FF5D24E"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1、规格要求：60支/盒；</w:t>
            </w:r>
          </w:p>
          <w:p w14:paraId="7491E03C"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2、组成要求：覆盖常见血清型；</w:t>
            </w:r>
          </w:p>
          <w:p w14:paraId="1B545F33"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3、用途及功能要求：用于沙门菌的血清学分型。</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0ED4F5AE"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3100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1AE1D8FF"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73A5522E" w14:textId="77777777">
        <w:trPr>
          <w:trHeight w:val="280"/>
        </w:trPr>
        <w:tc>
          <w:tcPr>
            <w:tcW w:w="994" w:type="dxa"/>
            <w:vMerge/>
            <w:tcBorders>
              <w:left w:val="single" w:sz="4" w:space="0" w:color="auto"/>
              <w:right w:val="single" w:sz="4" w:space="0" w:color="auto"/>
            </w:tcBorders>
            <w:noWrap/>
            <w:vAlign w:val="center"/>
          </w:tcPr>
          <w:p w14:paraId="0F60D2CF"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108400E1"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样本稀释液--NaOH碱处理液</w:t>
            </w:r>
          </w:p>
        </w:tc>
        <w:tc>
          <w:tcPr>
            <w:tcW w:w="565" w:type="dxa"/>
            <w:tcBorders>
              <w:top w:val="single" w:sz="4" w:space="0" w:color="auto"/>
              <w:left w:val="single" w:sz="4" w:space="0" w:color="auto"/>
              <w:bottom w:val="single" w:sz="4" w:space="0" w:color="auto"/>
              <w:right w:val="single" w:sz="4" w:space="0" w:color="auto"/>
            </w:tcBorders>
            <w:noWrap/>
            <w:vAlign w:val="center"/>
          </w:tcPr>
          <w:p w14:paraId="33227BA0"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瓶</w:t>
            </w:r>
          </w:p>
        </w:tc>
        <w:tc>
          <w:tcPr>
            <w:tcW w:w="5319" w:type="dxa"/>
            <w:tcBorders>
              <w:top w:val="single" w:sz="4" w:space="0" w:color="auto"/>
              <w:left w:val="single" w:sz="4" w:space="0" w:color="auto"/>
              <w:bottom w:val="single" w:sz="4" w:space="0" w:color="auto"/>
              <w:right w:val="single" w:sz="4" w:space="0" w:color="auto"/>
            </w:tcBorders>
            <w:noWrap/>
            <w:vAlign w:val="center"/>
          </w:tcPr>
          <w:p w14:paraId="4CED7254"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1、规格要求：500ml/瓶；</w:t>
            </w:r>
          </w:p>
          <w:p w14:paraId="4C47EC1D"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2、组成要求：NaOH碱处理液（用于结核培养）；</w:t>
            </w:r>
          </w:p>
          <w:p w14:paraId="7E39E814"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3、用途及功能要求：用于结核分枝杆菌培养及DNA检测痰液消化。</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0E89356A"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80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40D2D795"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21ECFD79" w14:textId="77777777">
        <w:trPr>
          <w:trHeight w:val="280"/>
        </w:trPr>
        <w:tc>
          <w:tcPr>
            <w:tcW w:w="994" w:type="dxa"/>
            <w:vMerge/>
            <w:tcBorders>
              <w:left w:val="single" w:sz="4" w:space="0" w:color="auto"/>
              <w:right w:val="single" w:sz="4" w:space="0" w:color="auto"/>
            </w:tcBorders>
            <w:noWrap/>
            <w:vAlign w:val="center"/>
          </w:tcPr>
          <w:p w14:paraId="284EB3DC"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6E56D037"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志贺氏菌属诊断血清</w:t>
            </w:r>
          </w:p>
        </w:tc>
        <w:tc>
          <w:tcPr>
            <w:tcW w:w="565" w:type="dxa"/>
            <w:tcBorders>
              <w:top w:val="single" w:sz="4" w:space="0" w:color="auto"/>
              <w:left w:val="single" w:sz="4" w:space="0" w:color="auto"/>
              <w:bottom w:val="single" w:sz="4" w:space="0" w:color="auto"/>
              <w:right w:val="single" w:sz="4" w:space="0" w:color="auto"/>
            </w:tcBorders>
            <w:noWrap/>
            <w:vAlign w:val="center"/>
          </w:tcPr>
          <w:p w14:paraId="137ED142"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盒</w:t>
            </w:r>
          </w:p>
        </w:tc>
        <w:tc>
          <w:tcPr>
            <w:tcW w:w="5319" w:type="dxa"/>
            <w:tcBorders>
              <w:top w:val="single" w:sz="4" w:space="0" w:color="auto"/>
              <w:left w:val="single" w:sz="4" w:space="0" w:color="auto"/>
              <w:bottom w:val="single" w:sz="4" w:space="0" w:color="auto"/>
              <w:right w:val="single" w:sz="4" w:space="0" w:color="auto"/>
            </w:tcBorders>
            <w:noWrap/>
            <w:vAlign w:val="center"/>
          </w:tcPr>
          <w:p w14:paraId="032E8D73"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1、规格要求：22种（1ml*26）/盒；</w:t>
            </w:r>
          </w:p>
          <w:p w14:paraId="2BF5184B"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2、组成要求：覆盖常见血清型；</w:t>
            </w:r>
          </w:p>
          <w:p w14:paraId="74B1D2D5"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3、用途及功能要求：用于</w:t>
            </w:r>
            <w:proofErr w:type="gramStart"/>
            <w:r>
              <w:rPr>
                <w:rFonts w:ascii="方正仿宋_GBK" w:eastAsia="方正仿宋_GBK" w:hAnsi="方正仿宋_GBK" w:cs="方正仿宋_GBK" w:hint="eastAsia"/>
                <w:color w:val="000000"/>
                <w:kern w:val="0"/>
                <w:szCs w:val="21"/>
                <w:lang w:bidi="ar"/>
              </w:rPr>
              <w:t>志贺菌血清学</w:t>
            </w:r>
            <w:proofErr w:type="gramEnd"/>
            <w:r>
              <w:rPr>
                <w:rFonts w:ascii="方正仿宋_GBK" w:eastAsia="方正仿宋_GBK" w:hAnsi="方正仿宋_GBK" w:cs="方正仿宋_GBK" w:hint="eastAsia"/>
                <w:color w:val="000000"/>
                <w:kern w:val="0"/>
                <w:szCs w:val="21"/>
                <w:lang w:bidi="ar"/>
              </w:rPr>
              <w:t>分型。</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64F22133"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2000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37F08A0E"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0B30BCC4" w14:textId="77777777">
        <w:trPr>
          <w:trHeight w:val="90"/>
        </w:trPr>
        <w:tc>
          <w:tcPr>
            <w:tcW w:w="994" w:type="dxa"/>
            <w:vMerge/>
            <w:tcBorders>
              <w:left w:val="single" w:sz="4" w:space="0" w:color="auto"/>
              <w:bottom w:val="single" w:sz="4" w:space="0" w:color="auto"/>
              <w:right w:val="single" w:sz="4" w:space="0" w:color="auto"/>
            </w:tcBorders>
            <w:noWrap/>
            <w:vAlign w:val="center"/>
          </w:tcPr>
          <w:p w14:paraId="1BC4E240"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9021" w:type="dxa"/>
            <w:gridSpan w:val="7"/>
            <w:tcBorders>
              <w:top w:val="single" w:sz="4" w:space="0" w:color="auto"/>
              <w:left w:val="single" w:sz="4" w:space="0" w:color="auto"/>
              <w:bottom w:val="single" w:sz="4" w:space="0" w:color="auto"/>
              <w:right w:val="single" w:sz="4" w:space="0" w:color="auto"/>
            </w:tcBorders>
            <w:noWrap/>
            <w:vAlign w:val="center"/>
          </w:tcPr>
          <w:p w14:paraId="6B287C2D" w14:textId="77777777" w:rsidR="0031367D" w:rsidRDefault="00000000">
            <w:pPr>
              <w:widowControl/>
              <w:spacing w:line="360" w:lineRule="exact"/>
              <w:jc w:val="left"/>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备注：包23内为</w:t>
            </w:r>
            <w:r>
              <w:rPr>
                <w:rFonts w:ascii="方正仿宋_GBK" w:eastAsia="方正仿宋_GBK" w:hAnsi="方正仿宋_GBK" w:cs="方正仿宋_GBK" w:hint="eastAsia"/>
                <w:color w:val="000000"/>
                <w:kern w:val="0"/>
                <w:szCs w:val="21"/>
                <w:lang w:bidi="ar"/>
              </w:rPr>
              <w:t>O139群霍乱弧菌（胶体金法） O1群霍乱弧菌（胶体金法）</w:t>
            </w:r>
            <w:r>
              <w:rPr>
                <w:rFonts w:ascii="方正仿宋_GBK" w:eastAsia="方正仿宋_GBK" w:hAnsi="方正仿宋_GBK" w:cs="方正仿宋_GBK" w:hint="eastAsia"/>
                <w:szCs w:val="21"/>
              </w:rPr>
              <w:t>等耗</w:t>
            </w:r>
            <w:r>
              <w:rPr>
                <w:rFonts w:ascii="方正仿宋_GBK" w:eastAsia="方正仿宋_GBK" w:hAnsi="方正仿宋_GBK" w:cs="方正仿宋_GBK" w:hint="eastAsia"/>
                <w:kern w:val="0"/>
                <w:szCs w:val="21"/>
                <w:lang w:bidi="ar"/>
              </w:rPr>
              <w:t>材，</w:t>
            </w:r>
            <w:r>
              <w:rPr>
                <w:rFonts w:ascii="方正仿宋_GBK" w:eastAsia="方正仿宋_GBK" w:hAnsi="方正仿宋_GBK" w:cs="方正仿宋_GBK" w:hint="eastAsia"/>
                <w:szCs w:val="21"/>
              </w:rPr>
              <w:t>参与遴选的耗材必须符合医学检验科诊疗使用需求，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bookmarkEnd w:id="3"/>
      <w:tr w:rsidR="0031367D" w14:paraId="2DBAD53E" w14:textId="77777777">
        <w:trPr>
          <w:trHeight w:val="280"/>
        </w:trPr>
        <w:tc>
          <w:tcPr>
            <w:tcW w:w="994" w:type="dxa"/>
            <w:vMerge w:val="restart"/>
            <w:tcBorders>
              <w:top w:val="single" w:sz="4" w:space="0" w:color="auto"/>
              <w:left w:val="single" w:sz="4" w:space="0" w:color="auto"/>
              <w:bottom w:val="single" w:sz="4" w:space="0" w:color="auto"/>
              <w:right w:val="single" w:sz="4" w:space="0" w:color="auto"/>
            </w:tcBorders>
            <w:noWrap/>
            <w:vAlign w:val="center"/>
          </w:tcPr>
          <w:p w14:paraId="67C66CC3"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p w14:paraId="42477292"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p w14:paraId="4A031CEF"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p w14:paraId="7479EB1E"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p w14:paraId="043DC621"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p w14:paraId="50E68693"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p w14:paraId="36C5A426"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p w14:paraId="57370B1D" w14:textId="77777777" w:rsidR="0031367D"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包24</w:t>
            </w:r>
          </w:p>
        </w:tc>
        <w:tc>
          <w:tcPr>
            <w:tcW w:w="1566" w:type="dxa"/>
            <w:tcBorders>
              <w:top w:val="single" w:sz="4" w:space="0" w:color="auto"/>
              <w:left w:val="single" w:sz="4" w:space="0" w:color="auto"/>
              <w:bottom w:val="single" w:sz="4" w:space="0" w:color="auto"/>
              <w:right w:val="single" w:sz="4" w:space="0" w:color="auto"/>
            </w:tcBorders>
            <w:noWrap/>
            <w:vAlign w:val="center"/>
          </w:tcPr>
          <w:p w14:paraId="75B2320C"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适用产品名称</w:t>
            </w:r>
          </w:p>
        </w:tc>
        <w:tc>
          <w:tcPr>
            <w:tcW w:w="565" w:type="dxa"/>
            <w:tcBorders>
              <w:top w:val="single" w:sz="4" w:space="0" w:color="auto"/>
              <w:left w:val="single" w:sz="4" w:space="0" w:color="auto"/>
              <w:bottom w:val="single" w:sz="4" w:space="0" w:color="auto"/>
              <w:right w:val="single" w:sz="4" w:space="0" w:color="auto"/>
            </w:tcBorders>
            <w:noWrap/>
            <w:vAlign w:val="center"/>
          </w:tcPr>
          <w:p w14:paraId="5036E062"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单位</w:t>
            </w:r>
          </w:p>
        </w:tc>
        <w:tc>
          <w:tcPr>
            <w:tcW w:w="5319" w:type="dxa"/>
            <w:tcBorders>
              <w:top w:val="single" w:sz="4" w:space="0" w:color="auto"/>
              <w:left w:val="single" w:sz="4" w:space="0" w:color="auto"/>
              <w:bottom w:val="single" w:sz="4" w:space="0" w:color="auto"/>
              <w:right w:val="single" w:sz="4" w:space="0" w:color="auto"/>
            </w:tcBorders>
            <w:noWrap/>
            <w:vAlign w:val="center"/>
          </w:tcPr>
          <w:p w14:paraId="644AEA56"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 w:val="24"/>
                <w:szCs w:val="24"/>
              </w:rPr>
              <w:t>适用规格型号及采购需求</w:t>
            </w:r>
          </w:p>
        </w:tc>
        <w:tc>
          <w:tcPr>
            <w:tcW w:w="889" w:type="dxa"/>
            <w:gridSpan w:val="2"/>
            <w:tcBorders>
              <w:top w:val="single" w:sz="4" w:space="0" w:color="auto"/>
              <w:left w:val="single" w:sz="4" w:space="0" w:color="auto"/>
              <w:bottom w:val="single" w:sz="4" w:space="0" w:color="auto"/>
              <w:right w:val="single" w:sz="4" w:space="0" w:color="auto"/>
            </w:tcBorders>
            <w:noWrap/>
          </w:tcPr>
          <w:p w14:paraId="290CE42C"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最高限价（元）</w:t>
            </w:r>
          </w:p>
        </w:tc>
        <w:tc>
          <w:tcPr>
            <w:tcW w:w="682" w:type="dxa"/>
            <w:gridSpan w:val="2"/>
            <w:tcBorders>
              <w:top w:val="single" w:sz="4" w:space="0" w:color="auto"/>
              <w:left w:val="single" w:sz="4" w:space="0" w:color="auto"/>
              <w:bottom w:val="single" w:sz="4" w:space="0" w:color="auto"/>
              <w:right w:val="single" w:sz="4" w:space="0" w:color="auto"/>
            </w:tcBorders>
            <w:noWrap/>
          </w:tcPr>
          <w:p w14:paraId="6E9A3A48"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权重值</w:t>
            </w:r>
          </w:p>
        </w:tc>
      </w:tr>
      <w:tr w:rsidR="0031367D" w14:paraId="5247E217"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73937360" w14:textId="77777777" w:rsidR="0031367D" w:rsidRDefault="0031367D">
            <w:pPr>
              <w:widowControl/>
              <w:spacing w:line="240" w:lineRule="exact"/>
              <w:jc w:val="left"/>
              <w:textAlignment w:val="center"/>
              <w:rPr>
                <w:rFonts w:ascii="方正仿宋_GBK" w:eastAsia="方正仿宋_GBK" w:hAnsi="方正仿宋_GBK" w:cs="方正仿宋_GBK" w:hint="eastAsia"/>
                <w:color w:val="000000"/>
                <w:kern w:val="0"/>
                <w:szCs w:val="21"/>
                <w:lang w:bidi="ar"/>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7ABE317E"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过氧化氢等离子体五类卡灭菌挑战装置</w:t>
            </w:r>
          </w:p>
        </w:tc>
        <w:tc>
          <w:tcPr>
            <w:tcW w:w="565" w:type="dxa"/>
            <w:tcBorders>
              <w:top w:val="single" w:sz="4" w:space="0" w:color="auto"/>
              <w:left w:val="single" w:sz="4" w:space="0" w:color="auto"/>
              <w:bottom w:val="single" w:sz="4" w:space="0" w:color="auto"/>
              <w:right w:val="single" w:sz="4" w:space="0" w:color="auto"/>
            </w:tcBorders>
            <w:noWrap/>
            <w:vAlign w:val="center"/>
          </w:tcPr>
          <w:p w14:paraId="6D7DA648"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支</w:t>
            </w:r>
          </w:p>
        </w:tc>
        <w:tc>
          <w:tcPr>
            <w:tcW w:w="5319" w:type="dxa"/>
            <w:tcBorders>
              <w:top w:val="single" w:sz="4" w:space="0" w:color="auto"/>
              <w:left w:val="single" w:sz="4" w:space="0" w:color="auto"/>
              <w:bottom w:val="single" w:sz="4" w:space="0" w:color="auto"/>
              <w:right w:val="single" w:sz="4" w:space="0" w:color="auto"/>
            </w:tcBorders>
            <w:noWrap/>
            <w:vAlign w:val="center"/>
          </w:tcPr>
          <w:p w14:paraId="08610D93" w14:textId="77777777" w:rsidR="0031367D" w:rsidRPr="007A0D61" w:rsidRDefault="00000000">
            <w:pPr>
              <w:widowControl/>
              <w:spacing w:line="240" w:lineRule="exact"/>
              <w:jc w:val="left"/>
              <w:textAlignment w:val="center"/>
              <w:rPr>
                <w:rFonts w:ascii="方正仿宋_GBK" w:eastAsia="方正仿宋_GBK" w:hAnsi="方正仿宋_GBK" w:cs="方正仿宋_GBK" w:hint="eastAsia"/>
                <w:color w:val="000000" w:themeColor="text1"/>
                <w:kern w:val="0"/>
                <w:szCs w:val="21"/>
                <w:lang w:bidi="ar"/>
              </w:rPr>
            </w:pPr>
            <w:r w:rsidRPr="007A0D61">
              <w:rPr>
                <w:rFonts w:ascii="方正仿宋_GBK" w:eastAsia="方正仿宋_GBK" w:hAnsi="方正仿宋_GBK" w:cs="方正仿宋_GBK" w:hint="eastAsia"/>
                <w:color w:val="000000" w:themeColor="text1"/>
                <w:kern w:val="0"/>
                <w:szCs w:val="21"/>
                <w:lang w:bidi="ar"/>
              </w:rPr>
              <w:t>1、适配设备：过氧化氢低温等离子灭菌器CASP-120；</w:t>
            </w:r>
            <w:r w:rsidRPr="007A0D61">
              <w:rPr>
                <w:rFonts w:ascii="方正仿宋_GBK" w:eastAsia="方正仿宋_GBK" w:hAnsi="方正仿宋_GBK" w:cs="方正仿宋_GBK" w:hint="eastAsia"/>
                <w:color w:val="000000" w:themeColor="text1"/>
                <w:kern w:val="0"/>
                <w:szCs w:val="21"/>
                <w:lang w:bidi="ar"/>
              </w:rPr>
              <w:br/>
              <w:t>2、规格要求：管腔负载装置内径1mm，长2m，五类卡</w:t>
            </w:r>
            <w:proofErr w:type="gramStart"/>
            <w:r w:rsidRPr="007A0D61">
              <w:rPr>
                <w:rFonts w:ascii="方正仿宋_GBK" w:eastAsia="方正仿宋_GBK" w:hAnsi="方正仿宋_GBK" w:cs="方正仿宋_GBK" w:hint="eastAsia"/>
                <w:color w:val="000000" w:themeColor="text1"/>
                <w:kern w:val="0"/>
                <w:szCs w:val="21"/>
                <w:lang w:bidi="ar"/>
              </w:rPr>
              <w:t>检测舱应为</w:t>
            </w:r>
            <w:proofErr w:type="gramEnd"/>
            <w:r w:rsidRPr="007A0D61">
              <w:rPr>
                <w:rFonts w:ascii="方正仿宋_GBK" w:eastAsia="方正仿宋_GBK" w:hAnsi="方正仿宋_GBK" w:cs="方正仿宋_GBK" w:hint="eastAsia"/>
                <w:color w:val="000000" w:themeColor="text1"/>
                <w:kern w:val="0"/>
                <w:szCs w:val="21"/>
                <w:lang w:bidi="ar"/>
              </w:rPr>
              <w:t>一次性使用，管腔负载两端是两端开口的双通道，非一端闭塞的盲端结构。</w:t>
            </w:r>
            <w:r w:rsidRPr="007A0D61">
              <w:rPr>
                <w:rFonts w:ascii="方正仿宋_GBK" w:eastAsia="方正仿宋_GBK" w:hAnsi="方正仿宋_GBK" w:cs="方正仿宋_GBK" w:hint="eastAsia"/>
                <w:color w:val="000000" w:themeColor="text1"/>
                <w:kern w:val="0"/>
                <w:szCs w:val="21"/>
                <w:lang w:bidi="ar"/>
              </w:rPr>
              <w:br/>
              <w:t>3、组成要求：产品由五类化学批量卡和两根直径1mm、长1mm的聚四氟乙烯材质的管腔负载组成。</w:t>
            </w:r>
            <w:r w:rsidRPr="007A0D61">
              <w:rPr>
                <w:rFonts w:ascii="方正仿宋_GBK" w:eastAsia="方正仿宋_GBK" w:hAnsi="方正仿宋_GBK" w:cs="方正仿宋_GBK" w:hint="eastAsia"/>
                <w:color w:val="000000" w:themeColor="text1"/>
                <w:kern w:val="0"/>
                <w:szCs w:val="21"/>
                <w:lang w:bidi="ar"/>
              </w:rPr>
              <w:br/>
              <w:t>4、用途及功能要求：①属于五类滑雪</w:t>
            </w:r>
            <w:proofErr w:type="gramStart"/>
            <w:r w:rsidRPr="007A0D61">
              <w:rPr>
                <w:rFonts w:ascii="方正仿宋_GBK" w:eastAsia="方正仿宋_GBK" w:hAnsi="方正仿宋_GBK" w:cs="方正仿宋_GBK" w:hint="eastAsia"/>
                <w:color w:val="000000" w:themeColor="text1"/>
                <w:kern w:val="0"/>
                <w:szCs w:val="21"/>
                <w:lang w:bidi="ar"/>
              </w:rPr>
              <w:t>靴</w:t>
            </w:r>
            <w:proofErr w:type="gramEnd"/>
            <w:r w:rsidRPr="007A0D61">
              <w:rPr>
                <w:rFonts w:ascii="方正仿宋_GBK" w:eastAsia="方正仿宋_GBK" w:hAnsi="方正仿宋_GBK" w:cs="方正仿宋_GBK" w:hint="eastAsia"/>
                <w:color w:val="000000" w:themeColor="text1"/>
                <w:kern w:val="0"/>
                <w:szCs w:val="21"/>
                <w:lang w:bidi="ar"/>
              </w:rPr>
              <w:t>PCD，拥有</w:t>
            </w:r>
            <w:proofErr w:type="gramStart"/>
            <w:r w:rsidRPr="007A0D61">
              <w:rPr>
                <w:rFonts w:ascii="方正仿宋_GBK" w:eastAsia="方正仿宋_GBK" w:hAnsi="方正仿宋_GBK" w:cs="方正仿宋_GBK" w:hint="eastAsia"/>
                <w:color w:val="000000" w:themeColor="text1"/>
                <w:kern w:val="0"/>
                <w:szCs w:val="21"/>
                <w:lang w:bidi="ar"/>
              </w:rPr>
              <w:t>中国疾控中心</w:t>
            </w:r>
            <w:proofErr w:type="gramEnd"/>
            <w:r w:rsidRPr="007A0D61">
              <w:rPr>
                <w:rFonts w:ascii="方正仿宋_GBK" w:eastAsia="方正仿宋_GBK" w:hAnsi="方正仿宋_GBK" w:cs="方正仿宋_GBK" w:hint="eastAsia"/>
                <w:color w:val="000000" w:themeColor="text1"/>
                <w:kern w:val="0"/>
                <w:szCs w:val="21"/>
                <w:lang w:bidi="ar"/>
              </w:rPr>
              <w:t>环境所或军事科学院的CMA认证检测报告说明；②管腔负载至少可以使用60次，其材质为聚四氟乙烯塑料；③装载化学指示物的腔体是检测舱，其</w:t>
            </w:r>
            <w:proofErr w:type="gramStart"/>
            <w:r w:rsidRPr="007A0D61">
              <w:rPr>
                <w:rFonts w:ascii="方正仿宋_GBK" w:eastAsia="方正仿宋_GBK" w:hAnsi="方正仿宋_GBK" w:cs="方正仿宋_GBK" w:hint="eastAsia"/>
                <w:color w:val="000000" w:themeColor="text1"/>
                <w:kern w:val="0"/>
                <w:szCs w:val="21"/>
                <w:lang w:bidi="ar"/>
              </w:rPr>
              <w:t>检测舱应一次性</w:t>
            </w:r>
            <w:proofErr w:type="gramEnd"/>
            <w:r w:rsidRPr="007A0D61">
              <w:rPr>
                <w:rFonts w:ascii="方正仿宋_GBK" w:eastAsia="方正仿宋_GBK" w:hAnsi="方正仿宋_GBK" w:cs="方正仿宋_GBK" w:hint="eastAsia"/>
                <w:color w:val="000000" w:themeColor="text1"/>
                <w:kern w:val="0"/>
                <w:szCs w:val="21"/>
                <w:lang w:bidi="ar"/>
              </w:rPr>
              <w:t>使用，不可复用削弱化学指示物的抗力。④与我院在用的</w:t>
            </w:r>
            <w:proofErr w:type="gramStart"/>
            <w:r w:rsidRPr="007A0D61">
              <w:rPr>
                <w:rFonts w:ascii="方正仿宋_GBK" w:eastAsia="方正仿宋_GBK" w:hAnsi="方正仿宋_GBK" w:cs="方正仿宋_GBK" w:hint="eastAsia"/>
                <w:color w:val="000000" w:themeColor="text1"/>
                <w:kern w:val="0"/>
                <w:szCs w:val="21"/>
                <w:lang w:bidi="ar"/>
              </w:rPr>
              <w:t>凯</w:t>
            </w:r>
            <w:proofErr w:type="gramEnd"/>
            <w:r w:rsidRPr="007A0D61">
              <w:rPr>
                <w:rFonts w:ascii="方正仿宋_GBK" w:eastAsia="方正仿宋_GBK" w:hAnsi="方正仿宋_GBK" w:cs="方正仿宋_GBK" w:hint="eastAsia"/>
                <w:color w:val="000000" w:themeColor="text1"/>
                <w:kern w:val="0"/>
                <w:szCs w:val="21"/>
                <w:lang w:bidi="ar"/>
              </w:rPr>
              <w:t>斯普过氧化氢低温等离子体灭菌器兼容，质量稳定，有效期≥12个月。</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0E5265CC"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80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0A17E8BA"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482F5829"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2AB960E0" w14:textId="77777777" w:rsidR="0031367D" w:rsidRDefault="0031367D">
            <w:pPr>
              <w:widowControl/>
              <w:spacing w:line="240" w:lineRule="exact"/>
              <w:jc w:val="left"/>
              <w:textAlignment w:val="center"/>
              <w:rPr>
                <w:rFonts w:ascii="方正仿宋_GBK" w:eastAsia="方正仿宋_GBK" w:hAnsi="方正仿宋_GBK" w:cs="方正仿宋_GBK" w:hint="eastAsia"/>
                <w:color w:val="000000"/>
                <w:kern w:val="0"/>
                <w:szCs w:val="21"/>
                <w:lang w:bidi="ar"/>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24C64705"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环氧乙烷气罐</w:t>
            </w:r>
          </w:p>
        </w:tc>
        <w:tc>
          <w:tcPr>
            <w:tcW w:w="565" w:type="dxa"/>
            <w:tcBorders>
              <w:top w:val="single" w:sz="4" w:space="0" w:color="auto"/>
              <w:left w:val="single" w:sz="4" w:space="0" w:color="auto"/>
              <w:bottom w:val="single" w:sz="4" w:space="0" w:color="auto"/>
              <w:right w:val="single" w:sz="4" w:space="0" w:color="auto"/>
            </w:tcBorders>
            <w:noWrap/>
            <w:vAlign w:val="center"/>
          </w:tcPr>
          <w:p w14:paraId="659F55E5"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支</w:t>
            </w:r>
          </w:p>
        </w:tc>
        <w:tc>
          <w:tcPr>
            <w:tcW w:w="5319" w:type="dxa"/>
            <w:tcBorders>
              <w:top w:val="single" w:sz="4" w:space="0" w:color="auto"/>
              <w:left w:val="single" w:sz="4" w:space="0" w:color="auto"/>
              <w:bottom w:val="single" w:sz="4" w:space="0" w:color="auto"/>
              <w:right w:val="single" w:sz="4" w:space="0" w:color="auto"/>
            </w:tcBorders>
            <w:noWrap/>
            <w:vAlign w:val="center"/>
          </w:tcPr>
          <w:p w14:paraId="2CAF0C2F" w14:textId="77777777" w:rsidR="0031367D" w:rsidRPr="007A0D61" w:rsidRDefault="00000000">
            <w:pPr>
              <w:widowControl/>
              <w:spacing w:line="240" w:lineRule="exact"/>
              <w:jc w:val="left"/>
              <w:textAlignment w:val="center"/>
              <w:rPr>
                <w:rFonts w:ascii="方正仿宋_GBK" w:eastAsia="方正仿宋_GBK" w:hAnsi="方正仿宋_GBK" w:cs="方正仿宋_GBK" w:hint="eastAsia"/>
                <w:color w:val="000000" w:themeColor="text1"/>
                <w:kern w:val="0"/>
                <w:szCs w:val="21"/>
                <w:lang w:bidi="ar"/>
              </w:rPr>
            </w:pPr>
            <w:r w:rsidRPr="007A0D61">
              <w:rPr>
                <w:rFonts w:ascii="方正仿宋_GBK" w:eastAsia="方正仿宋_GBK" w:hAnsi="方正仿宋_GBK" w:cs="方正仿宋_GBK" w:hint="eastAsia"/>
                <w:color w:val="000000" w:themeColor="text1"/>
                <w:kern w:val="0"/>
                <w:szCs w:val="21"/>
                <w:lang w:bidi="ar"/>
              </w:rPr>
              <w:t>1、适配设备：美国3M环氧乙烷灭菌器(STERI-VAC)；</w:t>
            </w:r>
            <w:r w:rsidRPr="007A0D61">
              <w:rPr>
                <w:rFonts w:ascii="方正仿宋_GBK" w:eastAsia="方正仿宋_GBK" w:hAnsi="方正仿宋_GBK" w:cs="方正仿宋_GBK" w:hint="eastAsia"/>
                <w:color w:val="000000" w:themeColor="text1"/>
                <w:kern w:val="0"/>
                <w:szCs w:val="21"/>
                <w:lang w:bidi="ar"/>
              </w:rPr>
              <w:br/>
              <w:t>2、规格要求：铝合金罐体包装，罐口带有安全保护帽，12支/箱。</w:t>
            </w:r>
            <w:r w:rsidRPr="007A0D61">
              <w:rPr>
                <w:rFonts w:ascii="方正仿宋_GBK" w:eastAsia="方正仿宋_GBK" w:hAnsi="方正仿宋_GBK" w:cs="方正仿宋_GBK" w:hint="eastAsia"/>
                <w:color w:val="000000" w:themeColor="text1"/>
                <w:kern w:val="0"/>
                <w:szCs w:val="21"/>
                <w:lang w:bidi="ar"/>
              </w:rPr>
              <w:br/>
              <w:t>3、组成要求：产品由100%环氧乙烷组成。</w:t>
            </w:r>
            <w:r w:rsidRPr="007A0D61">
              <w:rPr>
                <w:rFonts w:ascii="方正仿宋_GBK" w:eastAsia="方正仿宋_GBK" w:hAnsi="方正仿宋_GBK" w:cs="方正仿宋_GBK" w:hint="eastAsia"/>
                <w:color w:val="000000" w:themeColor="text1"/>
                <w:kern w:val="0"/>
                <w:szCs w:val="21"/>
                <w:lang w:bidi="ar"/>
              </w:rPr>
              <w:br/>
            </w:r>
            <w:r w:rsidRPr="007A0D61">
              <w:rPr>
                <w:rFonts w:ascii="方正仿宋_GBK" w:eastAsia="方正仿宋_GBK" w:hAnsi="方正仿宋_GBK" w:cs="方正仿宋_GBK" w:hint="eastAsia"/>
                <w:color w:val="000000" w:themeColor="text1"/>
                <w:kern w:val="0"/>
                <w:szCs w:val="21"/>
                <w:lang w:bidi="ar"/>
              </w:rPr>
              <w:lastRenderedPageBreak/>
              <w:t>4、用途及功能要求：①与环氧乙烷灭菌器配套使用，杀灭细菌芽孢，气罐活性成分为100%环氧乙烷气体；②独特的安全保护帽，内部加筋，防滑防震；立体设计，方便水气穿透，防止生锈。③与我院在用3M环氧乙烷灭菌器兼容，质量稳定，产品有效期≥36个月。</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52732052"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lastRenderedPageBreak/>
              <w:t>260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25ABBAF0"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04046401"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5B5607F7" w14:textId="77777777" w:rsidR="0031367D" w:rsidRDefault="0031367D">
            <w:pPr>
              <w:widowControl/>
              <w:spacing w:line="240" w:lineRule="exact"/>
              <w:jc w:val="left"/>
              <w:textAlignment w:val="center"/>
              <w:rPr>
                <w:rFonts w:ascii="方正仿宋_GBK" w:eastAsia="方正仿宋_GBK" w:hAnsi="方正仿宋_GBK" w:cs="方正仿宋_GBK" w:hint="eastAsia"/>
                <w:color w:val="000000"/>
                <w:kern w:val="0"/>
                <w:szCs w:val="21"/>
                <w:lang w:bidi="ar"/>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0E7C7E3A"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过氧化氢快速判读式生物指示剂</w:t>
            </w:r>
          </w:p>
        </w:tc>
        <w:tc>
          <w:tcPr>
            <w:tcW w:w="565" w:type="dxa"/>
            <w:tcBorders>
              <w:top w:val="single" w:sz="4" w:space="0" w:color="auto"/>
              <w:left w:val="single" w:sz="4" w:space="0" w:color="auto"/>
              <w:bottom w:val="single" w:sz="4" w:space="0" w:color="auto"/>
              <w:right w:val="single" w:sz="4" w:space="0" w:color="auto"/>
            </w:tcBorders>
            <w:noWrap/>
            <w:vAlign w:val="center"/>
          </w:tcPr>
          <w:p w14:paraId="59033556"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支</w:t>
            </w:r>
          </w:p>
        </w:tc>
        <w:tc>
          <w:tcPr>
            <w:tcW w:w="5319" w:type="dxa"/>
            <w:tcBorders>
              <w:top w:val="single" w:sz="4" w:space="0" w:color="auto"/>
              <w:left w:val="single" w:sz="4" w:space="0" w:color="auto"/>
              <w:bottom w:val="single" w:sz="4" w:space="0" w:color="auto"/>
              <w:right w:val="single" w:sz="4" w:space="0" w:color="auto"/>
            </w:tcBorders>
            <w:noWrap/>
            <w:vAlign w:val="center"/>
          </w:tcPr>
          <w:p w14:paraId="6B21FBE8"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1、适配设备：</w:t>
            </w:r>
            <w:r w:rsidRPr="007A0D61">
              <w:rPr>
                <w:rFonts w:ascii="方正仿宋_GBK" w:eastAsia="方正仿宋_GBK" w:hAnsi="方正仿宋_GBK" w:cs="方正仿宋_GBK" w:hint="eastAsia"/>
                <w:color w:val="000000" w:themeColor="text1"/>
                <w:kern w:val="0"/>
                <w:szCs w:val="21"/>
                <w:lang w:bidi="ar"/>
              </w:rPr>
              <w:t>美国3M等离子快速生物阅读器(490H)；</w:t>
            </w:r>
            <w:r>
              <w:rPr>
                <w:rFonts w:ascii="方正仿宋_GBK" w:eastAsia="方正仿宋_GBK" w:hAnsi="方正仿宋_GBK" w:cs="方正仿宋_GBK" w:hint="eastAsia"/>
                <w:color w:val="000000"/>
                <w:kern w:val="0"/>
                <w:szCs w:val="21"/>
                <w:lang w:bidi="ar"/>
              </w:rPr>
              <w:br/>
              <w:t>2、规格要求：30支/包，4包/箱，可肉眼查看紫色培养基的挤碎状态。</w:t>
            </w:r>
            <w:r>
              <w:rPr>
                <w:rFonts w:ascii="方正仿宋_GBK" w:eastAsia="方正仿宋_GBK" w:hAnsi="方正仿宋_GBK" w:cs="方正仿宋_GBK" w:hint="eastAsia"/>
                <w:color w:val="000000"/>
                <w:kern w:val="0"/>
                <w:szCs w:val="21"/>
                <w:lang w:bidi="ar"/>
              </w:rPr>
              <w:br/>
              <w:t>3、组成要求：产品由嗜热脂肪肝</w:t>
            </w:r>
            <w:proofErr w:type="gramStart"/>
            <w:r>
              <w:rPr>
                <w:rFonts w:ascii="方正仿宋_GBK" w:eastAsia="方正仿宋_GBK" w:hAnsi="方正仿宋_GBK" w:cs="方正仿宋_GBK" w:hint="eastAsia"/>
                <w:color w:val="000000"/>
                <w:kern w:val="0"/>
                <w:szCs w:val="21"/>
                <w:lang w:bidi="ar"/>
              </w:rPr>
              <w:t>菌</w:t>
            </w:r>
            <w:proofErr w:type="gramEnd"/>
            <w:r>
              <w:rPr>
                <w:rFonts w:ascii="方正仿宋_GBK" w:eastAsia="方正仿宋_GBK" w:hAnsi="方正仿宋_GBK" w:cs="方正仿宋_GBK" w:hint="eastAsia"/>
                <w:color w:val="000000"/>
                <w:kern w:val="0"/>
                <w:szCs w:val="21"/>
                <w:lang w:bidi="ar"/>
              </w:rPr>
              <w:t>芽孢、培养基、安瓿瓶破碎器及生物指示剂外鞘等组成。</w:t>
            </w:r>
            <w:r>
              <w:rPr>
                <w:rFonts w:ascii="方正仿宋_GBK" w:eastAsia="方正仿宋_GBK" w:hAnsi="方正仿宋_GBK" w:cs="方正仿宋_GBK" w:hint="eastAsia"/>
                <w:color w:val="000000"/>
                <w:kern w:val="0"/>
                <w:szCs w:val="21"/>
                <w:lang w:bidi="ar"/>
              </w:rPr>
              <w:br/>
              <w:t>4、用途及功能要求：</w:t>
            </w:r>
            <w:r>
              <w:rPr>
                <w:rFonts w:ascii="方正仿宋_GBK" w:eastAsia="方正仿宋_GBK" w:hAnsi="方正仿宋_GBK" w:cs="方正仿宋_GBK" w:hint="eastAsia"/>
                <w:color w:val="000000"/>
                <w:kern w:val="0"/>
                <w:szCs w:val="21"/>
                <w:lang w:bidi="ar"/>
              </w:rPr>
              <w:br/>
              <w:t>①测试微生物采用嗜热脂肪肝</w:t>
            </w:r>
            <w:proofErr w:type="gramStart"/>
            <w:r>
              <w:rPr>
                <w:rFonts w:ascii="方正仿宋_GBK" w:eastAsia="方正仿宋_GBK" w:hAnsi="方正仿宋_GBK" w:cs="方正仿宋_GBK" w:hint="eastAsia"/>
                <w:color w:val="000000"/>
                <w:kern w:val="0"/>
                <w:szCs w:val="21"/>
                <w:lang w:bidi="ar"/>
              </w:rPr>
              <w:t>菌</w:t>
            </w:r>
            <w:proofErr w:type="gramEnd"/>
            <w:r>
              <w:rPr>
                <w:rFonts w:ascii="方正仿宋_GBK" w:eastAsia="方正仿宋_GBK" w:hAnsi="方正仿宋_GBK" w:cs="方正仿宋_GBK" w:hint="eastAsia"/>
                <w:color w:val="000000"/>
                <w:kern w:val="0"/>
                <w:szCs w:val="21"/>
                <w:lang w:bidi="ar"/>
              </w:rPr>
              <w:t>芽孢，符合IS011138标准；</w:t>
            </w:r>
            <w:r>
              <w:rPr>
                <w:rFonts w:ascii="方正仿宋_GBK" w:eastAsia="方正仿宋_GBK" w:hAnsi="方正仿宋_GBK" w:cs="方正仿宋_GBK" w:hint="eastAsia"/>
                <w:color w:val="000000"/>
                <w:kern w:val="0"/>
                <w:szCs w:val="21"/>
                <w:lang w:bidi="ar"/>
              </w:rPr>
              <w:br/>
              <w:t>②具备消毒产品卫生安全评价报告；</w:t>
            </w:r>
            <w:r>
              <w:rPr>
                <w:rFonts w:ascii="方正仿宋_GBK" w:eastAsia="方正仿宋_GBK" w:hAnsi="方正仿宋_GBK" w:cs="方正仿宋_GBK" w:hint="eastAsia"/>
                <w:color w:val="000000"/>
                <w:kern w:val="0"/>
                <w:szCs w:val="21"/>
                <w:lang w:bidi="ar"/>
              </w:rPr>
              <w:br/>
              <w:t>③安瓿瓶中内含芽孢生长所需充足的培养液和非荧光底物，可快速激活芽孢，使其快速生长，并提供荧光判读结果。；</w:t>
            </w:r>
            <w:r>
              <w:rPr>
                <w:rFonts w:ascii="方正仿宋_GBK" w:eastAsia="方正仿宋_GBK" w:hAnsi="方正仿宋_GBK" w:cs="方正仿宋_GBK" w:hint="eastAsia"/>
                <w:color w:val="000000"/>
                <w:kern w:val="0"/>
                <w:szCs w:val="21"/>
                <w:lang w:bidi="ar"/>
              </w:rPr>
              <w:br/>
              <w:t>④25分钟以内显示培养结果，有利于灭菌物品快速安全放行；</w:t>
            </w:r>
            <w:r>
              <w:rPr>
                <w:rFonts w:ascii="方正仿宋_GBK" w:eastAsia="方正仿宋_GBK" w:hAnsi="方正仿宋_GBK" w:cs="方正仿宋_GBK" w:hint="eastAsia"/>
                <w:color w:val="000000"/>
                <w:kern w:val="0"/>
                <w:szCs w:val="21"/>
                <w:lang w:bidi="ar"/>
              </w:rPr>
              <w:br/>
              <w:t>⑤生物指示剂在培养过程中取出会出现报警功能，10秒内放回可恢复正常培养；</w:t>
            </w:r>
            <w:r>
              <w:rPr>
                <w:rFonts w:ascii="方正仿宋_GBK" w:eastAsia="方正仿宋_GBK" w:hAnsi="方正仿宋_GBK" w:cs="方正仿宋_GBK" w:hint="eastAsia"/>
                <w:color w:val="000000"/>
                <w:kern w:val="0"/>
                <w:szCs w:val="21"/>
                <w:lang w:bidi="ar"/>
              </w:rPr>
              <w:br/>
              <w:t>⑥与我院在用的3M490型号阅读器兼容，并提供兼容</w:t>
            </w:r>
            <w:proofErr w:type="gramStart"/>
            <w:r>
              <w:rPr>
                <w:rFonts w:ascii="方正仿宋_GBK" w:eastAsia="方正仿宋_GBK" w:hAnsi="方正仿宋_GBK" w:cs="方正仿宋_GBK" w:hint="eastAsia"/>
                <w:color w:val="000000"/>
                <w:kern w:val="0"/>
                <w:szCs w:val="21"/>
                <w:lang w:bidi="ar"/>
              </w:rPr>
              <w:t>型支持</w:t>
            </w:r>
            <w:proofErr w:type="gramEnd"/>
            <w:r>
              <w:rPr>
                <w:rFonts w:ascii="方正仿宋_GBK" w:eastAsia="方正仿宋_GBK" w:hAnsi="方正仿宋_GBK" w:cs="方正仿宋_GBK" w:hint="eastAsia"/>
                <w:color w:val="000000"/>
                <w:kern w:val="0"/>
                <w:szCs w:val="21"/>
                <w:lang w:bidi="ar"/>
              </w:rPr>
              <w:t>文件，质量稳定，有效期≥15个月。</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11C9E10E"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120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08CB8D9D"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12C5FB30"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377D3508"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9021" w:type="dxa"/>
            <w:gridSpan w:val="7"/>
            <w:tcBorders>
              <w:top w:val="single" w:sz="4" w:space="0" w:color="auto"/>
              <w:left w:val="single" w:sz="4" w:space="0" w:color="auto"/>
              <w:bottom w:val="single" w:sz="4" w:space="0" w:color="auto"/>
              <w:right w:val="single" w:sz="4" w:space="0" w:color="auto"/>
            </w:tcBorders>
            <w:noWrap/>
            <w:vAlign w:val="center"/>
          </w:tcPr>
          <w:p w14:paraId="5968565C" w14:textId="77777777" w:rsidR="0031367D" w:rsidRDefault="00000000">
            <w:pPr>
              <w:widowControl/>
              <w:spacing w:line="360" w:lineRule="exact"/>
              <w:jc w:val="left"/>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备注：包24内为</w:t>
            </w:r>
            <w:r>
              <w:rPr>
                <w:rFonts w:ascii="方正仿宋_GBK" w:eastAsia="方正仿宋_GBK" w:hAnsi="方正仿宋_GBK" w:cs="方正仿宋_GBK" w:hint="eastAsia"/>
                <w:color w:val="000000"/>
                <w:kern w:val="0"/>
                <w:szCs w:val="21"/>
                <w:lang w:bidi="ar"/>
              </w:rPr>
              <w:t>过氧化氢等离子体五类卡灭菌挑战装置</w:t>
            </w:r>
            <w:r>
              <w:rPr>
                <w:rFonts w:ascii="方正仿宋_GBK" w:eastAsia="方正仿宋_GBK" w:hAnsi="方正仿宋_GBK" w:cs="方正仿宋_GBK" w:hint="eastAsia"/>
                <w:szCs w:val="21"/>
              </w:rPr>
              <w:t>等耗</w:t>
            </w:r>
            <w:r>
              <w:rPr>
                <w:rFonts w:ascii="方正仿宋_GBK" w:eastAsia="方正仿宋_GBK" w:hAnsi="方正仿宋_GBK" w:cs="方正仿宋_GBK" w:hint="eastAsia"/>
                <w:kern w:val="0"/>
                <w:szCs w:val="21"/>
                <w:lang w:bidi="ar"/>
              </w:rPr>
              <w:t>材，</w:t>
            </w:r>
            <w:r>
              <w:rPr>
                <w:rFonts w:ascii="方正仿宋_GBK" w:eastAsia="方正仿宋_GBK" w:hAnsi="方正仿宋_GBK" w:cs="方正仿宋_GBK" w:hint="eastAsia"/>
                <w:szCs w:val="21"/>
              </w:rPr>
              <w:t>参与遴选的耗材必须符合消毒供应中心使用需求，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31367D" w14:paraId="445F0C4C" w14:textId="77777777">
        <w:trPr>
          <w:trHeight w:val="280"/>
        </w:trPr>
        <w:tc>
          <w:tcPr>
            <w:tcW w:w="994" w:type="dxa"/>
            <w:vMerge w:val="restart"/>
            <w:tcBorders>
              <w:top w:val="single" w:sz="4" w:space="0" w:color="auto"/>
              <w:left w:val="single" w:sz="4" w:space="0" w:color="auto"/>
              <w:bottom w:val="single" w:sz="4" w:space="0" w:color="auto"/>
              <w:right w:val="single" w:sz="4" w:space="0" w:color="auto"/>
            </w:tcBorders>
            <w:noWrap/>
            <w:vAlign w:val="center"/>
          </w:tcPr>
          <w:p w14:paraId="50422C44" w14:textId="77777777" w:rsidR="0031367D"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包25</w:t>
            </w:r>
          </w:p>
        </w:tc>
        <w:tc>
          <w:tcPr>
            <w:tcW w:w="1566" w:type="dxa"/>
            <w:tcBorders>
              <w:top w:val="single" w:sz="4" w:space="0" w:color="auto"/>
              <w:left w:val="single" w:sz="4" w:space="0" w:color="auto"/>
              <w:bottom w:val="single" w:sz="4" w:space="0" w:color="auto"/>
              <w:right w:val="single" w:sz="4" w:space="0" w:color="auto"/>
            </w:tcBorders>
            <w:noWrap/>
            <w:vAlign w:val="center"/>
          </w:tcPr>
          <w:p w14:paraId="15A8FFA7"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适用产品名称</w:t>
            </w:r>
          </w:p>
        </w:tc>
        <w:tc>
          <w:tcPr>
            <w:tcW w:w="565" w:type="dxa"/>
            <w:tcBorders>
              <w:top w:val="single" w:sz="4" w:space="0" w:color="auto"/>
              <w:left w:val="single" w:sz="4" w:space="0" w:color="auto"/>
              <w:bottom w:val="single" w:sz="4" w:space="0" w:color="auto"/>
              <w:right w:val="single" w:sz="4" w:space="0" w:color="auto"/>
            </w:tcBorders>
            <w:noWrap/>
            <w:vAlign w:val="center"/>
          </w:tcPr>
          <w:p w14:paraId="0F646012"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单位</w:t>
            </w:r>
          </w:p>
        </w:tc>
        <w:tc>
          <w:tcPr>
            <w:tcW w:w="5319" w:type="dxa"/>
            <w:tcBorders>
              <w:top w:val="single" w:sz="4" w:space="0" w:color="auto"/>
              <w:left w:val="single" w:sz="4" w:space="0" w:color="auto"/>
              <w:bottom w:val="single" w:sz="4" w:space="0" w:color="auto"/>
              <w:right w:val="single" w:sz="4" w:space="0" w:color="auto"/>
            </w:tcBorders>
            <w:noWrap/>
            <w:vAlign w:val="center"/>
          </w:tcPr>
          <w:p w14:paraId="18C64112"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 w:val="24"/>
                <w:szCs w:val="24"/>
              </w:rPr>
              <w:t>适用规格型号及采购需求</w:t>
            </w:r>
          </w:p>
        </w:tc>
        <w:tc>
          <w:tcPr>
            <w:tcW w:w="889" w:type="dxa"/>
            <w:gridSpan w:val="2"/>
            <w:tcBorders>
              <w:top w:val="single" w:sz="4" w:space="0" w:color="auto"/>
              <w:left w:val="single" w:sz="4" w:space="0" w:color="auto"/>
              <w:bottom w:val="single" w:sz="4" w:space="0" w:color="auto"/>
              <w:right w:val="single" w:sz="4" w:space="0" w:color="auto"/>
            </w:tcBorders>
            <w:noWrap/>
          </w:tcPr>
          <w:p w14:paraId="08BB21AA"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最高限价（元）</w:t>
            </w:r>
          </w:p>
        </w:tc>
        <w:tc>
          <w:tcPr>
            <w:tcW w:w="682" w:type="dxa"/>
            <w:gridSpan w:val="2"/>
            <w:tcBorders>
              <w:top w:val="single" w:sz="4" w:space="0" w:color="auto"/>
              <w:left w:val="single" w:sz="4" w:space="0" w:color="auto"/>
              <w:bottom w:val="single" w:sz="4" w:space="0" w:color="auto"/>
              <w:right w:val="single" w:sz="4" w:space="0" w:color="auto"/>
            </w:tcBorders>
            <w:noWrap/>
          </w:tcPr>
          <w:p w14:paraId="0E072D3C"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权重值</w:t>
            </w:r>
          </w:p>
        </w:tc>
      </w:tr>
      <w:tr w:rsidR="0031367D" w14:paraId="025079B2"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0D678D9D"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58B076E2"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除锈剂</w:t>
            </w:r>
          </w:p>
        </w:tc>
        <w:tc>
          <w:tcPr>
            <w:tcW w:w="565" w:type="dxa"/>
            <w:tcBorders>
              <w:top w:val="single" w:sz="4" w:space="0" w:color="auto"/>
              <w:left w:val="single" w:sz="4" w:space="0" w:color="auto"/>
              <w:bottom w:val="single" w:sz="4" w:space="0" w:color="auto"/>
              <w:right w:val="single" w:sz="4" w:space="0" w:color="auto"/>
            </w:tcBorders>
            <w:noWrap/>
            <w:vAlign w:val="center"/>
          </w:tcPr>
          <w:p w14:paraId="04CD9472"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桶</w:t>
            </w:r>
          </w:p>
        </w:tc>
        <w:tc>
          <w:tcPr>
            <w:tcW w:w="5319" w:type="dxa"/>
            <w:tcBorders>
              <w:top w:val="single" w:sz="4" w:space="0" w:color="auto"/>
              <w:left w:val="single" w:sz="4" w:space="0" w:color="auto"/>
              <w:bottom w:val="single" w:sz="4" w:space="0" w:color="auto"/>
              <w:right w:val="single" w:sz="4" w:space="0" w:color="auto"/>
            </w:tcBorders>
            <w:noWrap/>
            <w:vAlign w:val="center"/>
          </w:tcPr>
          <w:p w14:paraId="5DC492CF"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1、规格要求：5L/桶；</w:t>
            </w:r>
          </w:p>
          <w:p w14:paraId="5940EE48"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2、组成要求：复合型配方，特效酸性成分，腐蚀性、挥发性、刺激性较小。</w:t>
            </w:r>
          </w:p>
          <w:p w14:paraId="2B022D41"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3、用途及功能要求：处理不锈钢手术器械及医疗设备腔体锈斑。</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0D8EDC13"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2000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3C9D86FD"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color w:val="000000"/>
                <w:kern w:val="0"/>
                <w:szCs w:val="21"/>
                <w:lang w:bidi="ar"/>
              </w:rPr>
              <w:t>1</w:t>
            </w:r>
          </w:p>
        </w:tc>
      </w:tr>
      <w:tr w:rsidR="0031367D" w14:paraId="7914F93C"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645956B6"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52607509"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眼科专用清洗剂</w:t>
            </w:r>
          </w:p>
        </w:tc>
        <w:tc>
          <w:tcPr>
            <w:tcW w:w="565" w:type="dxa"/>
            <w:tcBorders>
              <w:top w:val="single" w:sz="4" w:space="0" w:color="auto"/>
              <w:left w:val="single" w:sz="4" w:space="0" w:color="auto"/>
              <w:bottom w:val="single" w:sz="4" w:space="0" w:color="auto"/>
              <w:right w:val="single" w:sz="4" w:space="0" w:color="auto"/>
            </w:tcBorders>
            <w:noWrap/>
            <w:vAlign w:val="center"/>
          </w:tcPr>
          <w:p w14:paraId="5976C0D8"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桶</w:t>
            </w:r>
          </w:p>
        </w:tc>
        <w:tc>
          <w:tcPr>
            <w:tcW w:w="5319" w:type="dxa"/>
            <w:tcBorders>
              <w:top w:val="single" w:sz="4" w:space="0" w:color="auto"/>
              <w:left w:val="single" w:sz="4" w:space="0" w:color="auto"/>
              <w:bottom w:val="single" w:sz="4" w:space="0" w:color="auto"/>
              <w:right w:val="single" w:sz="4" w:space="0" w:color="auto"/>
            </w:tcBorders>
            <w:noWrap/>
            <w:vAlign w:val="center"/>
          </w:tcPr>
          <w:p w14:paraId="3BD111DC"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1、规格要求：5L/桶；</w:t>
            </w:r>
          </w:p>
          <w:p w14:paraId="5EA6F445"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2、组成要求：碱性配方，不含表面活性剂，不含酶。</w:t>
            </w:r>
          </w:p>
          <w:p w14:paraId="45F5E29E"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3、用途及功能要求：可彻底去除眼科蛋白、医用硅油、</w:t>
            </w:r>
            <w:proofErr w:type="gramStart"/>
            <w:r>
              <w:rPr>
                <w:rFonts w:ascii="方正仿宋_GBK" w:eastAsia="方正仿宋_GBK" w:hAnsi="方正仿宋_GBK" w:cs="方正仿宋_GBK" w:hint="eastAsia"/>
                <w:color w:val="000000"/>
                <w:kern w:val="0"/>
                <w:szCs w:val="21"/>
                <w:lang w:bidi="ar"/>
              </w:rPr>
              <w:t>粘弹剂</w:t>
            </w:r>
            <w:proofErr w:type="gramEnd"/>
            <w:r>
              <w:rPr>
                <w:rFonts w:ascii="方正仿宋_GBK" w:eastAsia="方正仿宋_GBK" w:hAnsi="方正仿宋_GBK" w:cs="方正仿宋_GBK" w:hint="eastAsia"/>
                <w:color w:val="000000"/>
                <w:kern w:val="0"/>
                <w:szCs w:val="21"/>
                <w:lang w:bidi="ar"/>
              </w:rPr>
              <w:t>等难以去除的污染物。</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0503A24A"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2000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7775B105"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color w:val="000000"/>
                <w:kern w:val="0"/>
                <w:szCs w:val="21"/>
                <w:lang w:bidi="ar"/>
              </w:rPr>
              <w:t>1</w:t>
            </w:r>
          </w:p>
        </w:tc>
      </w:tr>
      <w:tr w:rsidR="0031367D" w14:paraId="25D95D68"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34AA6CB5"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0919239D"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过氧化氢低温等离子体无菌包装袋</w:t>
            </w:r>
          </w:p>
        </w:tc>
        <w:tc>
          <w:tcPr>
            <w:tcW w:w="565" w:type="dxa"/>
            <w:tcBorders>
              <w:top w:val="single" w:sz="4" w:space="0" w:color="auto"/>
              <w:left w:val="single" w:sz="4" w:space="0" w:color="auto"/>
              <w:bottom w:val="single" w:sz="4" w:space="0" w:color="auto"/>
              <w:right w:val="single" w:sz="4" w:space="0" w:color="auto"/>
            </w:tcBorders>
            <w:noWrap/>
            <w:vAlign w:val="center"/>
          </w:tcPr>
          <w:p w14:paraId="2477F8EE"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卷</w:t>
            </w:r>
          </w:p>
        </w:tc>
        <w:tc>
          <w:tcPr>
            <w:tcW w:w="5319" w:type="dxa"/>
            <w:tcBorders>
              <w:top w:val="single" w:sz="4" w:space="0" w:color="auto"/>
              <w:left w:val="single" w:sz="4" w:space="0" w:color="auto"/>
              <w:bottom w:val="single" w:sz="4" w:space="0" w:color="auto"/>
              <w:right w:val="single" w:sz="4" w:space="0" w:color="auto"/>
            </w:tcBorders>
            <w:noWrap/>
            <w:vAlign w:val="center"/>
          </w:tcPr>
          <w:p w14:paraId="29959376"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1、规格要求：250mm*80m；</w:t>
            </w:r>
          </w:p>
          <w:p w14:paraId="6A46D6E7"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2、组成要求：由透气膜和美国杜邦公司生产的Tyvek材料组成。</w:t>
            </w:r>
          </w:p>
          <w:p w14:paraId="3AAF4F3C"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3、用途及功能要求：①用于过氧化氢低温等离子体灭菌器械的包装；②不脱絮、不掉絮，兼容所有低温等离子灭菌，有效期≥12月</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727F792D"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900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1F589F06"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color w:val="000000"/>
                <w:kern w:val="0"/>
                <w:szCs w:val="21"/>
                <w:lang w:bidi="ar"/>
              </w:rPr>
              <w:t>1</w:t>
            </w:r>
          </w:p>
        </w:tc>
      </w:tr>
      <w:tr w:rsidR="0031367D" w14:paraId="6E58B959"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1EE1296A"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3EFE77B0"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过氧化氢低温等离子体无菌包装袋</w:t>
            </w:r>
          </w:p>
        </w:tc>
        <w:tc>
          <w:tcPr>
            <w:tcW w:w="565" w:type="dxa"/>
            <w:tcBorders>
              <w:top w:val="single" w:sz="4" w:space="0" w:color="auto"/>
              <w:left w:val="single" w:sz="4" w:space="0" w:color="auto"/>
              <w:bottom w:val="single" w:sz="4" w:space="0" w:color="auto"/>
              <w:right w:val="single" w:sz="4" w:space="0" w:color="auto"/>
            </w:tcBorders>
            <w:noWrap/>
            <w:vAlign w:val="center"/>
          </w:tcPr>
          <w:p w14:paraId="43426CE9"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卷</w:t>
            </w:r>
          </w:p>
        </w:tc>
        <w:tc>
          <w:tcPr>
            <w:tcW w:w="5319" w:type="dxa"/>
            <w:tcBorders>
              <w:top w:val="single" w:sz="4" w:space="0" w:color="auto"/>
              <w:left w:val="single" w:sz="4" w:space="0" w:color="auto"/>
              <w:bottom w:val="single" w:sz="4" w:space="0" w:color="auto"/>
              <w:right w:val="single" w:sz="4" w:space="0" w:color="auto"/>
            </w:tcBorders>
            <w:noWrap/>
            <w:vAlign w:val="center"/>
          </w:tcPr>
          <w:p w14:paraId="6658F58B"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1、规格要求：300mm*80m；</w:t>
            </w:r>
          </w:p>
          <w:p w14:paraId="7DD0B999"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2、组成要求：由透气膜和美国杜邦公司生产的Tyvek材料组成。</w:t>
            </w:r>
          </w:p>
          <w:p w14:paraId="4B6D1632"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3、用途及功能要求：①用于过氧化氢低温等离子体灭菌器械的包装；②不脱絮、不掉絮，兼容所有低温等离子灭菌，有效期≥12月</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32F9607F"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1200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23F7A3EE"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color w:val="000000"/>
                <w:kern w:val="0"/>
                <w:szCs w:val="21"/>
                <w:lang w:bidi="ar"/>
              </w:rPr>
              <w:t>1</w:t>
            </w:r>
          </w:p>
        </w:tc>
      </w:tr>
      <w:tr w:rsidR="0031367D" w14:paraId="4C049448"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5CCB8E01"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0813B42D"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过氧化氢低温等离子体无菌包装袋</w:t>
            </w:r>
          </w:p>
        </w:tc>
        <w:tc>
          <w:tcPr>
            <w:tcW w:w="565" w:type="dxa"/>
            <w:tcBorders>
              <w:top w:val="single" w:sz="4" w:space="0" w:color="auto"/>
              <w:left w:val="single" w:sz="4" w:space="0" w:color="auto"/>
              <w:bottom w:val="single" w:sz="4" w:space="0" w:color="auto"/>
              <w:right w:val="single" w:sz="4" w:space="0" w:color="auto"/>
            </w:tcBorders>
            <w:noWrap/>
            <w:vAlign w:val="center"/>
          </w:tcPr>
          <w:p w14:paraId="76F3E6D4"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卷</w:t>
            </w:r>
          </w:p>
        </w:tc>
        <w:tc>
          <w:tcPr>
            <w:tcW w:w="5319" w:type="dxa"/>
            <w:tcBorders>
              <w:top w:val="single" w:sz="4" w:space="0" w:color="auto"/>
              <w:left w:val="single" w:sz="4" w:space="0" w:color="auto"/>
              <w:bottom w:val="single" w:sz="4" w:space="0" w:color="auto"/>
              <w:right w:val="single" w:sz="4" w:space="0" w:color="auto"/>
            </w:tcBorders>
            <w:noWrap/>
            <w:vAlign w:val="center"/>
          </w:tcPr>
          <w:p w14:paraId="05EB53F9"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1、规格要求：350mm*80m；</w:t>
            </w:r>
          </w:p>
          <w:p w14:paraId="30011BCC"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2、组成要求：由透气膜和美国杜邦公司生产的Tyvek材料组成。</w:t>
            </w:r>
          </w:p>
          <w:p w14:paraId="35943E9F"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3、用途及功能要求：①用于过氧化氢低温等离子体灭菌器械的包装；②不脱絮、不掉絮，兼容所有低温等离子灭菌，有效期≥12月</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1333279E"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1400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2C838150"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color w:val="000000"/>
                <w:kern w:val="0"/>
                <w:szCs w:val="21"/>
                <w:lang w:bidi="ar"/>
              </w:rPr>
              <w:t>1</w:t>
            </w:r>
          </w:p>
        </w:tc>
      </w:tr>
      <w:tr w:rsidR="0031367D" w14:paraId="2A6A018C"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66B96D2A"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9021" w:type="dxa"/>
            <w:gridSpan w:val="7"/>
            <w:tcBorders>
              <w:top w:val="single" w:sz="4" w:space="0" w:color="auto"/>
              <w:left w:val="single" w:sz="4" w:space="0" w:color="auto"/>
              <w:bottom w:val="single" w:sz="4" w:space="0" w:color="auto"/>
              <w:right w:val="single" w:sz="4" w:space="0" w:color="auto"/>
            </w:tcBorders>
            <w:noWrap/>
            <w:vAlign w:val="center"/>
          </w:tcPr>
          <w:p w14:paraId="729DCA62"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备注：包25内为</w:t>
            </w:r>
            <w:r>
              <w:rPr>
                <w:rFonts w:ascii="方正仿宋_GBK" w:eastAsia="方正仿宋_GBK" w:hAnsi="方正仿宋_GBK" w:cs="方正仿宋_GBK" w:hint="eastAsia"/>
                <w:color w:val="000000"/>
                <w:kern w:val="0"/>
                <w:szCs w:val="21"/>
                <w:lang w:bidi="ar"/>
              </w:rPr>
              <w:t>除锈剂</w:t>
            </w:r>
            <w:r>
              <w:rPr>
                <w:rFonts w:ascii="方正仿宋_GBK" w:eastAsia="方正仿宋_GBK" w:hAnsi="方正仿宋_GBK" w:cs="方正仿宋_GBK" w:hint="eastAsia"/>
                <w:szCs w:val="21"/>
              </w:rPr>
              <w:t>等耗</w:t>
            </w:r>
            <w:r>
              <w:rPr>
                <w:rFonts w:ascii="方正仿宋_GBK" w:eastAsia="方正仿宋_GBK" w:hAnsi="方正仿宋_GBK" w:cs="方正仿宋_GBK" w:hint="eastAsia"/>
                <w:kern w:val="0"/>
                <w:szCs w:val="21"/>
                <w:lang w:bidi="ar"/>
              </w:rPr>
              <w:t>材，</w:t>
            </w:r>
            <w:r>
              <w:rPr>
                <w:rFonts w:ascii="方正仿宋_GBK" w:eastAsia="方正仿宋_GBK" w:hAnsi="方正仿宋_GBK" w:cs="方正仿宋_GBK" w:hint="eastAsia"/>
                <w:szCs w:val="21"/>
              </w:rPr>
              <w:t>参与遴选的耗材必须符合消毒供应中心使用需求，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31367D" w14:paraId="4B02214D" w14:textId="77777777">
        <w:trPr>
          <w:trHeight w:val="280"/>
        </w:trPr>
        <w:tc>
          <w:tcPr>
            <w:tcW w:w="994" w:type="dxa"/>
            <w:vMerge w:val="restart"/>
            <w:tcBorders>
              <w:top w:val="single" w:sz="4" w:space="0" w:color="auto"/>
              <w:left w:val="single" w:sz="4" w:space="0" w:color="auto"/>
              <w:bottom w:val="single" w:sz="4" w:space="0" w:color="auto"/>
              <w:right w:val="single" w:sz="4" w:space="0" w:color="auto"/>
            </w:tcBorders>
            <w:noWrap/>
            <w:vAlign w:val="center"/>
          </w:tcPr>
          <w:p w14:paraId="3FCA19B9" w14:textId="77777777" w:rsidR="0031367D"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包26</w:t>
            </w:r>
          </w:p>
        </w:tc>
        <w:tc>
          <w:tcPr>
            <w:tcW w:w="1566" w:type="dxa"/>
            <w:tcBorders>
              <w:top w:val="single" w:sz="4" w:space="0" w:color="auto"/>
              <w:left w:val="single" w:sz="4" w:space="0" w:color="auto"/>
              <w:bottom w:val="single" w:sz="4" w:space="0" w:color="auto"/>
              <w:right w:val="single" w:sz="4" w:space="0" w:color="auto"/>
            </w:tcBorders>
            <w:noWrap/>
            <w:vAlign w:val="center"/>
          </w:tcPr>
          <w:p w14:paraId="47499B15"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适用产品名称</w:t>
            </w:r>
          </w:p>
        </w:tc>
        <w:tc>
          <w:tcPr>
            <w:tcW w:w="565" w:type="dxa"/>
            <w:tcBorders>
              <w:top w:val="single" w:sz="4" w:space="0" w:color="auto"/>
              <w:left w:val="single" w:sz="4" w:space="0" w:color="auto"/>
              <w:bottom w:val="single" w:sz="4" w:space="0" w:color="auto"/>
              <w:right w:val="single" w:sz="4" w:space="0" w:color="auto"/>
            </w:tcBorders>
            <w:noWrap/>
            <w:vAlign w:val="center"/>
          </w:tcPr>
          <w:p w14:paraId="6DCF5C67"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单位</w:t>
            </w:r>
          </w:p>
        </w:tc>
        <w:tc>
          <w:tcPr>
            <w:tcW w:w="5319" w:type="dxa"/>
            <w:tcBorders>
              <w:top w:val="single" w:sz="4" w:space="0" w:color="auto"/>
              <w:left w:val="single" w:sz="4" w:space="0" w:color="auto"/>
              <w:bottom w:val="single" w:sz="4" w:space="0" w:color="auto"/>
              <w:right w:val="single" w:sz="4" w:space="0" w:color="auto"/>
            </w:tcBorders>
            <w:noWrap/>
            <w:vAlign w:val="center"/>
          </w:tcPr>
          <w:p w14:paraId="4718CB36"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 w:val="24"/>
                <w:szCs w:val="24"/>
              </w:rPr>
              <w:t>适用规格型号及采购需求</w:t>
            </w:r>
          </w:p>
        </w:tc>
        <w:tc>
          <w:tcPr>
            <w:tcW w:w="889" w:type="dxa"/>
            <w:gridSpan w:val="2"/>
            <w:tcBorders>
              <w:top w:val="single" w:sz="4" w:space="0" w:color="auto"/>
              <w:left w:val="single" w:sz="4" w:space="0" w:color="auto"/>
              <w:bottom w:val="single" w:sz="4" w:space="0" w:color="auto"/>
              <w:right w:val="single" w:sz="4" w:space="0" w:color="auto"/>
            </w:tcBorders>
            <w:noWrap/>
          </w:tcPr>
          <w:p w14:paraId="1D38B0C2"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最高限价（元）</w:t>
            </w:r>
          </w:p>
        </w:tc>
        <w:tc>
          <w:tcPr>
            <w:tcW w:w="682" w:type="dxa"/>
            <w:gridSpan w:val="2"/>
            <w:tcBorders>
              <w:top w:val="single" w:sz="4" w:space="0" w:color="auto"/>
              <w:left w:val="single" w:sz="4" w:space="0" w:color="auto"/>
              <w:bottom w:val="single" w:sz="4" w:space="0" w:color="auto"/>
              <w:right w:val="single" w:sz="4" w:space="0" w:color="auto"/>
            </w:tcBorders>
            <w:noWrap/>
          </w:tcPr>
          <w:p w14:paraId="22E1C9A9"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权重值</w:t>
            </w:r>
          </w:p>
        </w:tc>
      </w:tr>
      <w:tr w:rsidR="0031367D" w14:paraId="24C827B5"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2BC456B3"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263ECEB2"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血细胞分离机白细胞及干细胞套件 P1YA</w:t>
            </w:r>
          </w:p>
        </w:tc>
        <w:tc>
          <w:tcPr>
            <w:tcW w:w="565" w:type="dxa"/>
            <w:tcBorders>
              <w:top w:val="single" w:sz="4" w:space="0" w:color="auto"/>
              <w:left w:val="single" w:sz="4" w:space="0" w:color="auto"/>
              <w:bottom w:val="single" w:sz="4" w:space="0" w:color="auto"/>
              <w:right w:val="single" w:sz="4" w:space="0" w:color="auto"/>
            </w:tcBorders>
            <w:noWrap/>
            <w:vAlign w:val="center"/>
          </w:tcPr>
          <w:p w14:paraId="528C48F2"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套</w:t>
            </w:r>
          </w:p>
        </w:tc>
        <w:tc>
          <w:tcPr>
            <w:tcW w:w="5319" w:type="dxa"/>
            <w:tcBorders>
              <w:top w:val="single" w:sz="4" w:space="0" w:color="auto"/>
              <w:left w:val="single" w:sz="4" w:space="0" w:color="auto"/>
              <w:bottom w:val="single" w:sz="4" w:space="0" w:color="auto"/>
              <w:right w:val="single" w:sz="4" w:space="0" w:color="auto"/>
            </w:tcBorders>
            <w:noWrap/>
            <w:vAlign w:val="center"/>
          </w:tcPr>
          <w:p w14:paraId="6AD75449"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1、适配设备：</w:t>
            </w:r>
            <w:proofErr w:type="gramStart"/>
            <w:r>
              <w:rPr>
                <w:rFonts w:ascii="方正仿宋_GBK" w:eastAsia="方正仿宋_GBK" w:hAnsi="方正仿宋_GBK" w:cs="方正仿宋_GBK" w:hint="eastAsia"/>
                <w:color w:val="000000"/>
                <w:kern w:val="0"/>
                <w:szCs w:val="21"/>
                <w:lang w:bidi="ar"/>
              </w:rPr>
              <w:t>费森血液</w:t>
            </w:r>
            <w:proofErr w:type="gramEnd"/>
            <w:r>
              <w:rPr>
                <w:rFonts w:ascii="方正仿宋_GBK" w:eastAsia="方正仿宋_GBK" w:hAnsi="方正仿宋_GBK" w:cs="方正仿宋_GBK" w:hint="eastAsia"/>
                <w:color w:val="000000"/>
                <w:kern w:val="0"/>
                <w:szCs w:val="21"/>
                <w:lang w:bidi="ar"/>
              </w:rPr>
              <w:t>成分分离机，COM.TEC；</w:t>
            </w:r>
            <w:r>
              <w:rPr>
                <w:rFonts w:ascii="方正仿宋_GBK" w:eastAsia="方正仿宋_GBK" w:hAnsi="方正仿宋_GBK" w:cs="方正仿宋_GBK" w:hint="eastAsia"/>
                <w:color w:val="000000"/>
                <w:kern w:val="0"/>
                <w:szCs w:val="21"/>
                <w:lang w:bidi="ar"/>
              </w:rPr>
              <w:br/>
              <w:t>2、组成要求：管路</w:t>
            </w:r>
            <w:r>
              <w:rPr>
                <w:rFonts w:ascii="方正仿宋_GBK" w:eastAsia="方正仿宋_GBK" w:hAnsi="方正仿宋_GBK" w:cs="方正仿宋_GBK" w:hint="eastAsia"/>
                <w:color w:val="000000"/>
                <w:kern w:val="0"/>
                <w:szCs w:val="21"/>
                <w:lang w:bidi="ar"/>
              </w:rPr>
              <w:br/>
              <w:t>3、功能及用途：用于白细胞及干细胞采集</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61C975B2"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1150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08B50D34"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color w:val="000000"/>
                <w:kern w:val="0"/>
                <w:szCs w:val="21"/>
                <w:lang w:bidi="ar"/>
              </w:rPr>
              <w:t>1</w:t>
            </w:r>
          </w:p>
        </w:tc>
      </w:tr>
      <w:tr w:rsidR="0031367D" w14:paraId="1CA68D31"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2DA81DDA"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258DF888"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血细胞分离机分离吸附置换治疗套件P1R</w:t>
            </w:r>
          </w:p>
        </w:tc>
        <w:tc>
          <w:tcPr>
            <w:tcW w:w="565" w:type="dxa"/>
            <w:tcBorders>
              <w:top w:val="single" w:sz="4" w:space="0" w:color="auto"/>
              <w:left w:val="single" w:sz="4" w:space="0" w:color="auto"/>
              <w:bottom w:val="single" w:sz="4" w:space="0" w:color="auto"/>
              <w:right w:val="single" w:sz="4" w:space="0" w:color="auto"/>
            </w:tcBorders>
            <w:noWrap/>
            <w:vAlign w:val="center"/>
          </w:tcPr>
          <w:p w14:paraId="5284460F"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套</w:t>
            </w:r>
          </w:p>
        </w:tc>
        <w:tc>
          <w:tcPr>
            <w:tcW w:w="5319" w:type="dxa"/>
            <w:tcBorders>
              <w:top w:val="single" w:sz="4" w:space="0" w:color="auto"/>
              <w:left w:val="single" w:sz="4" w:space="0" w:color="auto"/>
              <w:bottom w:val="single" w:sz="4" w:space="0" w:color="auto"/>
              <w:right w:val="single" w:sz="4" w:space="0" w:color="auto"/>
            </w:tcBorders>
            <w:noWrap/>
            <w:vAlign w:val="center"/>
          </w:tcPr>
          <w:p w14:paraId="37808052"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1、适配设备：</w:t>
            </w:r>
            <w:proofErr w:type="gramStart"/>
            <w:r>
              <w:rPr>
                <w:rFonts w:ascii="方正仿宋_GBK" w:eastAsia="方正仿宋_GBK" w:hAnsi="方正仿宋_GBK" w:cs="方正仿宋_GBK" w:hint="eastAsia"/>
                <w:color w:val="000000"/>
                <w:kern w:val="0"/>
                <w:szCs w:val="21"/>
                <w:lang w:bidi="ar"/>
              </w:rPr>
              <w:t>费森血液</w:t>
            </w:r>
            <w:proofErr w:type="gramEnd"/>
            <w:r>
              <w:rPr>
                <w:rFonts w:ascii="方正仿宋_GBK" w:eastAsia="方正仿宋_GBK" w:hAnsi="方正仿宋_GBK" w:cs="方正仿宋_GBK" w:hint="eastAsia"/>
                <w:color w:val="000000"/>
                <w:kern w:val="0"/>
                <w:szCs w:val="21"/>
                <w:lang w:bidi="ar"/>
              </w:rPr>
              <w:t>成分分离机，COM.TEC；</w:t>
            </w:r>
            <w:r>
              <w:rPr>
                <w:rFonts w:ascii="方正仿宋_GBK" w:eastAsia="方正仿宋_GBK" w:hAnsi="方正仿宋_GBK" w:cs="方正仿宋_GBK" w:hint="eastAsia"/>
                <w:color w:val="000000"/>
                <w:kern w:val="0"/>
                <w:szCs w:val="21"/>
                <w:lang w:bidi="ar"/>
              </w:rPr>
              <w:br/>
              <w:t>2、组成要求：管路</w:t>
            </w:r>
            <w:r>
              <w:rPr>
                <w:rFonts w:ascii="方正仿宋_GBK" w:eastAsia="方正仿宋_GBK" w:hAnsi="方正仿宋_GBK" w:cs="方正仿宋_GBK" w:hint="eastAsia"/>
                <w:color w:val="000000"/>
                <w:kern w:val="0"/>
                <w:szCs w:val="21"/>
                <w:lang w:bidi="ar"/>
              </w:rPr>
              <w:br/>
              <w:t>3、功能及用途：用于血液分离吸附通用套件</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57C79F95"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1930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2041F025"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color w:val="000000"/>
                <w:kern w:val="0"/>
                <w:szCs w:val="21"/>
                <w:lang w:bidi="ar"/>
              </w:rPr>
              <w:t>1</w:t>
            </w:r>
          </w:p>
        </w:tc>
      </w:tr>
      <w:tr w:rsidR="0031367D" w14:paraId="1D0EB0B2"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3C834ACC"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13D93E37"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膜型血浆成分分离器</w:t>
            </w:r>
          </w:p>
        </w:tc>
        <w:tc>
          <w:tcPr>
            <w:tcW w:w="565" w:type="dxa"/>
            <w:tcBorders>
              <w:top w:val="single" w:sz="4" w:space="0" w:color="auto"/>
              <w:left w:val="single" w:sz="4" w:space="0" w:color="auto"/>
              <w:bottom w:val="single" w:sz="4" w:space="0" w:color="auto"/>
              <w:right w:val="single" w:sz="4" w:space="0" w:color="auto"/>
            </w:tcBorders>
            <w:noWrap/>
            <w:vAlign w:val="center"/>
          </w:tcPr>
          <w:p w14:paraId="1034901C"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套</w:t>
            </w:r>
          </w:p>
        </w:tc>
        <w:tc>
          <w:tcPr>
            <w:tcW w:w="5319" w:type="dxa"/>
            <w:tcBorders>
              <w:top w:val="single" w:sz="4" w:space="0" w:color="auto"/>
              <w:left w:val="single" w:sz="4" w:space="0" w:color="auto"/>
              <w:bottom w:val="single" w:sz="4" w:space="0" w:color="auto"/>
              <w:right w:val="single" w:sz="4" w:space="0" w:color="auto"/>
            </w:tcBorders>
            <w:noWrap/>
            <w:vAlign w:val="center"/>
          </w:tcPr>
          <w:p w14:paraId="4B894AA1"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1、适配设备：</w:t>
            </w:r>
            <w:proofErr w:type="gramStart"/>
            <w:r>
              <w:rPr>
                <w:rFonts w:ascii="方正仿宋_GBK" w:eastAsia="方正仿宋_GBK" w:hAnsi="方正仿宋_GBK" w:cs="方正仿宋_GBK" w:hint="eastAsia"/>
                <w:color w:val="000000"/>
                <w:kern w:val="0"/>
                <w:szCs w:val="21"/>
                <w:lang w:bidi="ar"/>
              </w:rPr>
              <w:t>费森血液</w:t>
            </w:r>
            <w:proofErr w:type="gramEnd"/>
            <w:r>
              <w:rPr>
                <w:rFonts w:ascii="方正仿宋_GBK" w:eastAsia="方正仿宋_GBK" w:hAnsi="方正仿宋_GBK" w:cs="方正仿宋_GBK" w:hint="eastAsia"/>
                <w:color w:val="000000"/>
                <w:kern w:val="0"/>
                <w:szCs w:val="21"/>
                <w:lang w:bidi="ar"/>
              </w:rPr>
              <w:t>成分分离机，COM.TEC；</w:t>
            </w:r>
            <w:r>
              <w:rPr>
                <w:rFonts w:ascii="方正仿宋_GBK" w:eastAsia="方正仿宋_GBK" w:hAnsi="方正仿宋_GBK" w:cs="方正仿宋_GBK" w:hint="eastAsia"/>
                <w:color w:val="000000"/>
                <w:kern w:val="0"/>
                <w:szCs w:val="21"/>
                <w:lang w:bidi="ar"/>
              </w:rPr>
              <w:br/>
              <w:t>2、组成要求：吸附柱</w:t>
            </w:r>
            <w:r>
              <w:rPr>
                <w:rFonts w:ascii="方正仿宋_GBK" w:eastAsia="方正仿宋_GBK" w:hAnsi="方正仿宋_GBK" w:cs="方正仿宋_GBK" w:hint="eastAsia"/>
                <w:color w:val="000000"/>
                <w:kern w:val="0"/>
                <w:szCs w:val="21"/>
                <w:lang w:bidi="ar"/>
              </w:rPr>
              <w:br/>
              <w:t>3、功能及用途：主要清除甘油三酯，胆固醇</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6D00CEC3"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2350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53090B98"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color w:val="000000"/>
                <w:kern w:val="0"/>
                <w:szCs w:val="21"/>
                <w:lang w:bidi="ar"/>
              </w:rPr>
              <w:t>1</w:t>
            </w:r>
          </w:p>
        </w:tc>
      </w:tr>
      <w:tr w:rsidR="0031367D" w14:paraId="459FE491"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579D5469"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49BC1F61"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膜型血浆成分分离器</w:t>
            </w:r>
          </w:p>
        </w:tc>
        <w:tc>
          <w:tcPr>
            <w:tcW w:w="565" w:type="dxa"/>
            <w:tcBorders>
              <w:top w:val="single" w:sz="4" w:space="0" w:color="auto"/>
              <w:left w:val="single" w:sz="4" w:space="0" w:color="auto"/>
              <w:bottom w:val="single" w:sz="4" w:space="0" w:color="auto"/>
              <w:right w:val="single" w:sz="4" w:space="0" w:color="auto"/>
            </w:tcBorders>
            <w:noWrap/>
            <w:vAlign w:val="center"/>
          </w:tcPr>
          <w:p w14:paraId="510CA0E8"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套</w:t>
            </w:r>
          </w:p>
        </w:tc>
        <w:tc>
          <w:tcPr>
            <w:tcW w:w="5319" w:type="dxa"/>
            <w:tcBorders>
              <w:top w:val="single" w:sz="4" w:space="0" w:color="auto"/>
              <w:left w:val="single" w:sz="4" w:space="0" w:color="auto"/>
              <w:bottom w:val="single" w:sz="4" w:space="0" w:color="auto"/>
              <w:right w:val="single" w:sz="4" w:space="0" w:color="auto"/>
            </w:tcBorders>
            <w:noWrap/>
            <w:vAlign w:val="center"/>
          </w:tcPr>
          <w:p w14:paraId="6C85C7DC"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1、适配设备：</w:t>
            </w:r>
            <w:proofErr w:type="gramStart"/>
            <w:r>
              <w:rPr>
                <w:rFonts w:ascii="方正仿宋_GBK" w:eastAsia="方正仿宋_GBK" w:hAnsi="方正仿宋_GBK" w:cs="方正仿宋_GBK" w:hint="eastAsia"/>
                <w:color w:val="000000"/>
                <w:kern w:val="0"/>
                <w:szCs w:val="21"/>
                <w:lang w:bidi="ar"/>
              </w:rPr>
              <w:t>费森血液</w:t>
            </w:r>
            <w:proofErr w:type="gramEnd"/>
            <w:r>
              <w:rPr>
                <w:rFonts w:ascii="方正仿宋_GBK" w:eastAsia="方正仿宋_GBK" w:hAnsi="方正仿宋_GBK" w:cs="方正仿宋_GBK" w:hint="eastAsia"/>
                <w:color w:val="000000"/>
                <w:kern w:val="0"/>
                <w:szCs w:val="21"/>
                <w:lang w:bidi="ar"/>
              </w:rPr>
              <w:t>成分分离机，COM.TEC；</w:t>
            </w:r>
            <w:r>
              <w:rPr>
                <w:rFonts w:ascii="方正仿宋_GBK" w:eastAsia="方正仿宋_GBK" w:hAnsi="方正仿宋_GBK" w:cs="方正仿宋_GBK" w:hint="eastAsia"/>
                <w:color w:val="000000"/>
                <w:kern w:val="0"/>
                <w:szCs w:val="21"/>
                <w:lang w:bidi="ar"/>
              </w:rPr>
              <w:br/>
              <w:t>2、组成要求：吸附柱</w:t>
            </w:r>
            <w:r>
              <w:rPr>
                <w:rFonts w:ascii="方正仿宋_GBK" w:eastAsia="方正仿宋_GBK" w:hAnsi="方正仿宋_GBK" w:cs="方正仿宋_GBK" w:hint="eastAsia"/>
                <w:color w:val="000000"/>
                <w:kern w:val="0"/>
                <w:szCs w:val="21"/>
                <w:lang w:bidi="ar"/>
              </w:rPr>
              <w:br/>
              <w:t>3、功能及用途：主要针对脂蛋白a的清除，兼顾清除甘油三酯和胆固醇</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63512C1F"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2350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3C167C00"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color w:val="000000"/>
                <w:kern w:val="0"/>
                <w:szCs w:val="21"/>
                <w:lang w:bidi="ar"/>
              </w:rPr>
              <w:t>1</w:t>
            </w:r>
          </w:p>
        </w:tc>
      </w:tr>
      <w:tr w:rsidR="0031367D" w14:paraId="4670E55A"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22105CFA"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68CBB58A"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膜型血浆成分分离器</w:t>
            </w:r>
          </w:p>
        </w:tc>
        <w:tc>
          <w:tcPr>
            <w:tcW w:w="565" w:type="dxa"/>
            <w:tcBorders>
              <w:top w:val="single" w:sz="4" w:space="0" w:color="auto"/>
              <w:left w:val="single" w:sz="4" w:space="0" w:color="auto"/>
              <w:bottom w:val="single" w:sz="4" w:space="0" w:color="auto"/>
              <w:right w:val="single" w:sz="4" w:space="0" w:color="auto"/>
            </w:tcBorders>
            <w:noWrap/>
            <w:vAlign w:val="center"/>
          </w:tcPr>
          <w:p w14:paraId="6A005D5A"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套</w:t>
            </w:r>
          </w:p>
        </w:tc>
        <w:tc>
          <w:tcPr>
            <w:tcW w:w="5319" w:type="dxa"/>
            <w:tcBorders>
              <w:top w:val="single" w:sz="4" w:space="0" w:color="auto"/>
              <w:left w:val="single" w:sz="4" w:space="0" w:color="auto"/>
              <w:bottom w:val="single" w:sz="4" w:space="0" w:color="auto"/>
              <w:right w:val="single" w:sz="4" w:space="0" w:color="auto"/>
            </w:tcBorders>
            <w:noWrap/>
            <w:vAlign w:val="center"/>
          </w:tcPr>
          <w:p w14:paraId="2B0A26F4"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1、适配设备：</w:t>
            </w:r>
            <w:proofErr w:type="gramStart"/>
            <w:r>
              <w:rPr>
                <w:rFonts w:ascii="方正仿宋_GBK" w:eastAsia="方正仿宋_GBK" w:hAnsi="方正仿宋_GBK" w:cs="方正仿宋_GBK" w:hint="eastAsia"/>
                <w:color w:val="000000"/>
                <w:kern w:val="0"/>
                <w:szCs w:val="21"/>
                <w:lang w:bidi="ar"/>
              </w:rPr>
              <w:t>费森血液</w:t>
            </w:r>
            <w:proofErr w:type="gramEnd"/>
            <w:r>
              <w:rPr>
                <w:rFonts w:ascii="方正仿宋_GBK" w:eastAsia="方正仿宋_GBK" w:hAnsi="方正仿宋_GBK" w:cs="方正仿宋_GBK" w:hint="eastAsia"/>
                <w:color w:val="000000"/>
                <w:kern w:val="0"/>
                <w:szCs w:val="21"/>
                <w:lang w:bidi="ar"/>
              </w:rPr>
              <w:t>成分分离机，COM.TEC；</w:t>
            </w:r>
            <w:r>
              <w:rPr>
                <w:rFonts w:ascii="方正仿宋_GBK" w:eastAsia="方正仿宋_GBK" w:hAnsi="方正仿宋_GBK" w:cs="方正仿宋_GBK" w:hint="eastAsia"/>
                <w:color w:val="000000"/>
                <w:kern w:val="0"/>
                <w:szCs w:val="21"/>
                <w:lang w:bidi="ar"/>
              </w:rPr>
              <w:br/>
              <w:t>2、组成要求：吸附柱</w:t>
            </w:r>
            <w:r>
              <w:rPr>
                <w:rFonts w:ascii="方正仿宋_GBK" w:eastAsia="方正仿宋_GBK" w:hAnsi="方正仿宋_GBK" w:cs="方正仿宋_GBK" w:hint="eastAsia"/>
                <w:color w:val="000000"/>
                <w:kern w:val="0"/>
                <w:szCs w:val="21"/>
                <w:lang w:bidi="ar"/>
              </w:rPr>
              <w:br/>
              <w:t>3、功能及用途：主要针对免疫复合物清除</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3F852FA3"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2350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7381679D"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color w:val="000000"/>
                <w:kern w:val="0"/>
                <w:szCs w:val="21"/>
                <w:lang w:bidi="ar"/>
              </w:rPr>
              <w:t>1</w:t>
            </w:r>
          </w:p>
        </w:tc>
      </w:tr>
      <w:tr w:rsidR="0031367D" w14:paraId="79431F86"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741B7626"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5C908272"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血细胞分离机白细胞及干细胞套件 P1YA</w:t>
            </w:r>
          </w:p>
        </w:tc>
        <w:tc>
          <w:tcPr>
            <w:tcW w:w="565" w:type="dxa"/>
            <w:tcBorders>
              <w:top w:val="single" w:sz="4" w:space="0" w:color="auto"/>
              <w:left w:val="single" w:sz="4" w:space="0" w:color="auto"/>
              <w:bottom w:val="single" w:sz="4" w:space="0" w:color="auto"/>
              <w:right w:val="single" w:sz="4" w:space="0" w:color="auto"/>
            </w:tcBorders>
            <w:noWrap/>
            <w:vAlign w:val="center"/>
          </w:tcPr>
          <w:p w14:paraId="2EE925F5"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套</w:t>
            </w:r>
          </w:p>
        </w:tc>
        <w:tc>
          <w:tcPr>
            <w:tcW w:w="5319" w:type="dxa"/>
            <w:tcBorders>
              <w:top w:val="single" w:sz="4" w:space="0" w:color="auto"/>
              <w:left w:val="single" w:sz="4" w:space="0" w:color="auto"/>
              <w:bottom w:val="single" w:sz="4" w:space="0" w:color="auto"/>
              <w:right w:val="single" w:sz="4" w:space="0" w:color="auto"/>
            </w:tcBorders>
            <w:noWrap/>
            <w:vAlign w:val="center"/>
          </w:tcPr>
          <w:p w14:paraId="4161F9FA"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1、适配设备：</w:t>
            </w:r>
            <w:proofErr w:type="gramStart"/>
            <w:r>
              <w:rPr>
                <w:rFonts w:ascii="方正仿宋_GBK" w:eastAsia="方正仿宋_GBK" w:hAnsi="方正仿宋_GBK" w:cs="方正仿宋_GBK" w:hint="eastAsia"/>
                <w:color w:val="000000"/>
                <w:kern w:val="0"/>
                <w:szCs w:val="21"/>
                <w:lang w:bidi="ar"/>
              </w:rPr>
              <w:t>费森血液</w:t>
            </w:r>
            <w:proofErr w:type="gramEnd"/>
            <w:r>
              <w:rPr>
                <w:rFonts w:ascii="方正仿宋_GBK" w:eastAsia="方正仿宋_GBK" w:hAnsi="方正仿宋_GBK" w:cs="方正仿宋_GBK" w:hint="eastAsia"/>
                <w:color w:val="000000"/>
                <w:kern w:val="0"/>
                <w:szCs w:val="21"/>
                <w:lang w:bidi="ar"/>
              </w:rPr>
              <w:t>成分分离机，COM.TEC；</w:t>
            </w:r>
            <w:r>
              <w:rPr>
                <w:rFonts w:ascii="方正仿宋_GBK" w:eastAsia="方正仿宋_GBK" w:hAnsi="方正仿宋_GBK" w:cs="方正仿宋_GBK" w:hint="eastAsia"/>
                <w:color w:val="000000"/>
                <w:kern w:val="0"/>
                <w:szCs w:val="21"/>
                <w:lang w:bidi="ar"/>
              </w:rPr>
              <w:br/>
              <w:t>2、组成要求：管路</w:t>
            </w:r>
            <w:r>
              <w:rPr>
                <w:rFonts w:ascii="方正仿宋_GBK" w:eastAsia="方正仿宋_GBK" w:hAnsi="方正仿宋_GBK" w:cs="方正仿宋_GBK" w:hint="eastAsia"/>
                <w:color w:val="000000"/>
                <w:kern w:val="0"/>
                <w:szCs w:val="21"/>
                <w:lang w:bidi="ar"/>
              </w:rPr>
              <w:br/>
              <w:t>3、功能及用途：用于白细胞及干细胞采集</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66BFBAB8"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1150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646B08F2"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color w:val="000000"/>
                <w:kern w:val="0"/>
                <w:szCs w:val="21"/>
                <w:lang w:bidi="ar"/>
              </w:rPr>
              <w:t>1</w:t>
            </w:r>
          </w:p>
        </w:tc>
      </w:tr>
      <w:tr w:rsidR="0031367D" w14:paraId="32931899"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1F1D624D"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4550D8F2"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血细胞分离机分离吸附置换治疗套件P1R</w:t>
            </w:r>
          </w:p>
        </w:tc>
        <w:tc>
          <w:tcPr>
            <w:tcW w:w="565" w:type="dxa"/>
            <w:tcBorders>
              <w:top w:val="single" w:sz="4" w:space="0" w:color="auto"/>
              <w:left w:val="single" w:sz="4" w:space="0" w:color="auto"/>
              <w:bottom w:val="single" w:sz="4" w:space="0" w:color="auto"/>
              <w:right w:val="single" w:sz="4" w:space="0" w:color="auto"/>
            </w:tcBorders>
            <w:noWrap/>
            <w:vAlign w:val="center"/>
          </w:tcPr>
          <w:p w14:paraId="499FA5DD"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套</w:t>
            </w:r>
          </w:p>
        </w:tc>
        <w:tc>
          <w:tcPr>
            <w:tcW w:w="5319" w:type="dxa"/>
            <w:tcBorders>
              <w:top w:val="single" w:sz="4" w:space="0" w:color="auto"/>
              <w:left w:val="single" w:sz="4" w:space="0" w:color="auto"/>
              <w:bottom w:val="single" w:sz="4" w:space="0" w:color="auto"/>
              <w:right w:val="single" w:sz="4" w:space="0" w:color="auto"/>
            </w:tcBorders>
            <w:noWrap/>
            <w:vAlign w:val="center"/>
          </w:tcPr>
          <w:p w14:paraId="0CAAE2FC"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1、适配设备：</w:t>
            </w:r>
            <w:proofErr w:type="gramStart"/>
            <w:r>
              <w:rPr>
                <w:rFonts w:ascii="方正仿宋_GBK" w:eastAsia="方正仿宋_GBK" w:hAnsi="方正仿宋_GBK" w:cs="方正仿宋_GBK" w:hint="eastAsia"/>
                <w:color w:val="000000"/>
                <w:kern w:val="0"/>
                <w:szCs w:val="21"/>
                <w:lang w:bidi="ar"/>
              </w:rPr>
              <w:t>费森血液</w:t>
            </w:r>
            <w:proofErr w:type="gramEnd"/>
            <w:r>
              <w:rPr>
                <w:rFonts w:ascii="方正仿宋_GBK" w:eastAsia="方正仿宋_GBK" w:hAnsi="方正仿宋_GBK" w:cs="方正仿宋_GBK" w:hint="eastAsia"/>
                <w:color w:val="000000"/>
                <w:kern w:val="0"/>
                <w:szCs w:val="21"/>
                <w:lang w:bidi="ar"/>
              </w:rPr>
              <w:t>成分分离机，COM.TEC；</w:t>
            </w:r>
            <w:r>
              <w:rPr>
                <w:rFonts w:ascii="方正仿宋_GBK" w:eastAsia="方正仿宋_GBK" w:hAnsi="方正仿宋_GBK" w:cs="方正仿宋_GBK" w:hint="eastAsia"/>
                <w:color w:val="000000"/>
                <w:kern w:val="0"/>
                <w:szCs w:val="21"/>
                <w:lang w:bidi="ar"/>
              </w:rPr>
              <w:br/>
              <w:t>2、组成要求：管路</w:t>
            </w:r>
            <w:r>
              <w:rPr>
                <w:rFonts w:ascii="方正仿宋_GBK" w:eastAsia="方正仿宋_GBK" w:hAnsi="方正仿宋_GBK" w:cs="方正仿宋_GBK" w:hint="eastAsia"/>
                <w:color w:val="000000"/>
                <w:kern w:val="0"/>
                <w:szCs w:val="21"/>
                <w:lang w:bidi="ar"/>
              </w:rPr>
              <w:br/>
              <w:t>3、功能及用途：用于血液分离吸附通用套件</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12D28CE8"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1930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32744BF7"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color w:val="000000"/>
                <w:kern w:val="0"/>
                <w:szCs w:val="21"/>
                <w:lang w:bidi="ar"/>
              </w:rPr>
              <w:t>1</w:t>
            </w:r>
          </w:p>
        </w:tc>
      </w:tr>
      <w:tr w:rsidR="0031367D" w14:paraId="7826808C"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50238591"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7DC7D94C"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膜型血浆成分分离器</w:t>
            </w:r>
          </w:p>
        </w:tc>
        <w:tc>
          <w:tcPr>
            <w:tcW w:w="565" w:type="dxa"/>
            <w:tcBorders>
              <w:top w:val="single" w:sz="4" w:space="0" w:color="auto"/>
              <w:left w:val="single" w:sz="4" w:space="0" w:color="auto"/>
              <w:bottom w:val="single" w:sz="4" w:space="0" w:color="auto"/>
              <w:right w:val="single" w:sz="4" w:space="0" w:color="auto"/>
            </w:tcBorders>
            <w:noWrap/>
            <w:vAlign w:val="center"/>
          </w:tcPr>
          <w:p w14:paraId="76E83FB4"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套</w:t>
            </w:r>
          </w:p>
        </w:tc>
        <w:tc>
          <w:tcPr>
            <w:tcW w:w="5319" w:type="dxa"/>
            <w:tcBorders>
              <w:top w:val="single" w:sz="4" w:space="0" w:color="auto"/>
              <w:left w:val="single" w:sz="4" w:space="0" w:color="auto"/>
              <w:bottom w:val="single" w:sz="4" w:space="0" w:color="auto"/>
              <w:right w:val="single" w:sz="4" w:space="0" w:color="auto"/>
            </w:tcBorders>
            <w:noWrap/>
            <w:vAlign w:val="center"/>
          </w:tcPr>
          <w:p w14:paraId="46E0C969"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1、适配设备：</w:t>
            </w:r>
            <w:proofErr w:type="gramStart"/>
            <w:r>
              <w:rPr>
                <w:rFonts w:ascii="方正仿宋_GBK" w:eastAsia="方正仿宋_GBK" w:hAnsi="方正仿宋_GBK" w:cs="方正仿宋_GBK" w:hint="eastAsia"/>
                <w:color w:val="000000"/>
                <w:kern w:val="0"/>
                <w:szCs w:val="21"/>
                <w:lang w:bidi="ar"/>
              </w:rPr>
              <w:t>费森血液</w:t>
            </w:r>
            <w:proofErr w:type="gramEnd"/>
            <w:r>
              <w:rPr>
                <w:rFonts w:ascii="方正仿宋_GBK" w:eastAsia="方正仿宋_GBK" w:hAnsi="方正仿宋_GBK" w:cs="方正仿宋_GBK" w:hint="eastAsia"/>
                <w:color w:val="000000"/>
                <w:kern w:val="0"/>
                <w:szCs w:val="21"/>
                <w:lang w:bidi="ar"/>
              </w:rPr>
              <w:t>成分分离机，COM.TEC；</w:t>
            </w:r>
            <w:r>
              <w:rPr>
                <w:rFonts w:ascii="方正仿宋_GBK" w:eastAsia="方正仿宋_GBK" w:hAnsi="方正仿宋_GBK" w:cs="方正仿宋_GBK" w:hint="eastAsia"/>
                <w:color w:val="000000"/>
                <w:kern w:val="0"/>
                <w:szCs w:val="21"/>
                <w:lang w:bidi="ar"/>
              </w:rPr>
              <w:br/>
              <w:t>2、组成要求：吸附柱</w:t>
            </w:r>
            <w:r>
              <w:rPr>
                <w:rFonts w:ascii="方正仿宋_GBK" w:eastAsia="方正仿宋_GBK" w:hAnsi="方正仿宋_GBK" w:cs="方正仿宋_GBK" w:hint="eastAsia"/>
                <w:color w:val="000000"/>
                <w:kern w:val="0"/>
                <w:szCs w:val="21"/>
                <w:lang w:bidi="ar"/>
              </w:rPr>
              <w:br/>
              <w:t>3、功能及用途：主要清除甘油三酯，胆固醇</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389BA613"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2350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463EF414"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color w:val="000000"/>
                <w:kern w:val="0"/>
                <w:szCs w:val="21"/>
                <w:lang w:bidi="ar"/>
              </w:rPr>
              <w:t>1</w:t>
            </w:r>
          </w:p>
        </w:tc>
      </w:tr>
      <w:tr w:rsidR="0031367D" w14:paraId="79A5AF73"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781E8087"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4535BD0B"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膜型血浆成分分离器</w:t>
            </w:r>
          </w:p>
        </w:tc>
        <w:tc>
          <w:tcPr>
            <w:tcW w:w="565" w:type="dxa"/>
            <w:tcBorders>
              <w:top w:val="single" w:sz="4" w:space="0" w:color="auto"/>
              <w:left w:val="single" w:sz="4" w:space="0" w:color="auto"/>
              <w:bottom w:val="single" w:sz="4" w:space="0" w:color="auto"/>
              <w:right w:val="single" w:sz="4" w:space="0" w:color="auto"/>
            </w:tcBorders>
            <w:noWrap/>
            <w:vAlign w:val="center"/>
          </w:tcPr>
          <w:p w14:paraId="39A22E88"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套</w:t>
            </w:r>
          </w:p>
        </w:tc>
        <w:tc>
          <w:tcPr>
            <w:tcW w:w="5319" w:type="dxa"/>
            <w:tcBorders>
              <w:top w:val="single" w:sz="4" w:space="0" w:color="auto"/>
              <w:left w:val="single" w:sz="4" w:space="0" w:color="auto"/>
              <w:bottom w:val="single" w:sz="4" w:space="0" w:color="auto"/>
              <w:right w:val="single" w:sz="4" w:space="0" w:color="auto"/>
            </w:tcBorders>
            <w:noWrap/>
            <w:vAlign w:val="center"/>
          </w:tcPr>
          <w:p w14:paraId="1DDFE196"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1、适配设备：</w:t>
            </w:r>
            <w:proofErr w:type="gramStart"/>
            <w:r>
              <w:rPr>
                <w:rFonts w:ascii="方正仿宋_GBK" w:eastAsia="方正仿宋_GBK" w:hAnsi="方正仿宋_GBK" w:cs="方正仿宋_GBK" w:hint="eastAsia"/>
                <w:color w:val="000000"/>
                <w:kern w:val="0"/>
                <w:szCs w:val="21"/>
                <w:lang w:bidi="ar"/>
              </w:rPr>
              <w:t>费森血液</w:t>
            </w:r>
            <w:proofErr w:type="gramEnd"/>
            <w:r>
              <w:rPr>
                <w:rFonts w:ascii="方正仿宋_GBK" w:eastAsia="方正仿宋_GBK" w:hAnsi="方正仿宋_GBK" w:cs="方正仿宋_GBK" w:hint="eastAsia"/>
                <w:color w:val="000000"/>
                <w:kern w:val="0"/>
                <w:szCs w:val="21"/>
                <w:lang w:bidi="ar"/>
              </w:rPr>
              <w:t>成分分离机，COM.TEC；</w:t>
            </w:r>
            <w:r>
              <w:rPr>
                <w:rFonts w:ascii="方正仿宋_GBK" w:eastAsia="方正仿宋_GBK" w:hAnsi="方正仿宋_GBK" w:cs="方正仿宋_GBK" w:hint="eastAsia"/>
                <w:color w:val="000000"/>
                <w:kern w:val="0"/>
                <w:szCs w:val="21"/>
                <w:lang w:bidi="ar"/>
              </w:rPr>
              <w:br/>
              <w:t>2、组成要求：吸附柱</w:t>
            </w:r>
            <w:r>
              <w:rPr>
                <w:rFonts w:ascii="方正仿宋_GBK" w:eastAsia="方正仿宋_GBK" w:hAnsi="方正仿宋_GBK" w:cs="方正仿宋_GBK" w:hint="eastAsia"/>
                <w:color w:val="000000"/>
                <w:kern w:val="0"/>
                <w:szCs w:val="21"/>
                <w:lang w:bidi="ar"/>
              </w:rPr>
              <w:br/>
              <w:t>3、功能及用途：主要针对脂蛋白a的清除，兼顾清除甘油三酯和胆固醇</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30DE0A97"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2350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51490730"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color w:val="000000"/>
                <w:kern w:val="0"/>
                <w:szCs w:val="21"/>
                <w:lang w:bidi="ar"/>
              </w:rPr>
              <w:t>1</w:t>
            </w:r>
          </w:p>
        </w:tc>
      </w:tr>
      <w:tr w:rsidR="0031367D" w14:paraId="05C4E636"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6448C802"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572DF108"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膜型血浆成分分离器</w:t>
            </w:r>
          </w:p>
        </w:tc>
        <w:tc>
          <w:tcPr>
            <w:tcW w:w="565" w:type="dxa"/>
            <w:tcBorders>
              <w:top w:val="single" w:sz="4" w:space="0" w:color="auto"/>
              <w:left w:val="single" w:sz="4" w:space="0" w:color="auto"/>
              <w:bottom w:val="single" w:sz="4" w:space="0" w:color="auto"/>
              <w:right w:val="single" w:sz="4" w:space="0" w:color="auto"/>
            </w:tcBorders>
            <w:noWrap/>
            <w:vAlign w:val="center"/>
          </w:tcPr>
          <w:p w14:paraId="1884A6DC"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套</w:t>
            </w:r>
          </w:p>
        </w:tc>
        <w:tc>
          <w:tcPr>
            <w:tcW w:w="5319" w:type="dxa"/>
            <w:tcBorders>
              <w:top w:val="single" w:sz="4" w:space="0" w:color="auto"/>
              <w:left w:val="single" w:sz="4" w:space="0" w:color="auto"/>
              <w:bottom w:val="single" w:sz="4" w:space="0" w:color="auto"/>
              <w:right w:val="single" w:sz="4" w:space="0" w:color="auto"/>
            </w:tcBorders>
            <w:noWrap/>
            <w:vAlign w:val="center"/>
          </w:tcPr>
          <w:p w14:paraId="34020F6D"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1、适配设备：</w:t>
            </w:r>
            <w:proofErr w:type="gramStart"/>
            <w:r>
              <w:rPr>
                <w:rFonts w:ascii="方正仿宋_GBK" w:eastAsia="方正仿宋_GBK" w:hAnsi="方正仿宋_GBK" w:cs="方正仿宋_GBK" w:hint="eastAsia"/>
                <w:color w:val="000000"/>
                <w:kern w:val="0"/>
                <w:szCs w:val="21"/>
                <w:lang w:bidi="ar"/>
              </w:rPr>
              <w:t>费森血液</w:t>
            </w:r>
            <w:proofErr w:type="gramEnd"/>
            <w:r>
              <w:rPr>
                <w:rFonts w:ascii="方正仿宋_GBK" w:eastAsia="方正仿宋_GBK" w:hAnsi="方正仿宋_GBK" w:cs="方正仿宋_GBK" w:hint="eastAsia"/>
                <w:color w:val="000000"/>
                <w:kern w:val="0"/>
                <w:szCs w:val="21"/>
                <w:lang w:bidi="ar"/>
              </w:rPr>
              <w:t>成分分离机，COM.TEC；</w:t>
            </w:r>
            <w:r>
              <w:rPr>
                <w:rFonts w:ascii="方正仿宋_GBK" w:eastAsia="方正仿宋_GBK" w:hAnsi="方正仿宋_GBK" w:cs="方正仿宋_GBK" w:hint="eastAsia"/>
                <w:color w:val="000000"/>
                <w:kern w:val="0"/>
                <w:szCs w:val="21"/>
                <w:lang w:bidi="ar"/>
              </w:rPr>
              <w:br/>
              <w:t>2、组成要求：吸附柱</w:t>
            </w:r>
            <w:r>
              <w:rPr>
                <w:rFonts w:ascii="方正仿宋_GBK" w:eastAsia="方正仿宋_GBK" w:hAnsi="方正仿宋_GBK" w:cs="方正仿宋_GBK" w:hint="eastAsia"/>
                <w:color w:val="000000"/>
                <w:kern w:val="0"/>
                <w:szCs w:val="21"/>
                <w:lang w:bidi="ar"/>
              </w:rPr>
              <w:br/>
              <w:t>3、功能及用途：主要针对免疫复合物清除</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4E16A9B4"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2350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567947D0" w14:textId="77777777" w:rsidR="0031367D" w:rsidRDefault="00000000">
            <w:pPr>
              <w:widowControl/>
              <w:spacing w:line="240" w:lineRule="exact"/>
              <w:jc w:val="center"/>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color w:val="000000"/>
                <w:kern w:val="0"/>
                <w:szCs w:val="21"/>
                <w:lang w:bidi="ar"/>
              </w:rPr>
              <w:t>1</w:t>
            </w:r>
          </w:p>
        </w:tc>
      </w:tr>
      <w:tr w:rsidR="0031367D" w14:paraId="0E79F09F"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6DC04B74"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9021" w:type="dxa"/>
            <w:gridSpan w:val="7"/>
            <w:tcBorders>
              <w:top w:val="single" w:sz="4" w:space="0" w:color="auto"/>
              <w:left w:val="single" w:sz="4" w:space="0" w:color="auto"/>
              <w:bottom w:val="single" w:sz="4" w:space="0" w:color="auto"/>
              <w:right w:val="single" w:sz="4" w:space="0" w:color="auto"/>
            </w:tcBorders>
            <w:noWrap/>
            <w:vAlign w:val="center"/>
          </w:tcPr>
          <w:p w14:paraId="051B96EF" w14:textId="77777777" w:rsidR="0031367D" w:rsidRDefault="00000000">
            <w:pPr>
              <w:widowControl/>
              <w:spacing w:line="360" w:lineRule="exact"/>
              <w:jc w:val="left"/>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备注：包26内为</w:t>
            </w:r>
            <w:r>
              <w:rPr>
                <w:rFonts w:ascii="方正仿宋_GBK" w:eastAsia="方正仿宋_GBK" w:hAnsi="方正仿宋_GBK" w:cs="方正仿宋_GBK" w:hint="eastAsia"/>
                <w:color w:val="000000"/>
                <w:kern w:val="0"/>
                <w:szCs w:val="21"/>
                <w:lang w:bidi="ar"/>
              </w:rPr>
              <w:t>血细胞分离机白细胞及干细胞套件 P1YA</w:t>
            </w:r>
            <w:r>
              <w:rPr>
                <w:rFonts w:ascii="方正仿宋_GBK" w:eastAsia="方正仿宋_GBK" w:hAnsi="方正仿宋_GBK" w:cs="方正仿宋_GBK" w:hint="eastAsia"/>
                <w:szCs w:val="21"/>
              </w:rPr>
              <w:t>等耗</w:t>
            </w:r>
            <w:r>
              <w:rPr>
                <w:rFonts w:ascii="方正仿宋_GBK" w:eastAsia="方正仿宋_GBK" w:hAnsi="方正仿宋_GBK" w:cs="方正仿宋_GBK" w:hint="eastAsia"/>
                <w:kern w:val="0"/>
                <w:szCs w:val="21"/>
                <w:lang w:bidi="ar"/>
              </w:rPr>
              <w:t>材，</w:t>
            </w:r>
            <w:r>
              <w:rPr>
                <w:rFonts w:ascii="方正仿宋_GBK" w:eastAsia="方正仿宋_GBK" w:hAnsi="方正仿宋_GBK" w:cs="方正仿宋_GBK" w:hint="eastAsia"/>
                <w:szCs w:val="21"/>
              </w:rPr>
              <w:t>参与遴选的耗材必须符合输血科诊疗使用需求，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31367D" w14:paraId="00558E3E" w14:textId="77777777">
        <w:trPr>
          <w:trHeight w:val="280"/>
        </w:trPr>
        <w:tc>
          <w:tcPr>
            <w:tcW w:w="994" w:type="dxa"/>
            <w:vMerge w:val="restart"/>
            <w:tcBorders>
              <w:top w:val="single" w:sz="4" w:space="0" w:color="auto"/>
              <w:left w:val="single" w:sz="4" w:space="0" w:color="auto"/>
              <w:bottom w:val="single" w:sz="4" w:space="0" w:color="auto"/>
              <w:right w:val="single" w:sz="4" w:space="0" w:color="auto"/>
            </w:tcBorders>
            <w:noWrap/>
            <w:vAlign w:val="center"/>
          </w:tcPr>
          <w:p w14:paraId="7710B42A" w14:textId="77777777" w:rsidR="0031367D"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包27</w:t>
            </w:r>
          </w:p>
        </w:tc>
        <w:tc>
          <w:tcPr>
            <w:tcW w:w="1566" w:type="dxa"/>
            <w:tcBorders>
              <w:top w:val="single" w:sz="4" w:space="0" w:color="auto"/>
              <w:left w:val="single" w:sz="4" w:space="0" w:color="auto"/>
              <w:bottom w:val="single" w:sz="4" w:space="0" w:color="auto"/>
              <w:right w:val="single" w:sz="4" w:space="0" w:color="auto"/>
            </w:tcBorders>
            <w:noWrap/>
            <w:vAlign w:val="center"/>
          </w:tcPr>
          <w:p w14:paraId="56DC9622"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适用产品名称</w:t>
            </w:r>
          </w:p>
        </w:tc>
        <w:tc>
          <w:tcPr>
            <w:tcW w:w="565" w:type="dxa"/>
            <w:tcBorders>
              <w:top w:val="single" w:sz="4" w:space="0" w:color="auto"/>
              <w:left w:val="single" w:sz="4" w:space="0" w:color="auto"/>
              <w:bottom w:val="single" w:sz="4" w:space="0" w:color="auto"/>
              <w:right w:val="single" w:sz="4" w:space="0" w:color="auto"/>
            </w:tcBorders>
            <w:noWrap/>
            <w:vAlign w:val="center"/>
          </w:tcPr>
          <w:p w14:paraId="67787F53"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单位</w:t>
            </w:r>
          </w:p>
        </w:tc>
        <w:tc>
          <w:tcPr>
            <w:tcW w:w="5319" w:type="dxa"/>
            <w:tcBorders>
              <w:top w:val="single" w:sz="4" w:space="0" w:color="auto"/>
              <w:left w:val="single" w:sz="4" w:space="0" w:color="auto"/>
              <w:bottom w:val="single" w:sz="4" w:space="0" w:color="auto"/>
              <w:right w:val="single" w:sz="4" w:space="0" w:color="auto"/>
            </w:tcBorders>
            <w:noWrap/>
            <w:vAlign w:val="center"/>
          </w:tcPr>
          <w:p w14:paraId="14B97F5A"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 w:val="24"/>
                <w:szCs w:val="24"/>
              </w:rPr>
              <w:t>适用规格型号及采购需求</w:t>
            </w:r>
          </w:p>
        </w:tc>
        <w:tc>
          <w:tcPr>
            <w:tcW w:w="889" w:type="dxa"/>
            <w:gridSpan w:val="2"/>
            <w:tcBorders>
              <w:top w:val="single" w:sz="4" w:space="0" w:color="auto"/>
              <w:left w:val="single" w:sz="4" w:space="0" w:color="auto"/>
              <w:bottom w:val="single" w:sz="4" w:space="0" w:color="auto"/>
              <w:right w:val="single" w:sz="4" w:space="0" w:color="auto"/>
            </w:tcBorders>
            <w:noWrap/>
          </w:tcPr>
          <w:p w14:paraId="2B575E43"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最高限价（元）</w:t>
            </w:r>
          </w:p>
        </w:tc>
        <w:tc>
          <w:tcPr>
            <w:tcW w:w="682" w:type="dxa"/>
            <w:gridSpan w:val="2"/>
            <w:tcBorders>
              <w:top w:val="single" w:sz="4" w:space="0" w:color="auto"/>
              <w:left w:val="single" w:sz="4" w:space="0" w:color="auto"/>
              <w:bottom w:val="single" w:sz="4" w:space="0" w:color="auto"/>
              <w:right w:val="single" w:sz="4" w:space="0" w:color="auto"/>
            </w:tcBorders>
            <w:noWrap/>
          </w:tcPr>
          <w:p w14:paraId="51C7FD84"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权重值</w:t>
            </w:r>
          </w:p>
        </w:tc>
      </w:tr>
      <w:tr w:rsidR="0031367D" w14:paraId="5A0B458A"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6D3E9977"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15926C3C"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Rh血型分型检测卡或试剂</w:t>
            </w:r>
          </w:p>
        </w:tc>
        <w:tc>
          <w:tcPr>
            <w:tcW w:w="565" w:type="dxa"/>
            <w:tcBorders>
              <w:top w:val="single" w:sz="4" w:space="0" w:color="auto"/>
              <w:left w:val="single" w:sz="4" w:space="0" w:color="auto"/>
              <w:bottom w:val="single" w:sz="4" w:space="0" w:color="auto"/>
              <w:right w:val="single" w:sz="4" w:space="0" w:color="auto"/>
            </w:tcBorders>
            <w:noWrap/>
            <w:vAlign w:val="center"/>
          </w:tcPr>
          <w:p w14:paraId="2D4F015B"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套</w:t>
            </w:r>
          </w:p>
        </w:tc>
        <w:tc>
          <w:tcPr>
            <w:tcW w:w="5319" w:type="dxa"/>
            <w:tcBorders>
              <w:top w:val="single" w:sz="4" w:space="0" w:color="auto"/>
              <w:left w:val="single" w:sz="4" w:space="0" w:color="auto"/>
              <w:bottom w:val="single" w:sz="4" w:space="0" w:color="auto"/>
              <w:right w:val="single" w:sz="4" w:space="0" w:color="auto"/>
            </w:tcBorders>
            <w:noWrap/>
            <w:vAlign w:val="center"/>
          </w:tcPr>
          <w:p w14:paraId="4AF3C571" w14:textId="77777777" w:rsidR="0031367D" w:rsidRDefault="0031367D">
            <w:pPr>
              <w:widowControl/>
              <w:spacing w:line="240" w:lineRule="exact"/>
              <w:jc w:val="left"/>
              <w:textAlignment w:val="center"/>
              <w:rPr>
                <w:rFonts w:ascii="方正仿宋_GBK" w:eastAsia="方正仿宋_GBK" w:hAnsi="方正仿宋_GBK" w:cs="方正仿宋_GBK" w:hint="eastAsia"/>
                <w:color w:val="000000"/>
                <w:kern w:val="0"/>
                <w:szCs w:val="21"/>
                <w:lang w:bidi="ar"/>
              </w:rPr>
            </w:pPr>
          </w:p>
          <w:p w14:paraId="04EA6189"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1、规格要求：6孔或8孔/卡或1瓶/盒。</w:t>
            </w:r>
          </w:p>
          <w:p w14:paraId="2EAC844F"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2、组成要求：满足Rh血型系统的C、c、D、E、e抗原的检测，且易于上自动化机器检测。</w:t>
            </w:r>
          </w:p>
          <w:p w14:paraId="2B5CA5BD"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3、用途及功能要求：用于Rh血型系统的C、c、D、E、e抗原的检测。</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1C4F11BD"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20683D7A"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51F03B54"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7D779F43"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7125CF43"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不规则抗体筛选红细胞试剂</w:t>
            </w:r>
          </w:p>
        </w:tc>
        <w:tc>
          <w:tcPr>
            <w:tcW w:w="565" w:type="dxa"/>
            <w:tcBorders>
              <w:top w:val="single" w:sz="4" w:space="0" w:color="auto"/>
              <w:left w:val="single" w:sz="4" w:space="0" w:color="auto"/>
              <w:bottom w:val="single" w:sz="4" w:space="0" w:color="auto"/>
              <w:right w:val="single" w:sz="4" w:space="0" w:color="auto"/>
            </w:tcBorders>
            <w:noWrap/>
            <w:vAlign w:val="center"/>
          </w:tcPr>
          <w:p w14:paraId="528D3C58"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套</w:t>
            </w:r>
          </w:p>
        </w:tc>
        <w:tc>
          <w:tcPr>
            <w:tcW w:w="5319" w:type="dxa"/>
            <w:tcBorders>
              <w:top w:val="single" w:sz="4" w:space="0" w:color="auto"/>
              <w:left w:val="single" w:sz="4" w:space="0" w:color="auto"/>
              <w:bottom w:val="single" w:sz="4" w:space="0" w:color="auto"/>
              <w:right w:val="single" w:sz="4" w:space="0" w:color="auto"/>
            </w:tcBorders>
            <w:noWrap/>
            <w:vAlign w:val="center"/>
          </w:tcPr>
          <w:p w14:paraId="0F50D151"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1、规格要求：5mL左右/支，每种细胞各1支。</w:t>
            </w:r>
          </w:p>
          <w:p w14:paraId="2A7ABFA2"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2、组成要求：含多个红细胞试剂，由多个个体的O型人血红细胞组成。至少含有Rh系统的C、c、E、e、D抗原,MNS系统的M、N、S、s抗原,Diego系统的Dia抗原,Kell系统的k抗原,Duffy系统的</w:t>
            </w:r>
            <w:proofErr w:type="spellStart"/>
            <w:r>
              <w:rPr>
                <w:rFonts w:ascii="方正仿宋_GBK" w:eastAsia="方正仿宋_GBK" w:hAnsi="方正仿宋_GBK" w:cs="方正仿宋_GBK" w:hint="eastAsia"/>
                <w:color w:val="000000"/>
                <w:kern w:val="0"/>
                <w:szCs w:val="21"/>
                <w:lang w:bidi="ar"/>
              </w:rPr>
              <w:t>Fya</w:t>
            </w:r>
            <w:proofErr w:type="spellEnd"/>
            <w:r>
              <w:rPr>
                <w:rFonts w:ascii="方正仿宋_GBK" w:eastAsia="方正仿宋_GBK" w:hAnsi="方正仿宋_GBK" w:cs="方正仿宋_GBK" w:hint="eastAsia"/>
                <w:color w:val="000000"/>
                <w:kern w:val="0"/>
                <w:szCs w:val="21"/>
                <w:lang w:bidi="ar"/>
              </w:rPr>
              <w:t>、</w:t>
            </w:r>
            <w:proofErr w:type="spellStart"/>
            <w:r>
              <w:rPr>
                <w:rFonts w:ascii="方正仿宋_GBK" w:eastAsia="方正仿宋_GBK" w:hAnsi="方正仿宋_GBK" w:cs="方正仿宋_GBK" w:hint="eastAsia"/>
                <w:color w:val="000000"/>
                <w:kern w:val="0"/>
                <w:szCs w:val="21"/>
                <w:lang w:bidi="ar"/>
              </w:rPr>
              <w:t>Fyb</w:t>
            </w:r>
            <w:proofErr w:type="spellEnd"/>
            <w:r>
              <w:rPr>
                <w:rFonts w:ascii="方正仿宋_GBK" w:eastAsia="方正仿宋_GBK" w:hAnsi="方正仿宋_GBK" w:cs="方正仿宋_GBK" w:hint="eastAsia"/>
                <w:color w:val="000000"/>
                <w:kern w:val="0"/>
                <w:szCs w:val="21"/>
                <w:lang w:bidi="ar"/>
              </w:rPr>
              <w:t>抗原,Kidd系统的</w:t>
            </w:r>
            <w:proofErr w:type="spellStart"/>
            <w:r>
              <w:rPr>
                <w:rFonts w:ascii="方正仿宋_GBK" w:eastAsia="方正仿宋_GBK" w:hAnsi="方正仿宋_GBK" w:cs="方正仿宋_GBK" w:hint="eastAsia"/>
                <w:color w:val="000000"/>
                <w:kern w:val="0"/>
                <w:szCs w:val="21"/>
                <w:lang w:bidi="ar"/>
              </w:rPr>
              <w:t>Jka</w:t>
            </w:r>
            <w:proofErr w:type="spellEnd"/>
            <w:r>
              <w:rPr>
                <w:rFonts w:ascii="方正仿宋_GBK" w:eastAsia="方正仿宋_GBK" w:hAnsi="方正仿宋_GBK" w:cs="方正仿宋_GBK" w:hint="eastAsia"/>
                <w:color w:val="000000"/>
                <w:kern w:val="0"/>
                <w:szCs w:val="21"/>
                <w:lang w:bidi="ar"/>
              </w:rPr>
              <w:t>、</w:t>
            </w:r>
            <w:proofErr w:type="spellStart"/>
            <w:r>
              <w:rPr>
                <w:rFonts w:ascii="方正仿宋_GBK" w:eastAsia="方正仿宋_GBK" w:hAnsi="方正仿宋_GBK" w:cs="方正仿宋_GBK" w:hint="eastAsia"/>
                <w:color w:val="000000"/>
                <w:kern w:val="0"/>
                <w:szCs w:val="21"/>
                <w:lang w:bidi="ar"/>
              </w:rPr>
              <w:t>Jkb</w:t>
            </w:r>
            <w:proofErr w:type="spellEnd"/>
            <w:r>
              <w:rPr>
                <w:rFonts w:ascii="方正仿宋_GBK" w:eastAsia="方正仿宋_GBK" w:hAnsi="方正仿宋_GBK" w:cs="方正仿宋_GBK" w:hint="eastAsia"/>
                <w:color w:val="000000"/>
                <w:kern w:val="0"/>
                <w:szCs w:val="21"/>
                <w:lang w:bidi="ar"/>
              </w:rPr>
              <w:t>抗原,Lewis系统的Lea、Leb抗原等。</w:t>
            </w:r>
          </w:p>
          <w:p w14:paraId="42166DF6"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lastRenderedPageBreak/>
              <w:t>3、用途及功能要求：用于体外定性筛查人血浆中的IgM和IgG型不规则抗体。</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71855479"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lastRenderedPageBreak/>
              <w:t>245</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2306AB8E"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325C08F1"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0820F011"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72A67AE3"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血型鉴定、交叉配血及不规则抗体筛查</w:t>
            </w:r>
            <w:proofErr w:type="gramStart"/>
            <w:r>
              <w:rPr>
                <w:rFonts w:ascii="方正仿宋_GBK" w:eastAsia="方正仿宋_GBK" w:hAnsi="方正仿宋_GBK" w:cs="方正仿宋_GBK" w:hint="eastAsia"/>
                <w:color w:val="000000"/>
                <w:kern w:val="0"/>
                <w:szCs w:val="21"/>
                <w:lang w:bidi="ar"/>
              </w:rPr>
              <w:t>质控品</w:t>
            </w:r>
            <w:proofErr w:type="gramEnd"/>
          </w:p>
        </w:tc>
        <w:tc>
          <w:tcPr>
            <w:tcW w:w="565" w:type="dxa"/>
            <w:tcBorders>
              <w:top w:val="single" w:sz="4" w:space="0" w:color="auto"/>
              <w:left w:val="single" w:sz="4" w:space="0" w:color="auto"/>
              <w:bottom w:val="single" w:sz="4" w:space="0" w:color="auto"/>
              <w:right w:val="single" w:sz="4" w:space="0" w:color="auto"/>
            </w:tcBorders>
            <w:noWrap/>
            <w:vAlign w:val="center"/>
          </w:tcPr>
          <w:p w14:paraId="77C557F0"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套</w:t>
            </w:r>
          </w:p>
        </w:tc>
        <w:tc>
          <w:tcPr>
            <w:tcW w:w="5319" w:type="dxa"/>
            <w:tcBorders>
              <w:top w:val="single" w:sz="4" w:space="0" w:color="auto"/>
              <w:left w:val="single" w:sz="4" w:space="0" w:color="auto"/>
              <w:bottom w:val="single" w:sz="4" w:space="0" w:color="auto"/>
              <w:right w:val="single" w:sz="4" w:space="0" w:color="auto"/>
            </w:tcBorders>
            <w:noWrap/>
            <w:vAlign w:val="center"/>
          </w:tcPr>
          <w:p w14:paraId="68CB8D98"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1、规格要求：2-5mL/支，每种细胞或血清各1支。</w:t>
            </w:r>
          </w:p>
          <w:p w14:paraId="6403E05A"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2、组成要求：ABO正反定型、Rh血型分型鉴定、不规则抗体筛查、交叉配</w:t>
            </w:r>
            <w:proofErr w:type="gramStart"/>
            <w:r>
              <w:rPr>
                <w:rFonts w:ascii="方正仿宋_GBK" w:eastAsia="方正仿宋_GBK" w:hAnsi="方正仿宋_GBK" w:cs="方正仿宋_GBK" w:hint="eastAsia"/>
                <w:color w:val="000000"/>
                <w:kern w:val="0"/>
                <w:szCs w:val="21"/>
                <w:lang w:bidi="ar"/>
              </w:rPr>
              <w:t>血所有</w:t>
            </w:r>
            <w:proofErr w:type="gramEnd"/>
            <w:r>
              <w:rPr>
                <w:rFonts w:ascii="方正仿宋_GBK" w:eastAsia="方正仿宋_GBK" w:hAnsi="方正仿宋_GBK" w:cs="方正仿宋_GBK" w:hint="eastAsia"/>
                <w:color w:val="000000"/>
                <w:kern w:val="0"/>
                <w:szCs w:val="21"/>
                <w:lang w:bidi="ar"/>
              </w:rPr>
              <w:t>项目可用。</w:t>
            </w:r>
          </w:p>
          <w:p w14:paraId="03C2B843"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3、用途及功能要求：用于检测ABO正反定型、</w:t>
            </w:r>
            <w:proofErr w:type="spellStart"/>
            <w:r>
              <w:rPr>
                <w:rFonts w:ascii="方正仿宋_GBK" w:eastAsia="方正仿宋_GBK" w:hAnsi="方正仿宋_GBK" w:cs="方正仿宋_GBK" w:hint="eastAsia"/>
                <w:color w:val="000000"/>
                <w:kern w:val="0"/>
                <w:szCs w:val="21"/>
                <w:lang w:bidi="ar"/>
              </w:rPr>
              <w:t>RhD</w:t>
            </w:r>
            <w:proofErr w:type="spellEnd"/>
            <w:r>
              <w:rPr>
                <w:rFonts w:ascii="方正仿宋_GBK" w:eastAsia="方正仿宋_GBK" w:hAnsi="方正仿宋_GBK" w:cs="方正仿宋_GBK" w:hint="eastAsia"/>
                <w:color w:val="000000"/>
                <w:kern w:val="0"/>
                <w:szCs w:val="21"/>
                <w:lang w:bidi="ar"/>
              </w:rPr>
              <w:t>血型分型鉴定、不规则抗体筛查、交叉配</w:t>
            </w:r>
            <w:proofErr w:type="gramStart"/>
            <w:r>
              <w:rPr>
                <w:rFonts w:ascii="方正仿宋_GBK" w:eastAsia="方正仿宋_GBK" w:hAnsi="方正仿宋_GBK" w:cs="方正仿宋_GBK" w:hint="eastAsia"/>
                <w:color w:val="000000"/>
                <w:kern w:val="0"/>
                <w:szCs w:val="21"/>
                <w:lang w:bidi="ar"/>
              </w:rPr>
              <w:t>血项目</w:t>
            </w:r>
            <w:proofErr w:type="gramEnd"/>
            <w:r>
              <w:rPr>
                <w:rFonts w:ascii="方正仿宋_GBK" w:eastAsia="方正仿宋_GBK" w:hAnsi="方正仿宋_GBK" w:cs="方正仿宋_GBK" w:hint="eastAsia"/>
                <w:color w:val="000000"/>
                <w:kern w:val="0"/>
                <w:szCs w:val="21"/>
                <w:lang w:bidi="ar"/>
              </w:rPr>
              <w:t>的质量控制。</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60239477"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2500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500386ED"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4E306F2D"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0FCFCD09"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9021" w:type="dxa"/>
            <w:gridSpan w:val="7"/>
            <w:tcBorders>
              <w:top w:val="single" w:sz="4" w:space="0" w:color="auto"/>
              <w:left w:val="single" w:sz="4" w:space="0" w:color="auto"/>
              <w:bottom w:val="single" w:sz="4" w:space="0" w:color="auto"/>
              <w:right w:val="single" w:sz="4" w:space="0" w:color="auto"/>
            </w:tcBorders>
            <w:noWrap/>
            <w:vAlign w:val="center"/>
          </w:tcPr>
          <w:p w14:paraId="31F990B0"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备注：包27内为</w:t>
            </w:r>
            <w:r>
              <w:rPr>
                <w:rFonts w:ascii="方正仿宋_GBK" w:eastAsia="方正仿宋_GBK" w:hAnsi="方正仿宋_GBK" w:cs="方正仿宋_GBK" w:hint="eastAsia"/>
                <w:color w:val="000000"/>
                <w:kern w:val="0"/>
                <w:szCs w:val="21"/>
                <w:lang w:bidi="ar"/>
              </w:rPr>
              <w:t>Rh血型分型检测卡或试剂</w:t>
            </w:r>
            <w:r>
              <w:rPr>
                <w:rFonts w:ascii="方正仿宋_GBK" w:eastAsia="方正仿宋_GBK" w:hAnsi="方正仿宋_GBK" w:cs="方正仿宋_GBK" w:hint="eastAsia"/>
                <w:szCs w:val="21"/>
              </w:rPr>
              <w:t>等耗</w:t>
            </w:r>
            <w:r>
              <w:rPr>
                <w:rFonts w:ascii="方正仿宋_GBK" w:eastAsia="方正仿宋_GBK" w:hAnsi="方正仿宋_GBK" w:cs="方正仿宋_GBK" w:hint="eastAsia"/>
                <w:kern w:val="0"/>
                <w:szCs w:val="21"/>
                <w:lang w:bidi="ar"/>
              </w:rPr>
              <w:t>材，</w:t>
            </w:r>
            <w:r>
              <w:rPr>
                <w:rFonts w:ascii="方正仿宋_GBK" w:eastAsia="方正仿宋_GBK" w:hAnsi="方正仿宋_GBK" w:cs="方正仿宋_GBK" w:hint="eastAsia"/>
                <w:szCs w:val="21"/>
              </w:rPr>
              <w:t>参与遴选的耗材必须符合输血科诊疗使用需求，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31367D" w14:paraId="6A331807" w14:textId="77777777">
        <w:trPr>
          <w:trHeight w:val="280"/>
        </w:trPr>
        <w:tc>
          <w:tcPr>
            <w:tcW w:w="994" w:type="dxa"/>
            <w:vMerge w:val="restart"/>
            <w:tcBorders>
              <w:top w:val="single" w:sz="4" w:space="0" w:color="auto"/>
              <w:left w:val="single" w:sz="4" w:space="0" w:color="auto"/>
              <w:bottom w:val="single" w:sz="4" w:space="0" w:color="auto"/>
              <w:right w:val="single" w:sz="4" w:space="0" w:color="auto"/>
            </w:tcBorders>
            <w:noWrap/>
            <w:vAlign w:val="center"/>
          </w:tcPr>
          <w:p w14:paraId="3325F6E0" w14:textId="77777777" w:rsidR="0031367D"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包28</w:t>
            </w:r>
          </w:p>
        </w:tc>
        <w:tc>
          <w:tcPr>
            <w:tcW w:w="1566" w:type="dxa"/>
            <w:tcBorders>
              <w:top w:val="single" w:sz="4" w:space="0" w:color="auto"/>
              <w:left w:val="single" w:sz="4" w:space="0" w:color="auto"/>
              <w:bottom w:val="single" w:sz="4" w:space="0" w:color="auto"/>
              <w:right w:val="single" w:sz="4" w:space="0" w:color="auto"/>
            </w:tcBorders>
            <w:noWrap/>
            <w:vAlign w:val="center"/>
          </w:tcPr>
          <w:p w14:paraId="527CCDEF"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适用产品名称</w:t>
            </w:r>
          </w:p>
        </w:tc>
        <w:tc>
          <w:tcPr>
            <w:tcW w:w="565" w:type="dxa"/>
            <w:tcBorders>
              <w:top w:val="single" w:sz="4" w:space="0" w:color="auto"/>
              <w:left w:val="single" w:sz="4" w:space="0" w:color="auto"/>
              <w:bottom w:val="single" w:sz="4" w:space="0" w:color="auto"/>
              <w:right w:val="single" w:sz="4" w:space="0" w:color="auto"/>
            </w:tcBorders>
            <w:noWrap/>
            <w:vAlign w:val="center"/>
          </w:tcPr>
          <w:p w14:paraId="18F52C82"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单位</w:t>
            </w:r>
          </w:p>
        </w:tc>
        <w:tc>
          <w:tcPr>
            <w:tcW w:w="5319" w:type="dxa"/>
            <w:tcBorders>
              <w:top w:val="single" w:sz="4" w:space="0" w:color="auto"/>
              <w:left w:val="single" w:sz="4" w:space="0" w:color="auto"/>
              <w:bottom w:val="single" w:sz="4" w:space="0" w:color="auto"/>
              <w:right w:val="single" w:sz="4" w:space="0" w:color="auto"/>
            </w:tcBorders>
            <w:noWrap/>
            <w:vAlign w:val="center"/>
          </w:tcPr>
          <w:p w14:paraId="10B9332C"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 w:val="24"/>
                <w:szCs w:val="24"/>
              </w:rPr>
              <w:t>适用规格型号及采购需求</w:t>
            </w:r>
          </w:p>
        </w:tc>
        <w:tc>
          <w:tcPr>
            <w:tcW w:w="889" w:type="dxa"/>
            <w:gridSpan w:val="2"/>
            <w:tcBorders>
              <w:top w:val="single" w:sz="4" w:space="0" w:color="auto"/>
              <w:left w:val="single" w:sz="4" w:space="0" w:color="auto"/>
              <w:bottom w:val="single" w:sz="4" w:space="0" w:color="auto"/>
              <w:right w:val="single" w:sz="4" w:space="0" w:color="auto"/>
            </w:tcBorders>
            <w:noWrap/>
          </w:tcPr>
          <w:p w14:paraId="2BECDE73"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最高限价（元）</w:t>
            </w:r>
          </w:p>
        </w:tc>
        <w:tc>
          <w:tcPr>
            <w:tcW w:w="682" w:type="dxa"/>
            <w:gridSpan w:val="2"/>
            <w:tcBorders>
              <w:top w:val="single" w:sz="4" w:space="0" w:color="auto"/>
              <w:left w:val="single" w:sz="4" w:space="0" w:color="auto"/>
              <w:bottom w:val="single" w:sz="4" w:space="0" w:color="auto"/>
              <w:right w:val="single" w:sz="4" w:space="0" w:color="auto"/>
            </w:tcBorders>
            <w:noWrap/>
          </w:tcPr>
          <w:p w14:paraId="391EB5D9"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权重值</w:t>
            </w:r>
          </w:p>
        </w:tc>
      </w:tr>
      <w:tr w:rsidR="0031367D" w14:paraId="03B3732C"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452DA859"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03A03614"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透明敷料</w:t>
            </w:r>
          </w:p>
        </w:tc>
        <w:tc>
          <w:tcPr>
            <w:tcW w:w="565" w:type="dxa"/>
            <w:tcBorders>
              <w:top w:val="single" w:sz="4" w:space="0" w:color="auto"/>
              <w:left w:val="single" w:sz="4" w:space="0" w:color="auto"/>
              <w:bottom w:val="single" w:sz="4" w:space="0" w:color="auto"/>
              <w:right w:val="single" w:sz="4" w:space="0" w:color="auto"/>
            </w:tcBorders>
            <w:noWrap/>
            <w:vAlign w:val="center"/>
          </w:tcPr>
          <w:p w14:paraId="34474547"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张</w:t>
            </w:r>
          </w:p>
        </w:tc>
        <w:tc>
          <w:tcPr>
            <w:tcW w:w="5319" w:type="dxa"/>
            <w:tcBorders>
              <w:top w:val="single" w:sz="4" w:space="0" w:color="auto"/>
              <w:left w:val="single" w:sz="4" w:space="0" w:color="auto"/>
              <w:bottom w:val="single" w:sz="4" w:space="0" w:color="auto"/>
              <w:right w:val="single" w:sz="4" w:space="0" w:color="auto"/>
            </w:tcBorders>
            <w:noWrap/>
            <w:vAlign w:val="center"/>
          </w:tcPr>
          <w:p w14:paraId="2D398E7C"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1、规格要求：10*12cm；</w:t>
            </w:r>
          </w:p>
          <w:p w14:paraId="141BEEC9"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2、组成要求：敷贴属于无菌产品。</w:t>
            </w:r>
          </w:p>
          <w:p w14:paraId="0EA4504B"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3、用途及功能要求：用于中心静脉导管固定。</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50A8F45C"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8</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7CB34037"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4DC48A04"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165615C3"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7F8D84D8"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透明敷料</w:t>
            </w:r>
          </w:p>
        </w:tc>
        <w:tc>
          <w:tcPr>
            <w:tcW w:w="565" w:type="dxa"/>
            <w:tcBorders>
              <w:top w:val="single" w:sz="4" w:space="0" w:color="auto"/>
              <w:left w:val="single" w:sz="4" w:space="0" w:color="auto"/>
              <w:bottom w:val="single" w:sz="4" w:space="0" w:color="auto"/>
              <w:right w:val="single" w:sz="4" w:space="0" w:color="auto"/>
            </w:tcBorders>
            <w:noWrap/>
            <w:vAlign w:val="center"/>
          </w:tcPr>
          <w:p w14:paraId="732E5CB5"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片</w:t>
            </w:r>
          </w:p>
        </w:tc>
        <w:tc>
          <w:tcPr>
            <w:tcW w:w="5319" w:type="dxa"/>
            <w:tcBorders>
              <w:top w:val="single" w:sz="4" w:space="0" w:color="auto"/>
              <w:left w:val="single" w:sz="4" w:space="0" w:color="auto"/>
              <w:bottom w:val="single" w:sz="4" w:space="0" w:color="auto"/>
              <w:right w:val="single" w:sz="4" w:space="0" w:color="auto"/>
            </w:tcBorders>
            <w:noWrap/>
            <w:vAlign w:val="center"/>
          </w:tcPr>
          <w:p w14:paraId="54A790E7"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1、规格要求：长≥8.5cm，宽≥11.5cm；</w:t>
            </w:r>
          </w:p>
          <w:p w14:paraId="3B6EBF37"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2、组成要求：有聚氨酯薄膜和低致敏粘胶组成，薄膜周边附带无纺布。</w:t>
            </w:r>
          </w:p>
          <w:p w14:paraId="22AA7DE5"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3、用途及功能要求：用于覆盖在伤口保护</w:t>
            </w:r>
            <w:proofErr w:type="gramStart"/>
            <w:r>
              <w:rPr>
                <w:rFonts w:ascii="方正仿宋_GBK" w:eastAsia="方正仿宋_GBK" w:hAnsi="方正仿宋_GBK" w:cs="方正仿宋_GBK" w:hint="eastAsia"/>
                <w:color w:val="000000"/>
                <w:kern w:val="0"/>
                <w:szCs w:val="21"/>
                <w:lang w:bidi="ar"/>
              </w:rPr>
              <w:t>处保护</w:t>
            </w:r>
            <w:proofErr w:type="gramEnd"/>
            <w:r>
              <w:rPr>
                <w:rFonts w:ascii="方正仿宋_GBK" w:eastAsia="方正仿宋_GBK" w:hAnsi="方正仿宋_GBK" w:cs="方正仿宋_GBK" w:hint="eastAsia"/>
                <w:color w:val="000000"/>
                <w:kern w:val="0"/>
                <w:szCs w:val="21"/>
                <w:lang w:bidi="ar"/>
              </w:rPr>
              <w:t>伤口，固定导管于穿刺部位，可通过透明敷料部分观察伤口、导管穿刺点情况，透气性好。</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01AC76AA"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13.5</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5050FB46"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64D96012"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07EFA747"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0FF110E2"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透明敷料</w:t>
            </w:r>
          </w:p>
        </w:tc>
        <w:tc>
          <w:tcPr>
            <w:tcW w:w="565" w:type="dxa"/>
            <w:tcBorders>
              <w:top w:val="single" w:sz="4" w:space="0" w:color="auto"/>
              <w:left w:val="single" w:sz="4" w:space="0" w:color="auto"/>
              <w:bottom w:val="single" w:sz="4" w:space="0" w:color="auto"/>
              <w:right w:val="single" w:sz="4" w:space="0" w:color="auto"/>
            </w:tcBorders>
            <w:noWrap/>
            <w:vAlign w:val="center"/>
          </w:tcPr>
          <w:p w14:paraId="2E216985"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片</w:t>
            </w:r>
          </w:p>
        </w:tc>
        <w:tc>
          <w:tcPr>
            <w:tcW w:w="5319" w:type="dxa"/>
            <w:tcBorders>
              <w:top w:val="single" w:sz="4" w:space="0" w:color="auto"/>
              <w:left w:val="single" w:sz="4" w:space="0" w:color="auto"/>
              <w:bottom w:val="single" w:sz="4" w:space="0" w:color="auto"/>
              <w:right w:val="single" w:sz="4" w:space="0" w:color="auto"/>
            </w:tcBorders>
            <w:noWrap/>
            <w:vAlign w:val="center"/>
          </w:tcPr>
          <w:p w14:paraId="52D9EEBA"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1、规格要求：长≥7cm，宽≥6.5cm；</w:t>
            </w:r>
          </w:p>
          <w:p w14:paraId="0DA8467E"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2、组成要求：由聚氨酯薄膜和低致敏粘胶组成，薄膜周边附带无纺布，有凹槽设计，能够加强固定导管及其他器材。</w:t>
            </w:r>
          </w:p>
          <w:p w14:paraId="0BA4F8FD"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3、用途及功能要求：用于覆盖在伤口</w:t>
            </w:r>
            <w:proofErr w:type="gramStart"/>
            <w:r>
              <w:rPr>
                <w:rFonts w:ascii="方正仿宋_GBK" w:eastAsia="方正仿宋_GBK" w:hAnsi="方正仿宋_GBK" w:cs="方正仿宋_GBK" w:hint="eastAsia"/>
                <w:color w:val="000000"/>
                <w:kern w:val="0"/>
                <w:szCs w:val="21"/>
                <w:lang w:bidi="ar"/>
              </w:rPr>
              <w:t>处保护</w:t>
            </w:r>
            <w:proofErr w:type="gramEnd"/>
            <w:r>
              <w:rPr>
                <w:rFonts w:ascii="方正仿宋_GBK" w:eastAsia="方正仿宋_GBK" w:hAnsi="方正仿宋_GBK" w:cs="方正仿宋_GBK" w:hint="eastAsia"/>
                <w:color w:val="000000"/>
                <w:kern w:val="0"/>
                <w:szCs w:val="21"/>
                <w:lang w:bidi="ar"/>
              </w:rPr>
              <w:t>伤口，固定导管于穿刺部位，可通过透明敷料部分观察伤口情况，低致敏性，具有良好的透气性。</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52F0B1A3"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5.5</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76DBAF1A"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23ADBEBC"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02477479"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0A4C08F2"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集尿袋</w:t>
            </w:r>
          </w:p>
        </w:tc>
        <w:tc>
          <w:tcPr>
            <w:tcW w:w="565" w:type="dxa"/>
            <w:tcBorders>
              <w:top w:val="single" w:sz="4" w:space="0" w:color="auto"/>
              <w:left w:val="single" w:sz="4" w:space="0" w:color="auto"/>
              <w:bottom w:val="single" w:sz="4" w:space="0" w:color="auto"/>
              <w:right w:val="single" w:sz="4" w:space="0" w:color="auto"/>
            </w:tcBorders>
            <w:noWrap/>
            <w:vAlign w:val="center"/>
          </w:tcPr>
          <w:p w14:paraId="21FFEE3B"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proofErr w:type="gramStart"/>
            <w:r>
              <w:rPr>
                <w:rFonts w:ascii="方正仿宋_GBK" w:eastAsia="方正仿宋_GBK" w:hAnsi="方正仿宋_GBK" w:cs="方正仿宋_GBK" w:hint="eastAsia"/>
                <w:color w:val="000000"/>
                <w:kern w:val="0"/>
                <w:szCs w:val="21"/>
                <w:lang w:bidi="ar"/>
              </w:rPr>
              <w:t>个</w:t>
            </w:r>
            <w:proofErr w:type="gramEnd"/>
          </w:p>
        </w:tc>
        <w:tc>
          <w:tcPr>
            <w:tcW w:w="5319" w:type="dxa"/>
            <w:tcBorders>
              <w:top w:val="single" w:sz="4" w:space="0" w:color="auto"/>
              <w:left w:val="single" w:sz="4" w:space="0" w:color="auto"/>
              <w:bottom w:val="single" w:sz="4" w:space="0" w:color="auto"/>
              <w:right w:val="single" w:sz="4" w:space="0" w:color="auto"/>
            </w:tcBorders>
            <w:noWrap/>
            <w:vAlign w:val="center"/>
          </w:tcPr>
          <w:p w14:paraId="72630E62"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1、规格要求：婴幼儿型、材质柔软、含有泡沫垫；</w:t>
            </w:r>
          </w:p>
          <w:p w14:paraId="5D2BC910"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2、组成要求：有袋体、压敏胶、隔离纸、中间孔、海绵圈组成。</w:t>
            </w:r>
          </w:p>
          <w:p w14:paraId="73CD4BFE"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3、用途及功能要求：用于平贴于小儿生殖器周围，方便尿液收集。</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25E93FAB"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1.5</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003C4849"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561B8925"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5B7AFE33"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1876D2D5"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气管插管</w:t>
            </w:r>
          </w:p>
        </w:tc>
        <w:tc>
          <w:tcPr>
            <w:tcW w:w="565" w:type="dxa"/>
            <w:tcBorders>
              <w:top w:val="single" w:sz="4" w:space="0" w:color="auto"/>
              <w:left w:val="single" w:sz="4" w:space="0" w:color="auto"/>
              <w:bottom w:val="single" w:sz="4" w:space="0" w:color="auto"/>
              <w:right w:val="single" w:sz="4" w:space="0" w:color="auto"/>
            </w:tcBorders>
            <w:noWrap/>
            <w:vAlign w:val="center"/>
          </w:tcPr>
          <w:p w14:paraId="2182E2DD"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根</w:t>
            </w:r>
          </w:p>
        </w:tc>
        <w:tc>
          <w:tcPr>
            <w:tcW w:w="5319" w:type="dxa"/>
            <w:tcBorders>
              <w:top w:val="single" w:sz="4" w:space="0" w:color="auto"/>
              <w:left w:val="single" w:sz="4" w:space="0" w:color="auto"/>
              <w:bottom w:val="single" w:sz="4" w:space="0" w:color="auto"/>
              <w:right w:val="single" w:sz="4" w:space="0" w:color="auto"/>
            </w:tcBorders>
            <w:noWrap/>
            <w:vAlign w:val="center"/>
          </w:tcPr>
          <w:p w14:paraId="3545F594"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1、规格要求：内径2.0~7.0，外径2.9~9.5，带刻度，无囊。</w:t>
            </w:r>
          </w:p>
          <w:p w14:paraId="57EAF892"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2、组成要求：经口</w:t>
            </w:r>
            <w:proofErr w:type="gramStart"/>
            <w:r>
              <w:rPr>
                <w:rFonts w:ascii="方正仿宋_GBK" w:eastAsia="方正仿宋_GBK" w:hAnsi="方正仿宋_GBK" w:cs="方正仿宋_GBK" w:hint="eastAsia"/>
                <w:color w:val="000000"/>
                <w:kern w:val="0"/>
                <w:szCs w:val="21"/>
                <w:lang w:bidi="ar"/>
              </w:rPr>
              <w:t>鼻</w:t>
            </w:r>
            <w:proofErr w:type="gramEnd"/>
            <w:r>
              <w:rPr>
                <w:rFonts w:ascii="方正仿宋_GBK" w:eastAsia="方正仿宋_GBK" w:hAnsi="方正仿宋_GBK" w:cs="方正仿宋_GBK" w:hint="eastAsia"/>
                <w:color w:val="000000"/>
                <w:kern w:val="0"/>
                <w:szCs w:val="21"/>
                <w:lang w:bidi="ar"/>
              </w:rPr>
              <w:t>气管导管，无</w:t>
            </w:r>
            <w:proofErr w:type="gramStart"/>
            <w:r>
              <w:rPr>
                <w:rFonts w:ascii="方正仿宋_GBK" w:eastAsia="方正仿宋_GBK" w:hAnsi="方正仿宋_GBK" w:cs="方正仿宋_GBK" w:hint="eastAsia"/>
                <w:color w:val="000000"/>
                <w:kern w:val="0"/>
                <w:szCs w:val="21"/>
                <w:lang w:bidi="ar"/>
              </w:rPr>
              <w:t>套囊带墨菲</w:t>
            </w:r>
            <w:proofErr w:type="gramEnd"/>
            <w:r>
              <w:rPr>
                <w:rFonts w:ascii="方正仿宋_GBK" w:eastAsia="方正仿宋_GBK" w:hAnsi="方正仿宋_GBK" w:cs="方正仿宋_GBK" w:hint="eastAsia"/>
                <w:color w:val="000000"/>
                <w:kern w:val="0"/>
                <w:szCs w:val="21"/>
                <w:lang w:bidi="ar"/>
              </w:rPr>
              <w:t>孔。</w:t>
            </w:r>
          </w:p>
          <w:p w14:paraId="6C4ECFA7"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3、用途及功能要求：①平缓倾斜的插管尖端,可以帮助顺利插管，并且提高病人的舒适性；②插管两侧和尖端都具备不透x射线标记，能帮助判断导管的正确位置；③墨菲</w:t>
            </w:r>
            <w:proofErr w:type="gramStart"/>
            <w:r>
              <w:rPr>
                <w:rFonts w:ascii="方正仿宋_GBK" w:eastAsia="方正仿宋_GBK" w:hAnsi="方正仿宋_GBK" w:cs="方正仿宋_GBK" w:hint="eastAsia"/>
                <w:color w:val="000000"/>
                <w:kern w:val="0"/>
                <w:szCs w:val="21"/>
                <w:lang w:bidi="ar"/>
              </w:rPr>
              <w:t>氏孔降低</w:t>
            </w:r>
            <w:proofErr w:type="gramEnd"/>
            <w:r>
              <w:rPr>
                <w:rFonts w:ascii="方正仿宋_GBK" w:eastAsia="方正仿宋_GBK" w:hAnsi="方正仿宋_GBK" w:cs="方正仿宋_GBK" w:hint="eastAsia"/>
                <w:color w:val="000000"/>
                <w:kern w:val="0"/>
                <w:szCs w:val="21"/>
                <w:lang w:bidi="ar"/>
              </w:rPr>
              <w:t>导管误置时的风险。</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268138F9"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25</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4673734F"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7FE600F1"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79693C69"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9021" w:type="dxa"/>
            <w:gridSpan w:val="7"/>
            <w:tcBorders>
              <w:top w:val="single" w:sz="4" w:space="0" w:color="auto"/>
              <w:left w:val="single" w:sz="4" w:space="0" w:color="auto"/>
              <w:bottom w:val="single" w:sz="4" w:space="0" w:color="auto"/>
              <w:right w:val="single" w:sz="4" w:space="0" w:color="auto"/>
            </w:tcBorders>
            <w:noWrap/>
            <w:vAlign w:val="center"/>
          </w:tcPr>
          <w:p w14:paraId="553F7E88" w14:textId="77777777" w:rsidR="0031367D" w:rsidRDefault="00000000">
            <w:pPr>
              <w:widowControl/>
              <w:spacing w:line="360" w:lineRule="exact"/>
              <w:jc w:val="left"/>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备注：包28内为</w:t>
            </w:r>
            <w:r>
              <w:rPr>
                <w:rFonts w:ascii="方正仿宋_GBK" w:eastAsia="方正仿宋_GBK" w:hAnsi="方正仿宋_GBK" w:cs="方正仿宋_GBK" w:hint="eastAsia"/>
                <w:color w:val="000000"/>
                <w:kern w:val="0"/>
                <w:szCs w:val="21"/>
                <w:lang w:bidi="ar"/>
              </w:rPr>
              <w:t>透明敷料</w:t>
            </w:r>
            <w:r>
              <w:rPr>
                <w:rFonts w:ascii="方正仿宋_GBK" w:eastAsia="方正仿宋_GBK" w:hAnsi="方正仿宋_GBK" w:cs="方正仿宋_GBK" w:hint="eastAsia"/>
                <w:szCs w:val="21"/>
              </w:rPr>
              <w:t>等耗</w:t>
            </w:r>
            <w:r>
              <w:rPr>
                <w:rFonts w:ascii="方正仿宋_GBK" w:eastAsia="方正仿宋_GBK" w:hAnsi="方正仿宋_GBK" w:cs="方正仿宋_GBK" w:hint="eastAsia"/>
                <w:kern w:val="0"/>
                <w:szCs w:val="21"/>
                <w:lang w:bidi="ar"/>
              </w:rPr>
              <w:t>材，</w:t>
            </w:r>
            <w:r>
              <w:rPr>
                <w:rFonts w:ascii="方正仿宋_GBK" w:eastAsia="方正仿宋_GBK" w:hAnsi="方正仿宋_GBK" w:cs="方正仿宋_GBK" w:hint="eastAsia"/>
                <w:szCs w:val="21"/>
              </w:rPr>
              <w:t>参与遴选的耗材必须符合消化内科等科室的治疗使用需求，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31367D" w14:paraId="10545F98" w14:textId="77777777">
        <w:trPr>
          <w:trHeight w:val="280"/>
        </w:trPr>
        <w:tc>
          <w:tcPr>
            <w:tcW w:w="994" w:type="dxa"/>
            <w:vMerge w:val="restart"/>
            <w:tcBorders>
              <w:top w:val="single" w:sz="4" w:space="0" w:color="auto"/>
              <w:left w:val="single" w:sz="4" w:space="0" w:color="auto"/>
              <w:bottom w:val="single" w:sz="4" w:space="0" w:color="auto"/>
              <w:right w:val="single" w:sz="4" w:space="0" w:color="auto"/>
            </w:tcBorders>
            <w:noWrap/>
            <w:vAlign w:val="center"/>
          </w:tcPr>
          <w:p w14:paraId="35BF2014" w14:textId="77777777" w:rsidR="0031367D"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包29</w:t>
            </w:r>
          </w:p>
        </w:tc>
        <w:tc>
          <w:tcPr>
            <w:tcW w:w="1566" w:type="dxa"/>
            <w:tcBorders>
              <w:top w:val="single" w:sz="4" w:space="0" w:color="auto"/>
              <w:left w:val="single" w:sz="4" w:space="0" w:color="auto"/>
              <w:bottom w:val="single" w:sz="4" w:space="0" w:color="auto"/>
              <w:right w:val="single" w:sz="4" w:space="0" w:color="auto"/>
            </w:tcBorders>
            <w:noWrap/>
            <w:vAlign w:val="center"/>
          </w:tcPr>
          <w:p w14:paraId="003E62EE"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适用产品名称</w:t>
            </w:r>
          </w:p>
        </w:tc>
        <w:tc>
          <w:tcPr>
            <w:tcW w:w="565" w:type="dxa"/>
            <w:tcBorders>
              <w:top w:val="single" w:sz="4" w:space="0" w:color="auto"/>
              <w:left w:val="single" w:sz="4" w:space="0" w:color="auto"/>
              <w:bottom w:val="single" w:sz="4" w:space="0" w:color="auto"/>
              <w:right w:val="single" w:sz="4" w:space="0" w:color="auto"/>
            </w:tcBorders>
            <w:noWrap/>
            <w:vAlign w:val="center"/>
          </w:tcPr>
          <w:p w14:paraId="7465F8C2"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单位</w:t>
            </w:r>
          </w:p>
        </w:tc>
        <w:tc>
          <w:tcPr>
            <w:tcW w:w="5319" w:type="dxa"/>
            <w:tcBorders>
              <w:top w:val="single" w:sz="4" w:space="0" w:color="auto"/>
              <w:left w:val="single" w:sz="4" w:space="0" w:color="auto"/>
              <w:bottom w:val="single" w:sz="4" w:space="0" w:color="auto"/>
              <w:right w:val="single" w:sz="4" w:space="0" w:color="auto"/>
            </w:tcBorders>
            <w:noWrap/>
            <w:vAlign w:val="center"/>
          </w:tcPr>
          <w:p w14:paraId="07052271"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 w:val="24"/>
                <w:szCs w:val="24"/>
              </w:rPr>
              <w:t>适用规格型号及采购需求</w:t>
            </w:r>
          </w:p>
        </w:tc>
        <w:tc>
          <w:tcPr>
            <w:tcW w:w="889" w:type="dxa"/>
            <w:gridSpan w:val="2"/>
            <w:tcBorders>
              <w:top w:val="single" w:sz="4" w:space="0" w:color="auto"/>
              <w:left w:val="single" w:sz="4" w:space="0" w:color="auto"/>
              <w:bottom w:val="single" w:sz="4" w:space="0" w:color="auto"/>
              <w:right w:val="single" w:sz="4" w:space="0" w:color="auto"/>
            </w:tcBorders>
            <w:noWrap/>
          </w:tcPr>
          <w:p w14:paraId="6B070391" w14:textId="77777777" w:rsidR="0031367D"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最高限价（元）</w:t>
            </w:r>
          </w:p>
        </w:tc>
        <w:tc>
          <w:tcPr>
            <w:tcW w:w="682" w:type="dxa"/>
            <w:gridSpan w:val="2"/>
            <w:tcBorders>
              <w:top w:val="single" w:sz="4" w:space="0" w:color="auto"/>
              <w:left w:val="single" w:sz="4" w:space="0" w:color="auto"/>
              <w:bottom w:val="single" w:sz="4" w:space="0" w:color="auto"/>
              <w:right w:val="single" w:sz="4" w:space="0" w:color="auto"/>
            </w:tcBorders>
            <w:noWrap/>
          </w:tcPr>
          <w:p w14:paraId="0720CC90" w14:textId="77777777" w:rsidR="0031367D"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权重值</w:t>
            </w:r>
          </w:p>
        </w:tc>
      </w:tr>
      <w:tr w:rsidR="0031367D" w14:paraId="05AC43B1"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0FE4154D"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3C11DE99"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一次性电子输尿管肾盂内窥镜导管</w:t>
            </w:r>
          </w:p>
        </w:tc>
        <w:tc>
          <w:tcPr>
            <w:tcW w:w="565" w:type="dxa"/>
            <w:tcBorders>
              <w:top w:val="single" w:sz="4" w:space="0" w:color="auto"/>
              <w:left w:val="single" w:sz="4" w:space="0" w:color="auto"/>
              <w:bottom w:val="single" w:sz="4" w:space="0" w:color="auto"/>
              <w:right w:val="single" w:sz="4" w:space="0" w:color="auto"/>
            </w:tcBorders>
            <w:noWrap/>
            <w:vAlign w:val="center"/>
          </w:tcPr>
          <w:p w14:paraId="14957332"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根</w:t>
            </w:r>
          </w:p>
        </w:tc>
        <w:tc>
          <w:tcPr>
            <w:tcW w:w="5319" w:type="dxa"/>
            <w:tcBorders>
              <w:top w:val="single" w:sz="4" w:space="0" w:color="auto"/>
              <w:left w:val="single" w:sz="4" w:space="0" w:color="auto"/>
              <w:bottom w:val="single" w:sz="4" w:space="0" w:color="auto"/>
              <w:right w:val="single" w:sz="4" w:space="0" w:color="auto"/>
            </w:tcBorders>
            <w:noWrap/>
            <w:vAlign w:val="center"/>
          </w:tcPr>
          <w:p w14:paraId="4470EFF3"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1、规格要求：①图像传感器：采用高</w:t>
            </w:r>
            <w:proofErr w:type="gramStart"/>
            <w:r>
              <w:rPr>
                <w:rFonts w:ascii="方正仿宋_GBK" w:eastAsia="方正仿宋_GBK" w:hAnsi="方正仿宋_GBK" w:cs="方正仿宋_GBK" w:hint="eastAsia"/>
                <w:color w:val="000000"/>
                <w:kern w:val="0"/>
                <w:szCs w:val="21"/>
                <w:lang w:bidi="ar"/>
              </w:rPr>
              <w:t>清电子</w:t>
            </w:r>
            <w:proofErr w:type="gramEnd"/>
            <w:r>
              <w:rPr>
                <w:rFonts w:ascii="方正仿宋_GBK" w:eastAsia="方正仿宋_GBK" w:hAnsi="方正仿宋_GBK" w:cs="方正仿宋_GBK" w:hint="eastAsia"/>
                <w:color w:val="000000"/>
                <w:kern w:val="0"/>
                <w:szCs w:val="21"/>
                <w:lang w:bidi="ar"/>
              </w:rPr>
              <w:t>成像技术，摄像头采用 CMOS 芯片，且具备16</w:t>
            </w:r>
            <w:proofErr w:type="gramStart"/>
            <w:r>
              <w:rPr>
                <w:rFonts w:ascii="方正仿宋_GBK" w:eastAsia="方正仿宋_GBK" w:hAnsi="方正仿宋_GBK" w:cs="方正仿宋_GBK" w:hint="eastAsia"/>
                <w:color w:val="000000"/>
                <w:kern w:val="0"/>
                <w:szCs w:val="21"/>
                <w:lang w:bidi="ar"/>
              </w:rPr>
              <w:t>万像</w:t>
            </w:r>
            <w:proofErr w:type="gramEnd"/>
            <w:r>
              <w:rPr>
                <w:rFonts w:ascii="方正仿宋_GBK" w:eastAsia="方正仿宋_GBK" w:hAnsi="方正仿宋_GBK" w:cs="方正仿宋_GBK" w:hint="eastAsia"/>
                <w:color w:val="000000"/>
                <w:kern w:val="0"/>
                <w:szCs w:val="21"/>
                <w:lang w:bidi="ar"/>
              </w:rPr>
              <w:t>素。②光源：头端双LED照明。③景深：3mm-100mm；</w:t>
            </w:r>
          </w:p>
          <w:p w14:paraId="3BB20C41"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2、组成要求：产品由头端部，插入部、操作部、视频连接部和附件一次性器械/灌流接头组成，</w:t>
            </w:r>
            <w:proofErr w:type="gramStart"/>
            <w:r>
              <w:rPr>
                <w:rFonts w:ascii="方正仿宋_GBK" w:eastAsia="方正仿宋_GBK" w:hAnsi="方正仿宋_GBK" w:cs="方正仿宋_GBK" w:hint="eastAsia"/>
                <w:color w:val="000000"/>
                <w:kern w:val="0"/>
                <w:szCs w:val="21"/>
                <w:lang w:bidi="ar"/>
              </w:rPr>
              <w:t>操作部</w:t>
            </w:r>
            <w:proofErr w:type="gramEnd"/>
            <w:r>
              <w:rPr>
                <w:rFonts w:ascii="方正仿宋_GBK" w:eastAsia="方正仿宋_GBK" w:hAnsi="方正仿宋_GBK" w:cs="方正仿宋_GBK" w:hint="eastAsia"/>
                <w:color w:val="000000"/>
                <w:kern w:val="0"/>
                <w:szCs w:val="21"/>
                <w:lang w:bidi="ar"/>
              </w:rPr>
              <w:t>上有器械通道、弯角卡锁、弯角旋柄和控制按钮。头端部的摄像头模组组件由COMS和光纤组成)，整段激光雕刻金属蛇管。</w:t>
            </w:r>
          </w:p>
          <w:p w14:paraId="388CDE53"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3、用途及功能要求：用于</w:t>
            </w:r>
            <w:proofErr w:type="gramStart"/>
            <w:r>
              <w:rPr>
                <w:rFonts w:ascii="方正仿宋_GBK" w:eastAsia="方正仿宋_GBK" w:hAnsi="方正仿宋_GBK" w:cs="方正仿宋_GBK" w:hint="eastAsia"/>
                <w:color w:val="000000"/>
                <w:kern w:val="0"/>
                <w:szCs w:val="21"/>
                <w:lang w:bidi="ar"/>
              </w:rPr>
              <w:t>输尿管软镜碎石</w:t>
            </w:r>
            <w:proofErr w:type="gramEnd"/>
            <w:r>
              <w:rPr>
                <w:rFonts w:ascii="方正仿宋_GBK" w:eastAsia="方正仿宋_GBK" w:hAnsi="方正仿宋_GBK" w:cs="方正仿宋_GBK" w:hint="eastAsia"/>
                <w:color w:val="000000"/>
                <w:kern w:val="0"/>
                <w:szCs w:val="21"/>
                <w:lang w:bidi="ar"/>
              </w:rPr>
              <w:t>取石术。</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0F39DF49"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2500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3A37B1C9"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0E44E750"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3CAD7E58"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66D4D3C7"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泌尿导丝</w:t>
            </w:r>
          </w:p>
        </w:tc>
        <w:tc>
          <w:tcPr>
            <w:tcW w:w="565" w:type="dxa"/>
            <w:tcBorders>
              <w:top w:val="single" w:sz="4" w:space="0" w:color="auto"/>
              <w:left w:val="single" w:sz="4" w:space="0" w:color="auto"/>
              <w:bottom w:val="single" w:sz="4" w:space="0" w:color="auto"/>
              <w:right w:val="single" w:sz="4" w:space="0" w:color="auto"/>
            </w:tcBorders>
            <w:noWrap/>
            <w:vAlign w:val="center"/>
          </w:tcPr>
          <w:p w14:paraId="0DCD6305"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根</w:t>
            </w:r>
          </w:p>
        </w:tc>
        <w:tc>
          <w:tcPr>
            <w:tcW w:w="5319" w:type="dxa"/>
            <w:tcBorders>
              <w:top w:val="single" w:sz="4" w:space="0" w:color="auto"/>
              <w:left w:val="single" w:sz="4" w:space="0" w:color="auto"/>
              <w:bottom w:val="single" w:sz="4" w:space="0" w:color="auto"/>
              <w:right w:val="single" w:sz="4" w:space="0" w:color="auto"/>
            </w:tcBorders>
            <w:noWrap/>
            <w:vAlign w:val="center"/>
          </w:tcPr>
          <w:p w14:paraId="1B5C759C"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1、规格要求：产品长度：总长≥150cm；前端泥鳅软头长度≥60mm，弯头规格选择，直径：0.032英寸。</w:t>
            </w:r>
          </w:p>
          <w:p w14:paraId="45189D64"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2、材质及组成要求：</w:t>
            </w:r>
            <w:proofErr w:type="gramStart"/>
            <w:r>
              <w:rPr>
                <w:rFonts w:ascii="方正仿宋_GBK" w:eastAsia="方正仿宋_GBK" w:hAnsi="方正仿宋_GBK" w:cs="方正仿宋_GBK" w:hint="eastAsia"/>
                <w:color w:val="000000"/>
                <w:kern w:val="0"/>
                <w:szCs w:val="21"/>
                <w:lang w:bidi="ar"/>
              </w:rPr>
              <w:t>产品由导丝</w:t>
            </w:r>
            <w:proofErr w:type="gramEnd"/>
            <w:r>
              <w:rPr>
                <w:rFonts w:ascii="方正仿宋_GBK" w:eastAsia="方正仿宋_GBK" w:hAnsi="方正仿宋_GBK" w:cs="方正仿宋_GBK" w:hint="eastAsia"/>
                <w:color w:val="000000"/>
                <w:kern w:val="0"/>
                <w:szCs w:val="21"/>
                <w:lang w:bidi="ar"/>
              </w:rPr>
              <w:t>和</w:t>
            </w:r>
            <w:proofErr w:type="gramStart"/>
            <w:r>
              <w:rPr>
                <w:rFonts w:ascii="方正仿宋_GBK" w:eastAsia="方正仿宋_GBK" w:hAnsi="方正仿宋_GBK" w:cs="方正仿宋_GBK" w:hint="eastAsia"/>
                <w:color w:val="000000"/>
                <w:kern w:val="0"/>
                <w:szCs w:val="21"/>
                <w:lang w:bidi="ar"/>
              </w:rPr>
              <w:t>导丝</w:t>
            </w:r>
            <w:proofErr w:type="gramEnd"/>
            <w:r>
              <w:rPr>
                <w:rFonts w:ascii="方正仿宋_GBK" w:eastAsia="方正仿宋_GBK" w:hAnsi="方正仿宋_GBK" w:cs="方正仿宋_GBK" w:hint="eastAsia"/>
                <w:color w:val="000000"/>
                <w:kern w:val="0"/>
                <w:szCs w:val="21"/>
                <w:lang w:bidi="ar"/>
              </w:rPr>
              <w:t>保护管组成。其中导丝材料为镍钛合金，</w:t>
            </w:r>
            <w:proofErr w:type="gramStart"/>
            <w:r>
              <w:rPr>
                <w:rFonts w:ascii="方正仿宋_GBK" w:eastAsia="方正仿宋_GBK" w:hAnsi="方正仿宋_GBK" w:cs="方正仿宋_GBK" w:hint="eastAsia"/>
                <w:color w:val="000000"/>
                <w:kern w:val="0"/>
                <w:szCs w:val="21"/>
                <w:lang w:bidi="ar"/>
              </w:rPr>
              <w:t>导丝外包裹</w:t>
            </w:r>
            <w:proofErr w:type="gramEnd"/>
            <w:r>
              <w:rPr>
                <w:rFonts w:ascii="方正仿宋_GBK" w:eastAsia="方正仿宋_GBK" w:hAnsi="方正仿宋_GBK" w:cs="方正仿宋_GBK" w:hint="eastAsia"/>
                <w:color w:val="000000"/>
                <w:kern w:val="0"/>
                <w:szCs w:val="21"/>
                <w:lang w:bidi="ar"/>
              </w:rPr>
              <w:t xml:space="preserve">材料为聚氨酯，表面带有亲水涂层，材料为PVP（聚乙烯吡咯烷酮）。 </w:t>
            </w:r>
          </w:p>
          <w:p w14:paraId="5C5AD640"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用途及功能要求：用于在内窥镜下与J型导管，起支撑，引导作用。①采用超强韧的镍钛合金内芯扭结材料，具备极佳的扭转力，轻松通过曲折和受限制的通道；②导丝可提供极强的支撑力，主体部分为PTFE包被，有一定硬度，便于操控及推送。③导丝尖端柔软，避免插入时损伤组织黏膜。④前端亲水涂层，表面光滑，易于通过迂曲、阻塞的输尿管。</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23DA35AF"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1590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054A4BA7"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10B8DA99"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046AB0E6"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0C1109F3"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一次性使用非血管腔道混合导丝</w:t>
            </w:r>
          </w:p>
        </w:tc>
        <w:tc>
          <w:tcPr>
            <w:tcW w:w="565" w:type="dxa"/>
            <w:tcBorders>
              <w:top w:val="single" w:sz="4" w:space="0" w:color="auto"/>
              <w:left w:val="single" w:sz="4" w:space="0" w:color="auto"/>
              <w:bottom w:val="single" w:sz="4" w:space="0" w:color="auto"/>
              <w:right w:val="single" w:sz="4" w:space="0" w:color="auto"/>
            </w:tcBorders>
            <w:noWrap/>
            <w:vAlign w:val="center"/>
          </w:tcPr>
          <w:p w14:paraId="04B77111"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根</w:t>
            </w:r>
          </w:p>
        </w:tc>
        <w:tc>
          <w:tcPr>
            <w:tcW w:w="5319" w:type="dxa"/>
            <w:tcBorders>
              <w:top w:val="single" w:sz="4" w:space="0" w:color="auto"/>
              <w:left w:val="single" w:sz="4" w:space="0" w:color="auto"/>
              <w:bottom w:val="single" w:sz="4" w:space="0" w:color="auto"/>
              <w:right w:val="single" w:sz="4" w:space="0" w:color="auto"/>
            </w:tcBorders>
            <w:noWrap/>
            <w:vAlign w:val="center"/>
          </w:tcPr>
          <w:p w14:paraId="0C795F16"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1、规格要求：导丝直径（ｉｎ)：028，032。</w:t>
            </w:r>
          </w:p>
          <w:p w14:paraId="27419487"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2、组成要求：由内芯、包覆层、亲水涂层组成；①前端覆有聚氨包覆层，剩余部分覆有聚四氟乙烯包覆层，混合导丝聚氨</w:t>
            </w:r>
            <w:proofErr w:type="gramStart"/>
            <w:r>
              <w:rPr>
                <w:rFonts w:ascii="方正仿宋_GBK" w:eastAsia="方正仿宋_GBK" w:hAnsi="方正仿宋_GBK" w:cs="方正仿宋_GBK" w:hint="eastAsia"/>
                <w:color w:val="000000"/>
                <w:kern w:val="0"/>
                <w:szCs w:val="21"/>
                <w:lang w:bidi="ar"/>
              </w:rPr>
              <w:t>酷</w:t>
            </w:r>
            <w:proofErr w:type="gramEnd"/>
            <w:r>
              <w:rPr>
                <w:rFonts w:ascii="方正仿宋_GBK" w:eastAsia="方正仿宋_GBK" w:hAnsi="方正仿宋_GBK" w:cs="方正仿宋_GBK" w:hint="eastAsia"/>
                <w:color w:val="000000"/>
                <w:kern w:val="0"/>
                <w:szCs w:val="21"/>
                <w:lang w:bidi="ar"/>
              </w:rPr>
              <w:t>包覆层涂有亲水涂层。②内芯</w:t>
            </w:r>
            <w:proofErr w:type="gramStart"/>
            <w:r>
              <w:rPr>
                <w:rFonts w:ascii="方正仿宋_GBK" w:eastAsia="方正仿宋_GBK" w:hAnsi="方正仿宋_GBK" w:cs="方正仿宋_GBK" w:hint="eastAsia"/>
                <w:color w:val="000000"/>
                <w:kern w:val="0"/>
                <w:szCs w:val="21"/>
                <w:lang w:bidi="ar"/>
              </w:rPr>
              <w:t>为镍钦合金</w:t>
            </w:r>
            <w:proofErr w:type="gramEnd"/>
            <w:r>
              <w:rPr>
                <w:rFonts w:ascii="方正仿宋_GBK" w:eastAsia="方正仿宋_GBK" w:hAnsi="方正仿宋_GBK" w:cs="方正仿宋_GBK" w:hint="eastAsia"/>
                <w:color w:val="000000"/>
                <w:kern w:val="0"/>
                <w:szCs w:val="21"/>
                <w:lang w:bidi="ar"/>
              </w:rPr>
              <w:t>丝，包覆层为聚氨(PU）和聚四氟乙烯 (PTFE)材料套管、亲水涂层成份为聚乙烯</w:t>
            </w:r>
            <w:proofErr w:type="gramStart"/>
            <w:r>
              <w:rPr>
                <w:rFonts w:ascii="方正仿宋_GBK" w:eastAsia="方正仿宋_GBK" w:hAnsi="方正仿宋_GBK" w:cs="方正仿宋_GBK" w:hint="eastAsia"/>
                <w:color w:val="000000"/>
                <w:kern w:val="0"/>
                <w:szCs w:val="21"/>
                <w:lang w:bidi="ar"/>
              </w:rPr>
              <w:t>咯</w:t>
            </w:r>
            <w:proofErr w:type="gramEnd"/>
            <w:r>
              <w:rPr>
                <w:rFonts w:ascii="方正仿宋_GBK" w:eastAsia="方正仿宋_GBK" w:hAnsi="方正仿宋_GBK" w:cs="方正仿宋_GBK" w:hint="eastAsia"/>
                <w:color w:val="000000"/>
                <w:kern w:val="0"/>
                <w:szCs w:val="21"/>
                <w:lang w:bidi="ar"/>
              </w:rPr>
              <w:t>烷酮。</w:t>
            </w:r>
          </w:p>
          <w:p w14:paraId="19EBC81A"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3、用途及功能要求：用于常规和精确的泌尿手术建立输尿管通道，一次性使用。①混合导</w:t>
            </w:r>
            <w:proofErr w:type="gramStart"/>
            <w:r>
              <w:rPr>
                <w:rFonts w:ascii="方正仿宋_GBK" w:eastAsia="方正仿宋_GBK" w:hAnsi="方正仿宋_GBK" w:cs="方正仿宋_GBK" w:hint="eastAsia"/>
                <w:color w:val="000000"/>
                <w:kern w:val="0"/>
                <w:szCs w:val="21"/>
                <w:lang w:bidi="ar"/>
              </w:rPr>
              <w:t>丝各种</w:t>
            </w:r>
            <w:proofErr w:type="gramEnd"/>
            <w:r>
              <w:rPr>
                <w:rFonts w:ascii="方正仿宋_GBK" w:eastAsia="方正仿宋_GBK" w:hAnsi="方正仿宋_GBK" w:cs="方正仿宋_GBK" w:hint="eastAsia"/>
                <w:color w:val="000000"/>
                <w:kern w:val="0"/>
                <w:szCs w:val="21"/>
                <w:lang w:bidi="ar"/>
              </w:rPr>
              <w:t>型号的组成一致，由内芯、包覆层、亲水涂层组成；②头端弹珠设计带显影PU软头，具有优良的显影性，内芯丝直径为0.09mm。③进口镍钛丝芯，具有高弹，良好记忆性能，不易打折。</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056844BF"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1050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0C2208D0"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1F6D32ED"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1EA6DA8E"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auto"/>
              <w:bottom w:val="single" w:sz="4" w:space="0" w:color="auto"/>
              <w:right w:val="single" w:sz="4" w:space="0" w:color="auto"/>
            </w:tcBorders>
            <w:noWrap/>
            <w:vAlign w:val="center"/>
          </w:tcPr>
          <w:p w14:paraId="021B2B31"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取石网篮</w:t>
            </w:r>
          </w:p>
        </w:tc>
        <w:tc>
          <w:tcPr>
            <w:tcW w:w="565" w:type="dxa"/>
            <w:tcBorders>
              <w:top w:val="single" w:sz="4" w:space="0" w:color="auto"/>
              <w:left w:val="single" w:sz="4" w:space="0" w:color="auto"/>
              <w:bottom w:val="single" w:sz="4" w:space="0" w:color="auto"/>
              <w:right w:val="single" w:sz="4" w:space="0" w:color="auto"/>
            </w:tcBorders>
            <w:noWrap/>
            <w:vAlign w:val="center"/>
          </w:tcPr>
          <w:p w14:paraId="6754B3B7"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条</w:t>
            </w:r>
          </w:p>
        </w:tc>
        <w:tc>
          <w:tcPr>
            <w:tcW w:w="5319" w:type="dxa"/>
            <w:tcBorders>
              <w:top w:val="single" w:sz="4" w:space="0" w:color="auto"/>
              <w:left w:val="single" w:sz="4" w:space="0" w:color="auto"/>
              <w:bottom w:val="single" w:sz="4" w:space="0" w:color="auto"/>
              <w:right w:val="single" w:sz="4" w:space="0" w:color="auto"/>
            </w:tcBorders>
            <w:noWrap/>
            <w:vAlign w:val="center"/>
          </w:tcPr>
          <w:p w14:paraId="377F672C"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1、规格要求：三爪网篮，工作长度120cm，外径1.7Fr。</w:t>
            </w:r>
          </w:p>
          <w:p w14:paraId="2DA5DED9"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2、组成要求：由网篮、软鞘、推拉把手和导引嘴组成。</w:t>
            </w:r>
          </w:p>
          <w:p w14:paraId="4F62F8D5"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 xml:space="preserve">3、用途及功能要求：用于泌尿外科手术，在内窥镜下抓住，操控和取出结石及其他异物。 </w:t>
            </w:r>
          </w:p>
        </w:tc>
        <w:tc>
          <w:tcPr>
            <w:tcW w:w="889" w:type="dxa"/>
            <w:gridSpan w:val="2"/>
            <w:tcBorders>
              <w:top w:val="single" w:sz="4" w:space="0" w:color="auto"/>
              <w:left w:val="single" w:sz="4" w:space="0" w:color="auto"/>
              <w:bottom w:val="single" w:sz="4" w:space="0" w:color="auto"/>
              <w:right w:val="single" w:sz="4" w:space="0" w:color="auto"/>
            </w:tcBorders>
            <w:noWrap/>
            <w:vAlign w:val="center"/>
          </w:tcPr>
          <w:p w14:paraId="22F0E098"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2800</w:t>
            </w:r>
          </w:p>
        </w:tc>
        <w:tc>
          <w:tcPr>
            <w:tcW w:w="682" w:type="dxa"/>
            <w:gridSpan w:val="2"/>
            <w:tcBorders>
              <w:top w:val="single" w:sz="4" w:space="0" w:color="auto"/>
              <w:left w:val="single" w:sz="4" w:space="0" w:color="auto"/>
              <w:bottom w:val="single" w:sz="4" w:space="0" w:color="auto"/>
              <w:right w:val="single" w:sz="4" w:space="0" w:color="auto"/>
            </w:tcBorders>
            <w:noWrap/>
            <w:vAlign w:val="center"/>
          </w:tcPr>
          <w:p w14:paraId="0DE4D933" w14:textId="77777777" w:rsidR="0031367D"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31367D" w14:paraId="66D7A4A3" w14:textId="77777777">
        <w:trPr>
          <w:trHeight w:val="280"/>
        </w:trPr>
        <w:tc>
          <w:tcPr>
            <w:tcW w:w="994" w:type="dxa"/>
            <w:vMerge/>
            <w:tcBorders>
              <w:top w:val="single" w:sz="4" w:space="0" w:color="auto"/>
              <w:left w:val="single" w:sz="4" w:space="0" w:color="auto"/>
              <w:bottom w:val="single" w:sz="4" w:space="0" w:color="auto"/>
              <w:right w:val="single" w:sz="4" w:space="0" w:color="auto"/>
            </w:tcBorders>
            <w:noWrap/>
            <w:vAlign w:val="center"/>
          </w:tcPr>
          <w:p w14:paraId="3B4766D2" w14:textId="77777777" w:rsidR="0031367D" w:rsidRDefault="0031367D">
            <w:pPr>
              <w:widowControl/>
              <w:spacing w:line="360" w:lineRule="exact"/>
              <w:jc w:val="center"/>
              <w:rPr>
                <w:rFonts w:ascii="方正仿宋_GBK" w:eastAsia="方正仿宋_GBK" w:hAnsi="方正仿宋_GBK" w:cs="方正仿宋_GBK" w:hint="eastAsia"/>
                <w:sz w:val="24"/>
                <w:szCs w:val="24"/>
              </w:rPr>
            </w:pPr>
          </w:p>
        </w:tc>
        <w:tc>
          <w:tcPr>
            <w:tcW w:w="9021" w:type="dxa"/>
            <w:gridSpan w:val="7"/>
            <w:tcBorders>
              <w:top w:val="single" w:sz="4" w:space="0" w:color="auto"/>
              <w:left w:val="single" w:sz="4" w:space="0" w:color="auto"/>
              <w:bottom w:val="single" w:sz="4" w:space="0" w:color="auto"/>
              <w:right w:val="single" w:sz="4" w:space="0" w:color="auto"/>
            </w:tcBorders>
            <w:noWrap/>
            <w:vAlign w:val="center"/>
          </w:tcPr>
          <w:p w14:paraId="3D404D06" w14:textId="77777777" w:rsidR="0031367D"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备注：包29内为一次性电子输尿管肾盂内窥镜导管等耗材，参与遴选的耗材必须符合泌尿外科的治疗使用需求，需提供样品。</w:t>
            </w:r>
          </w:p>
        </w:tc>
      </w:tr>
    </w:tbl>
    <w:p w14:paraId="79D3E9A9" w14:textId="77777777" w:rsidR="0031367D" w:rsidRDefault="00000000">
      <w:pPr>
        <w:pStyle w:val="aa"/>
        <w:spacing w:line="594" w:lineRule="exact"/>
        <w:ind w:leftChars="0" w:left="0" w:firstLineChars="200" w:firstLine="560"/>
        <w:rPr>
          <w:rFonts w:ascii="方正仿宋_GBK" w:eastAsia="方正仿宋_GBK" w:hAnsi="方正仿宋_GBK" w:hint="eastAsia"/>
          <w:szCs w:val="28"/>
          <w:lang w:eastAsia="zh-CN"/>
        </w:rPr>
      </w:pPr>
      <w:r>
        <w:rPr>
          <w:rFonts w:ascii="方正仿宋_GBK" w:eastAsia="方正仿宋_GBK" w:hAnsi="方正仿宋_GBK" w:hint="eastAsia"/>
          <w:kern w:val="2"/>
          <w:szCs w:val="28"/>
          <w:lang w:eastAsia="zh-CN" w:bidi="ar-SA"/>
        </w:rPr>
        <w:t xml:space="preserve">（二）根据项目分包号内对应耗材明细进行产品报价，报价格式详见《报价明细表》，所有产品报价不得高于最高限价 。 </w:t>
      </w:r>
      <w:r>
        <w:rPr>
          <w:rFonts w:ascii="方正仿宋_GBK" w:eastAsia="方正仿宋_GBK" w:hAnsi="方正仿宋_GBK" w:hint="eastAsia"/>
          <w:szCs w:val="28"/>
          <w:lang w:eastAsia="zh-CN"/>
        </w:rPr>
        <w:t xml:space="preserve">   </w:t>
      </w:r>
    </w:p>
    <w:p w14:paraId="51B8008A" w14:textId="77777777" w:rsidR="0031367D" w:rsidRDefault="00000000">
      <w:pPr>
        <w:widowControl/>
        <w:spacing w:line="594" w:lineRule="exact"/>
        <w:ind w:firstLineChars="200" w:firstLine="560"/>
        <w:jc w:val="left"/>
        <w:rPr>
          <w:rFonts w:ascii="方正仿宋_GBK" w:eastAsia="方正仿宋_GBK" w:hAnsi="方正仿宋_GBK" w:hint="eastAsia"/>
          <w:sz w:val="28"/>
          <w:szCs w:val="28"/>
        </w:rPr>
      </w:pPr>
      <w:r>
        <w:rPr>
          <w:rFonts w:ascii="方正仿宋_GBK" w:eastAsia="方正仿宋_GBK" w:hAnsi="方正仿宋_GBK" w:hint="eastAsia"/>
          <w:sz w:val="28"/>
          <w:szCs w:val="28"/>
        </w:rPr>
        <w:t>（三）供应商权重</w:t>
      </w:r>
      <w:proofErr w:type="gramStart"/>
      <w:r>
        <w:rPr>
          <w:rFonts w:ascii="方正仿宋_GBK" w:eastAsia="方正仿宋_GBK" w:hAnsi="方正仿宋_GBK" w:hint="eastAsia"/>
          <w:sz w:val="28"/>
          <w:szCs w:val="28"/>
        </w:rPr>
        <w:t>值产品</w:t>
      </w:r>
      <w:proofErr w:type="gramEnd"/>
      <w:r>
        <w:rPr>
          <w:rFonts w:ascii="方正仿宋_GBK" w:eastAsia="方正仿宋_GBK" w:hAnsi="方正仿宋_GBK" w:hint="eastAsia"/>
          <w:sz w:val="28"/>
          <w:szCs w:val="28"/>
        </w:rPr>
        <w:t>报价降幅得分计算方式：</w:t>
      </w:r>
    </w:p>
    <w:p w14:paraId="1AF9899F" w14:textId="77777777" w:rsidR="0031367D" w:rsidRDefault="00000000">
      <w:pPr>
        <w:widowControl/>
        <w:spacing w:line="594" w:lineRule="exact"/>
        <w:ind w:firstLineChars="200" w:firstLine="560"/>
        <w:jc w:val="left"/>
        <w:rPr>
          <w:rFonts w:ascii="方正仿宋_GBK" w:eastAsia="方正仿宋_GBK" w:hAnsi="方正仿宋_GBK" w:hint="eastAsia"/>
          <w:bCs/>
          <w:sz w:val="28"/>
          <w:szCs w:val="28"/>
        </w:rPr>
      </w:pPr>
      <w:r>
        <w:rPr>
          <w:rFonts w:ascii="方正仿宋_GBK" w:eastAsia="方正仿宋_GBK" w:hAnsi="方正仿宋_GBK" w:hint="eastAsia"/>
          <w:bCs/>
          <w:sz w:val="28"/>
          <w:szCs w:val="28"/>
        </w:rPr>
        <w:t>例：权重</w:t>
      </w:r>
      <w:proofErr w:type="gramStart"/>
      <w:r>
        <w:rPr>
          <w:rFonts w:ascii="方正仿宋_GBK" w:eastAsia="方正仿宋_GBK" w:hAnsi="方正仿宋_GBK" w:hint="eastAsia"/>
          <w:bCs/>
          <w:sz w:val="28"/>
          <w:szCs w:val="28"/>
        </w:rPr>
        <w:t>值产品</w:t>
      </w:r>
      <w:proofErr w:type="gramEnd"/>
      <w:r>
        <w:rPr>
          <w:rFonts w:ascii="方正仿宋_GBK" w:eastAsia="方正仿宋_GBK" w:hAnsi="方正仿宋_GBK" w:hint="eastAsia"/>
          <w:bCs/>
          <w:sz w:val="28"/>
          <w:szCs w:val="28"/>
        </w:rPr>
        <w:t>1报价</w:t>
      </w:r>
      <w:r>
        <w:rPr>
          <w:rFonts w:ascii="方正仿宋_GBK" w:eastAsia="方正仿宋_GBK" w:hAnsi="方正仿宋_GBK" w:hint="eastAsia"/>
          <w:sz w:val="28"/>
          <w:szCs w:val="28"/>
        </w:rPr>
        <w:t>降幅</w:t>
      </w:r>
      <w:r>
        <w:rPr>
          <w:rFonts w:ascii="方正仿宋_GBK" w:eastAsia="方正仿宋_GBK" w:hAnsi="方正仿宋_GBK" w:hint="eastAsia"/>
          <w:bCs/>
          <w:sz w:val="28"/>
          <w:szCs w:val="28"/>
        </w:rPr>
        <w:t>得分=【1%+（产品1最高限价-产品1报价）/产品1最高限价】*产品1权重。权重</w:t>
      </w:r>
      <w:proofErr w:type="gramStart"/>
      <w:r>
        <w:rPr>
          <w:rFonts w:ascii="方正仿宋_GBK" w:eastAsia="方正仿宋_GBK" w:hAnsi="方正仿宋_GBK" w:hint="eastAsia"/>
          <w:bCs/>
          <w:sz w:val="28"/>
          <w:szCs w:val="28"/>
        </w:rPr>
        <w:t>值产品</w:t>
      </w:r>
      <w:proofErr w:type="gramEnd"/>
      <w:r>
        <w:rPr>
          <w:rFonts w:ascii="方正仿宋_GBK" w:eastAsia="方正仿宋_GBK" w:hAnsi="方正仿宋_GBK" w:hint="eastAsia"/>
          <w:bCs/>
          <w:sz w:val="28"/>
          <w:szCs w:val="28"/>
        </w:rPr>
        <w:t>报价</w:t>
      </w:r>
      <w:r>
        <w:rPr>
          <w:rFonts w:ascii="方正仿宋_GBK" w:eastAsia="方正仿宋_GBK" w:hAnsi="方正仿宋_GBK" w:hint="eastAsia"/>
          <w:sz w:val="28"/>
          <w:szCs w:val="28"/>
        </w:rPr>
        <w:t>降幅</w:t>
      </w:r>
      <w:r>
        <w:rPr>
          <w:rFonts w:ascii="方正仿宋_GBK" w:eastAsia="方正仿宋_GBK" w:hAnsi="方正仿宋_GBK" w:hint="eastAsia"/>
          <w:bCs/>
          <w:sz w:val="28"/>
          <w:szCs w:val="28"/>
        </w:rPr>
        <w:t>得分只保留小数点后2位（四舍五入）。</w:t>
      </w:r>
    </w:p>
    <w:p w14:paraId="72216A48" w14:textId="77777777" w:rsidR="0031367D" w:rsidRDefault="00000000">
      <w:pPr>
        <w:widowControl/>
        <w:spacing w:line="594" w:lineRule="exact"/>
        <w:ind w:firstLineChars="200" w:firstLine="560"/>
        <w:jc w:val="left"/>
        <w:rPr>
          <w:rFonts w:ascii="方正仿宋_GBK" w:eastAsia="方正仿宋_GBK" w:hAnsi="方正仿宋_GBK" w:hint="eastAsia"/>
          <w:sz w:val="28"/>
          <w:szCs w:val="28"/>
        </w:rPr>
      </w:pPr>
      <w:r>
        <w:rPr>
          <w:rFonts w:ascii="方正仿宋_GBK" w:eastAsia="方正仿宋_GBK" w:hAnsi="方正仿宋_GBK" w:hint="eastAsia"/>
          <w:sz w:val="28"/>
          <w:szCs w:val="28"/>
        </w:rPr>
        <w:t>权重</w:t>
      </w:r>
      <w:proofErr w:type="gramStart"/>
      <w:r>
        <w:rPr>
          <w:rFonts w:ascii="方正仿宋_GBK" w:eastAsia="方正仿宋_GBK" w:hAnsi="方正仿宋_GBK" w:hint="eastAsia"/>
          <w:sz w:val="28"/>
          <w:szCs w:val="28"/>
        </w:rPr>
        <w:t>值产品</w:t>
      </w:r>
      <w:proofErr w:type="gramEnd"/>
      <w:r>
        <w:rPr>
          <w:rFonts w:ascii="方正仿宋_GBK" w:eastAsia="方正仿宋_GBK" w:hAnsi="方正仿宋_GBK" w:hint="eastAsia"/>
          <w:sz w:val="28"/>
          <w:szCs w:val="28"/>
        </w:rPr>
        <w:t>报价降幅合计得分=权重</w:t>
      </w:r>
      <w:proofErr w:type="gramStart"/>
      <w:r>
        <w:rPr>
          <w:rFonts w:ascii="方正仿宋_GBK" w:eastAsia="方正仿宋_GBK" w:hAnsi="方正仿宋_GBK" w:hint="eastAsia"/>
          <w:sz w:val="28"/>
          <w:szCs w:val="28"/>
        </w:rPr>
        <w:t>值产品</w:t>
      </w:r>
      <w:proofErr w:type="gramEnd"/>
      <w:r>
        <w:rPr>
          <w:rFonts w:ascii="方正仿宋_GBK" w:eastAsia="方正仿宋_GBK" w:hAnsi="方正仿宋_GBK" w:hint="eastAsia"/>
          <w:sz w:val="28"/>
          <w:szCs w:val="28"/>
        </w:rPr>
        <w:t>1报价降幅得分+权重</w:t>
      </w:r>
      <w:proofErr w:type="gramStart"/>
      <w:r>
        <w:rPr>
          <w:rFonts w:ascii="方正仿宋_GBK" w:eastAsia="方正仿宋_GBK" w:hAnsi="方正仿宋_GBK" w:hint="eastAsia"/>
          <w:sz w:val="28"/>
          <w:szCs w:val="28"/>
        </w:rPr>
        <w:t>值产品</w:t>
      </w:r>
      <w:proofErr w:type="gramEnd"/>
      <w:r>
        <w:rPr>
          <w:rFonts w:ascii="方正仿宋_GBK" w:eastAsia="方正仿宋_GBK" w:hAnsi="方正仿宋_GBK" w:hint="eastAsia"/>
          <w:sz w:val="28"/>
          <w:szCs w:val="28"/>
        </w:rPr>
        <w:t>2报价降幅得分+权重</w:t>
      </w:r>
      <w:proofErr w:type="gramStart"/>
      <w:r>
        <w:rPr>
          <w:rFonts w:ascii="方正仿宋_GBK" w:eastAsia="方正仿宋_GBK" w:hAnsi="方正仿宋_GBK" w:hint="eastAsia"/>
          <w:sz w:val="28"/>
          <w:szCs w:val="28"/>
        </w:rPr>
        <w:t>值产品</w:t>
      </w:r>
      <w:proofErr w:type="gramEnd"/>
      <w:r>
        <w:rPr>
          <w:rFonts w:ascii="方正仿宋_GBK" w:eastAsia="方正仿宋_GBK" w:hAnsi="方正仿宋_GBK"/>
          <w:sz w:val="28"/>
          <w:szCs w:val="28"/>
        </w:rPr>
        <w:t>3</w:t>
      </w:r>
      <w:r>
        <w:rPr>
          <w:rFonts w:ascii="方正仿宋_GBK" w:eastAsia="方正仿宋_GBK" w:hAnsi="方正仿宋_GBK" w:hint="eastAsia"/>
          <w:sz w:val="28"/>
          <w:szCs w:val="28"/>
        </w:rPr>
        <w:t>报价降幅得分 +·····（所有权重</w:t>
      </w:r>
      <w:proofErr w:type="gramStart"/>
      <w:r>
        <w:rPr>
          <w:rFonts w:ascii="方正仿宋_GBK" w:eastAsia="方正仿宋_GBK" w:hAnsi="方正仿宋_GBK" w:hint="eastAsia"/>
          <w:sz w:val="28"/>
          <w:szCs w:val="28"/>
        </w:rPr>
        <w:t>值产品</w:t>
      </w:r>
      <w:proofErr w:type="gramEnd"/>
      <w:r>
        <w:rPr>
          <w:rFonts w:ascii="方正仿宋_GBK" w:eastAsia="方正仿宋_GBK" w:hAnsi="方正仿宋_GBK" w:hint="eastAsia"/>
          <w:sz w:val="28"/>
          <w:szCs w:val="28"/>
        </w:rPr>
        <w:t>报价降幅得分累计总和）。</w:t>
      </w:r>
    </w:p>
    <w:p w14:paraId="06F73DFA" w14:textId="77777777" w:rsidR="0031367D" w:rsidRDefault="00000000">
      <w:pPr>
        <w:pStyle w:val="aa"/>
        <w:spacing w:line="594" w:lineRule="exact"/>
        <w:ind w:leftChars="0" w:left="0" w:firstLineChars="200" w:firstLine="560"/>
        <w:rPr>
          <w:rFonts w:ascii="方正仿宋_GBK" w:eastAsia="方正仿宋_GBK" w:hAnsi="方正仿宋_GBK" w:hint="eastAsia"/>
          <w:kern w:val="2"/>
          <w:szCs w:val="28"/>
          <w:lang w:eastAsia="zh-CN" w:bidi="ar-SA"/>
        </w:rPr>
      </w:pPr>
      <w:r>
        <w:rPr>
          <w:rFonts w:ascii="方正仿宋_GBK" w:eastAsia="方正仿宋_GBK" w:hAnsi="方正仿宋_GBK" w:hint="eastAsia"/>
          <w:kern w:val="2"/>
          <w:szCs w:val="28"/>
          <w:lang w:eastAsia="zh-CN" w:bidi="ar-SA"/>
        </w:rPr>
        <w:t>（四）本次遴选采用综合评估法，评分规则</w:t>
      </w:r>
      <w:proofErr w:type="gramStart"/>
      <w:r>
        <w:rPr>
          <w:rFonts w:ascii="方正仿宋_GBK" w:eastAsia="方正仿宋_GBK" w:hAnsi="方正仿宋_GBK" w:hint="eastAsia"/>
          <w:kern w:val="2"/>
          <w:szCs w:val="28"/>
          <w:lang w:eastAsia="zh-CN" w:bidi="ar-SA"/>
        </w:rPr>
        <w:t>详</w:t>
      </w:r>
      <w:proofErr w:type="gramEnd"/>
      <w:r>
        <w:rPr>
          <w:rFonts w:ascii="方正仿宋_GBK" w:eastAsia="方正仿宋_GBK" w:hAnsi="方正仿宋_GBK" w:hint="eastAsia"/>
          <w:kern w:val="2"/>
          <w:szCs w:val="28"/>
          <w:lang w:eastAsia="zh-CN" w:bidi="ar-SA"/>
        </w:rPr>
        <w:t>见下文中《医用耗材遴选综合评分表》。</w:t>
      </w:r>
    </w:p>
    <w:p w14:paraId="56115000" w14:textId="77777777" w:rsidR="0031367D" w:rsidRDefault="00000000">
      <w:pPr>
        <w:pStyle w:val="aa"/>
        <w:spacing w:line="594" w:lineRule="exact"/>
        <w:ind w:leftChars="0" w:left="0" w:firstLineChars="200" w:firstLine="560"/>
        <w:rPr>
          <w:rFonts w:ascii="方正仿宋_GBK" w:eastAsia="方正仿宋_GBK" w:hAnsi="方正仿宋_GBK" w:hint="eastAsia"/>
          <w:bCs/>
          <w:kern w:val="2"/>
          <w:szCs w:val="28"/>
          <w:lang w:eastAsia="zh-CN" w:bidi="ar-SA"/>
        </w:rPr>
      </w:pPr>
      <w:r>
        <w:rPr>
          <w:rFonts w:ascii="方正仿宋_GBK" w:eastAsia="方正仿宋_GBK" w:hAnsi="方正仿宋_GBK" w:hint="eastAsia"/>
          <w:bCs/>
          <w:kern w:val="2"/>
          <w:szCs w:val="28"/>
          <w:lang w:eastAsia="zh-CN" w:bidi="ar-SA"/>
        </w:rPr>
        <w:lastRenderedPageBreak/>
        <w:t>四、遴选程序</w:t>
      </w:r>
    </w:p>
    <w:p w14:paraId="7136E1F8" w14:textId="77777777" w:rsidR="0031367D" w:rsidRDefault="00000000">
      <w:pPr>
        <w:spacing w:line="594" w:lineRule="exact"/>
        <w:ind w:firstLineChars="200" w:firstLine="560"/>
        <w:rPr>
          <w:rFonts w:ascii="方正仿宋_GBK" w:eastAsia="方正仿宋_GBK" w:hAnsi="方正仿宋_GBK" w:hint="eastAsia"/>
          <w:bCs/>
          <w:sz w:val="28"/>
          <w:szCs w:val="28"/>
        </w:rPr>
      </w:pPr>
      <w:r>
        <w:rPr>
          <w:rFonts w:ascii="方正仿宋_GBK" w:eastAsia="方正仿宋_GBK" w:hAnsi="方正仿宋_GBK" w:hint="eastAsia"/>
          <w:bCs/>
          <w:sz w:val="28"/>
          <w:szCs w:val="28"/>
        </w:rPr>
        <w:t>（一）各参选供应商报名成功后</w:t>
      </w:r>
      <w:proofErr w:type="gramStart"/>
      <w:r>
        <w:rPr>
          <w:rFonts w:ascii="方正仿宋_GBK" w:eastAsia="方正仿宋_GBK" w:hAnsi="方正仿宋_GBK" w:hint="eastAsia"/>
          <w:bCs/>
          <w:sz w:val="28"/>
          <w:szCs w:val="28"/>
        </w:rPr>
        <w:t>请确保</w:t>
      </w:r>
      <w:proofErr w:type="gramEnd"/>
      <w:r>
        <w:rPr>
          <w:rFonts w:ascii="方正仿宋_GBK" w:eastAsia="方正仿宋_GBK" w:hAnsi="方正仿宋_GBK" w:hint="eastAsia"/>
          <w:bCs/>
          <w:sz w:val="28"/>
          <w:szCs w:val="28"/>
        </w:rPr>
        <w:t>联系电话畅通，按遴选公示文件公示的会议时间和要求准时参加，并递交一式两份加盖公章的《遴选响应文件》和样品。响应文件一式二份，正本一份，副本一份，副本为正本的复印件，副本必须与正本一致，如出现不一致情况以正本为准，正副本可密封在同一包装袋内。密封袋上需标注项目名称、分包号、投标公司名称、法定代表人及联系电话且封口处加盖投标人公章。不按本遴选公告规定要求封装和密封的投标，采购人拒绝接受。</w:t>
      </w:r>
    </w:p>
    <w:p w14:paraId="6187DC5B" w14:textId="77777777" w:rsidR="0031367D" w:rsidRDefault="00000000">
      <w:pPr>
        <w:pStyle w:val="affc"/>
        <w:spacing w:line="300" w:lineRule="auto"/>
        <w:ind w:left="0" w:firstLineChars="200" w:firstLine="560"/>
        <w:rPr>
          <w:rFonts w:ascii="方正仿宋_GBK" w:eastAsia="方正仿宋_GBK" w:hAnsi="方正仿宋_GBK" w:hint="eastAsia"/>
          <w:bCs/>
          <w:sz w:val="28"/>
          <w:szCs w:val="28"/>
          <w:lang w:eastAsia="zh-CN"/>
        </w:rPr>
      </w:pPr>
      <w:r>
        <w:rPr>
          <w:rFonts w:ascii="方正仿宋_GBK" w:eastAsia="方正仿宋_GBK" w:hAnsi="方正仿宋_GBK" w:hint="eastAsia"/>
          <w:bCs/>
          <w:sz w:val="28"/>
          <w:szCs w:val="28"/>
          <w:lang w:eastAsia="zh-CN"/>
        </w:rPr>
        <w:t>（二）所有供应商准时入场并签到后，现场报名先后时间决定参选次序，遴选未结束前，不能离场，中途离场者视为自动弃选。</w:t>
      </w:r>
    </w:p>
    <w:p w14:paraId="341D733D" w14:textId="77777777" w:rsidR="0031367D" w:rsidRDefault="00000000">
      <w:pPr>
        <w:pStyle w:val="affc"/>
        <w:spacing w:line="300" w:lineRule="auto"/>
        <w:ind w:left="0" w:firstLineChars="200" w:firstLine="560"/>
        <w:rPr>
          <w:rFonts w:ascii="方正仿宋_GBK" w:eastAsia="方正仿宋_GBK" w:hAnsi="方正仿宋_GBK" w:hint="eastAsia"/>
          <w:bCs/>
          <w:sz w:val="28"/>
          <w:szCs w:val="28"/>
          <w:lang w:eastAsia="zh-CN"/>
        </w:rPr>
      </w:pPr>
      <w:r>
        <w:rPr>
          <w:rFonts w:ascii="方正仿宋_GBK" w:eastAsia="方正仿宋_GBK" w:hAnsi="方正仿宋_GBK" w:hint="eastAsia"/>
          <w:bCs/>
          <w:sz w:val="28"/>
          <w:szCs w:val="28"/>
          <w:lang w:eastAsia="zh-CN"/>
        </w:rPr>
        <w:t>（三）评审小组根据参选供应商提交的响应文件，审核其“资格条件”是否满足遴选文件要求，满足要求的，继续参与遴选；不满足要求的，终止其继续参选资格。</w:t>
      </w:r>
    </w:p>
    <w:p w14:paraId="68DABF61" w14:textId="77777777" w:rsidR="0031367D" w:rsidRDefault="00000000">
      <w:pPr>
        <w:pStyle w:val="affc"/>
        <w:spacing w:line="300" w:lineRule="auto"/>
        <w:ind w:left="0" w:firstLineChars="200" w:firstLine="560"/>
        <w:rPr>
          <w:rFonts w:ascii="方正仿宋_GBK" w:eastAsia="方正仿宋_GBK" w:hAnsi="方正仿宋_GBK" w:hint="eastAsia"/>
          <w:bCs/>
          <w:sz w:val="28"/>
          <w:szCs w:val="28"/>
          <w:lang w:eastAsia="zh-CN"/>
        </w:rPr>
      </w:pPr>
      <w:r>
        <w:rPr>
          <w:rFonts w:ascii="方正仿宋_GBK" w:eastAsia="方正仿宋_GBK" w:hAnsi="方正仿宋_GBK" w:hint="eastAsia"/>
          <w:bCs/>
          <w:sz w:val="28"/>
          <w:szCs w:val="28"/>
          <w:lang w:eastAsia="zh-CN"/>
        </w:rPr>
        <w:t>(四) “资格条件”审核通过的供应商按遴选办法进入综合评审环节，评审小组根据医用耗材管理原则以及临床医技科室使用需求，在遴选现场对各供应商产品品质、技术优势、市场影响力、价格以及样品等进行综合评定。</w:t>
      </w:r>
    </w:p>
    <w:p w14:paraId="2AECCC5F" w14:textId="77777777" w:rsidR="0031367D" w:rsidRDefault="00000000">
      <w:pPr>
        <w:pStyle w:val="affc"/>
        <w:spacing w:line="300" w:lineRule="auto"/>
        <w:ind w:left="0" w:firstLineChars="200" w:firstLine="560"/>
        <w:rPr>
          <w:rFonts w:ascii="方正仿宋_GBK" w:eastAsia="方正仿宋_GBK" w:hAnsi="方正仿宋_GBK" w:hint="eastAsia"/>
          <w:bCs/>
          <w:sz w:val="28"/>
          <w:szCs w:val="28"/>
          <w:lang w:eastAsia="zh-CN"/>
        </w:rPr>
      </w:pPr>
      <w:bookmarkStart w:id="6" w:name="_Toc5462"/>
      <w:bookmarkEnd w:id="6"/>
      <w:r>
        <w:rPr>
          <w:rFonts w:ascii="方正仿宋_GBK" w:eastAsia="方正仿宋_GBK" w:hAnsi="方正仿宋_GBK" w:hint="eastAsia"/>
          <w:bCs/>
          <w:sz w:val="28"/>
          <w:szCs w:val="28"/>
          <w:lang w:eastAsia="zh-CN"/>
        </w:rPr>
        <w:t>（五）遴选办法：综合评估法（根据《医疗机构医用耗材管理办法（试行）》中医用耗材遴选原则合法、安全、有效、适宜、经济制定本综合评估法，见医用耗材遴选综合评分表）。本遴选文件中内容与《医用耗材遴选综合评分表》不一致时以《医用耗材遴选综合评分表》为准。</w:t>
      </w:r>
    </w:p>
    <w:p w14:paraId="59693413" w14:textId="77777777" w:rsidR="0031367D" w:rsidRDefault="0031367D">
      <w:pPr>
        <w:pStyle w:val="affc"/>
        <w:spacing w:line="300" w:lineRule="auto"/>
        <w:ind w:left="0" w:firstLineChars="200" w:firstLine="560"/>
        <w:rPr>
          <w:rFonts w:ascii="方正仿宋_GBK" w:eastAsia="方正仿宋_GBK" w:hAnsi="方正仿宋_GBK" w:hint="eastAsia"/>
          <w:bCs/>
          <w:sz w:val="28"/>
          <w:szCs w:val="28"/>
          <w:lang w:eastAsia="zh-CN"/>
        </w:rPr>
      </w:pPr>
    </w:p>
    <w:p w14:paraId="33FF9565" w14:textId="77777777" w:rsidR="0031367D" w:rsidRDefault="00000000">
      <w:pPr>
        <w:pStyle w:val="affc"/>
        <w:spacing w:line="300" w:lineRule="auto"/>
        <w:ind w:firstLine="560"/>
        <w:jc w:val="center"/>
        <w:rPr>
          <w:rFonts w:ascii="方正仿宋_GBK" w:eastAsia="方正仿宋_GBK" w:hAnsi="方正仿宋_GBK" w:hint="eastAsia"/>
          <w:b/>
          <w:sz w:val="28"/>
          <w:szCs w:val="28"/>
          <w:lang w:eastAsia="zh-CN"/>
        </w:rPr>
      </w:pPr>
      <w:r>
        <w:rPr>
          <w:rFonts w:ascii="方正仿宋_GBK" w:eastAsia="方正仿宋_GBK" w:hAnsi="方正仿宋_GBK" w:hint="eastAsia"/>
          <w:b/>
          <w:sz w:val="28"/>
          <w:szCs w:val="28"/>
          <w:lang w:eastAsia="zh-CN"/>
        </w:rPr>
        <w:lastRenderedPageBreak/>
        <w:t>《医用耗材遴选综合评分表》</w:t>
      </w:r>
    </w:p>
    <w:tbl>
      <w:tblPr>
        <w:tblW w:w="9924" w:type="dxa"/>
        <w:tblInd w:w="-3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0"/>
        <w:gridCol w:w="820"/>
        <w:gridCol w:w="1306"/>
        <w:gridCol w:w="7088"/>
      </w:tblGrid>
      <w:tr w:rsidR="0031367D" w14:paraId="79188D0A" w14:textId="77777777">
        <w:trPr>
          <w:trHeight w:val="379"/>
          <w:tblHeader/>
        </w:trPr>
        <w:tc>
          <w:tcPr>
            <w:tcW w:w="1530" w:type="dxa"/>
            <w:gridSpan w:val="2"/>
            <w:tcBorders>
              <w:top w:val="single" w:sz="4" w:space="0" w:color="auto"/>
              <w:bottom w:val="single" w:sz="4" w:space="0" w:color="auto"/>
              <w:right w:val="single" w:sz="4" w:space="0" w:color="auto"/>
            </w:tcBorders>
            <w:vAlign w:val="center"/>
          </w:tcPr>
          <w:p w14:paraId="6F130B05" w14:textId="77777777" w:rsidR="0031367D"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hint="eastAsia"/>
                <w:bCs/>
                <w:sz w:val="28"/>
                <w:szCs w:val="28"/>
              </w:rPr>
              <w:t>序</w:t>
            </w:r>
            <w:r>
              <w:rPr>
                <w:rFonts w:ascii="方正仿宋_GBK" w:eastAsia="方正仿宋_GBK" w:hAnsi="方正仿宋_GBK"/>
                <w:bCs/>
                <w:sz w:val="28"/>
                <w:szCs w:val="28"/>
              </w:rPr>
              <w:t>号</w:t>
            </w:r>
          </w:p>
        </w:tc>
        <w:tc>
          <w:tcPr>
            <w:tcW w:w="1306" w:type="dxa"/>
            <w:tcBorders>
              <w:top w:val="single" w:sz="4" w:space="0" w:color="auto"/>
              <w:left w:val="single" w:sz="4" w:space="0" w:color="auto"/>
              <w:bottom w:val="single" w:sz="4" w:space="0" w:color="auto"/>
              <w:right w:val="single" w:sz="4" w:space="0" w:color="auto"/>
            </w:tcBorders>
            <w:vAlign w:val="center"/>
          </w:tcPr>
          <w:p w14:paraId="489ABC05" w14:textId="77777777" w:rsidR="0031367D"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bCs/>
                <w:sz w:val="28"/>
                <w:szCs w:val="28"/>
              </w:rPr>
              <w:t>评审因素</w:t>
            </w:r>
          </w:p>
        </w:tc>
        <w:tc>
          <w:tcPr>
            <w:tcW w:w="7088" w:type="dxa"/>
            <w:tcBorders>
              <w:top w:val="single" w:sz="4" w:space="0" w:color="auto"/>
              <w:left w:val="single" w:sz="4" w:space="0" w:color="auto"/>
              <w:bottom w:val="single" w:sz="4" w:space="0" w:color="auto"/>
              <w:right w:val="single" w:sz="4" w:space="0" w:color="auto"/>
            </w:tcBorders>
            <w:vAlign w:val="center"/>
          </w:tcPr>
          <w:p w14:paraId="732BF9BC" w14:textId="77777777" w:rsidR="0031367D"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bCs/>
                <w:sz w:val="28"/>
                <w:szCs w:val="28"/>
              </w:rPr>
              <w:t>评审标准</w:t>
            </w:r>
          </w:p>
        </w:tc>
      </w:tr>
      <w:tr w:rsidR="0031367D" w14:paraId="5C3CE885" w14:textId="77777777">
        <w:trPr>
          <w:trHeight w:val="855"/>
        </w:trPr>
        <w:tc>
          <w:tcPr>
            <w:tcW w:w="2836" w:type="dxa"/>
            <w:gridSpan w:val="3"/>
            <w:tcBorders>
              <w:top w:val="single" w:sz="4" w:space="0" w:color="auto"/>
              <w:bottom w:val="single" w:sz="4" w:space="0" w:color="auto"/>
              <w:right w:val="single" w:sz="4" w:space="0" w:color="auto"/>
            </w:tcBorders>
            <w:vAlign w:val="center"/>
          </w:tcPr>
          <w:p w14:paraId="3DE7C0A1" w14:textId="77777777" w:rsidR="0031367D"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bCs/>
                <w:sz w:val="28"/>
                <w:szCs w:val="28"/>
              </w:rPr>
              <w:t>分值</w:t>
            </w:r>
          </w:p>
          <w:p w14:paraId="7ED5AE09" w14:textId="77777777" w:rsidR="0031367D"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bCs/>
                <w:sz w:val="28"/>
                <w:szCs w:val="28"/>
              </w:rPr>
              <w:t>（总分100分）</w:t>
            </w:r>
          </w:p>
        </w:tc>
        <w:tc>
          <w:tcPr>
            <w:tcW w:w="7088" w:type="dxa"/>
            <w:tcBorders>
              <w:top w:val="single" w:sz="4" w:space="0" w:color="auto"/>
              <w:left w:val="single" w:sz="4" w:space="0" w:color="auto"/>
              <w:bottom w:val="single" w:sz="4" w:space="0" w:color="auto"/>
              <w:right w:val="single" w:sz="4" w:space="0" w:color="auto"/>
            </w:tcBorders>
            <w:vAlign w:val="center"/>
          </w:tcPr>
          <w:p w14:paraId="66828F65" w14:textId="77777777" w:rsidR="0031367D"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bCs/>
                <w:sz w:val="28"/>
                <w:szCs w:val="28"/>
              </w:rPr>
              <w:t>1</w:t>
            </w:r>
            <w:r>
              <w:rPr>
                <w:rFonts w:ascii="方正仿宋_GBK" w:eastAsia="方正仿宋_GBK" w:hAnsi="方正仿宋_GBK" w:hint="eastAsia"/>
                <w:bCs/>
                <w:sz w:val="28"/>
                <w:szCs w:val="28"/>
              </w:rPr>
              <w:t>、技术品质50分；</w:t>
            </w:r>
            <w:r>
              <w:rPr>
                <w:rFonts w:ascii="方正仿宋_GBK" w:eastAsia="方正仿宋_GBK" w:hAnsi="方正仿宋_GBK"/>
                <w:bCs/>
                <w:sz w:val="28"/>
                <w:szCs w:val="28"/>
              </w:rPr>
              <w:t xml:space="preserve"> </w:t>
            </w:r>
          </w:p>
          <w:p w14:paraId="39C406E9" w14:textId="77777777" w:rsidR="0031367D"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bCs/>
                <w:sz w:val="28"/>
                <w:szCs w:val="28"/>
              </w:rPr>
              <w:t>2</w:t>
            </w:r>
            <w:r>
              <w:rPr>
                <w:rFonts w:ascii="方正仿宋_GBK" w:eastAsia="方正仿宋_GBK" w:hAnsi="方正仿宋_GBK" w:hint="eastAsia"/>
                <w:bCs/>
                <w:sz w:val="28"/>
                <w:szCs w:val="28"/>
              </w:rPr>
              <w:t>、商务审核部分1</w:t>
            </w:r>
            <w:r>
              <w:rPr>
                <w:rFonts w:ascii="方正仿宋_GBK" w:eastAsia="方正仿宋_GBK" w:hAnsi="方正仿宋_GBK"/>
                <w:bCs/>
                <w:sz w:val="28"/>
                <w:szCs w:val="28"/>
              </w:rPr>
              <w:t>0</w:t>
            </w:r>
            <w:r>
              <w:rPr>
                <w:rFonts w:ascii="方正仿宋_GBK" w:eastAsia="方正仿宋_GBK" w:hAnsi="方正仿宋_GBK" w:hint="eastAsia"/>
                <w:bCs/>
                <w:sz w:val="28"/>
                <w:szCs w:val="28"/>
              </w:rPr>
              <w:t>分；</w:t>
            </w:r>
          </w:p>
          <w:p w14:paraId="3049DDBB" w14:textId="77777777" w:rsidR="0031367D"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bCs/>
                <w:sz w:val="28"/>
                <w:szCs w:val="28"/>
              </w:rPr>
              <w:t>3</w:t>
            </w:r>
            <w:r>
              <w:rPr>
                <w:rFonts w:ascii="方正仿宋_GBK" w:eastAsia="方正仿宋_GBK" w:hAnsi="方正仿宋_GBK" w:hint="eastAsia"/>
                <w:bCs/>
                <w:sz w:val="28"/>
                <w:szCs w:val="28"/>
              </w:rPr>
              <w:t>、投标报价40分</w:t>
            </w:r>
          </w:p>
          <w:p w14:paraId="1CCC148B" w14:textId="77777777" w:rsidR="0031367D"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（所有评委评分取算术平均值为该投标人得分）。</w:t>
            </w:r>
          </w:p>
        </w:tc>
      </w:tr>
      <w:tr w:rsidR="0031367D" w14:paraId="5973C64E" w14:textId="77777777">
        <w:trPr>
          <w:trHeight w:val="396"/>
        </w:trPr>
        <w:tc>
          <w:tcPr>
            <w:tcW w:w="710" w:type="dxa"/>
            <w:vMerge w:val="restart"/>
            <w:tcBorders>
              <w:top w:val="single" w:sz="4" w:space="0" w:color="auto"/>
              <w:right w:val="single" w:sz="4" w:space="0" w:color="auto"/>
            </w:tcBorders>
            <w:vAlign w:val="center"/>
          </w:tcPr>
          <w:p w14:paraId="27B10FDC" w14:textId="77777777" w:rsidR="0031367D"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bCs/>
                <w:sz w:val="28"/>
                <w:szCs w:val="28"/>
              </w:rPr>
              <w:t>1</w:t>
            </w:r>
          </w:p>
        </w:tc>
        <w:tc>
          <w:tcPr>
            <w:tcW w:w="820" w:type="dxa"/>
            <w:vMerge w:val="restart"/>
            <w:tcBorders>
              <w:top w:val="single" w:sz="4" w:space="0" w:color="auto"/>
              <w:left w:val="single" w:sz="4" w:space="0" w:color="auto"/>
              <w:right w:val="single" w:sz="4" w:space="0" w:color="auto"/>
            </w:tcBorders>
            <w:vAlign w:val="center"/>
          </w:tcPr>
          <w:p w14:paraId="4EBA20B8" w14:textId="77777777" w:rsidR="0031367D"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hint="eastAsia"/>
                <w:bCs/>
                <w:sz w:val="28"/>
                <w:szCs w:val="28"/>
              </w:rPr>
              <w:t>品质部分评分标准</w:t>
            </w:r>
          </w:p>
        </w:tc>
        <w:tc>
          <w:tcPr>
            <w:tcW w:w="1306" w:type="dxa"/>
            <w:tcBorders>
              <w:top w:val="single" w:sz="4" w:space="0" w:color="auto"/>
              <w:left w:val="single" w:sz="4" w:space="0" w:color="auto"/>
              <w:right w:val="single" w:sz="4" w:space="0" w:color="auto"/>
            </w:tcBorders>
            <w:vAlign w:val="center"/>
          </w:tcPr>
          <w:p w14:paraId="55861CB7" w14:textId="77777777" w:rsidR="0031367D"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bCs/>
                <w:sz w:val="28"/>
                <w:szCs w:val="28"/>
              </w:rPr>
              <w:t>1</w:t>
            </w:r>
            <w:r>
              <w:rPr>
                <w:rFonts w:ascii="方正仿宋_GBK" w:eastAsia="方正仿宋_GBK" w:hAnsi="方正仿宋_GBK" w:hint="eastAsia"/>
                <w:bCs/>
                <w:sz w:val="28"/>
                <w:szCs w:val="28"/>
              </w:rPr>
              <w:t>.1样品展示</w:t>
            </w:r>
          </w:p>
          <w:p w14:paraId="15088B93" w14:textId="77777777" w:rsidR="0031367D"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hint="eastAsia"/>
                <w:bCs/>
                <w:sz w:val="28"/>
                <w:szCs w:val="28"/>
              </w:rPr>
              <w:t>（25分）</w:t>
            </w:r>
          </w:p>
        </w:tc>
        <w:tc>
          <w:tcPr>
            <w:tcW w:w="7088" w:type="dxa"/>
            <w:tcBorders>
              <w:top w:val="single" w:sz="4" w:space="0" w:color="auto"/>
              <w:left w:val="single" w:sz="4" w:space="0" w:color="auto"/>
              <w:right w:val="single" w:sz="4" w:space="0" w:color="auto"/>
            </w:tcBorders>
            <w:vAlign w:val="center"/>
          </w:tcPr>
          <w:p w14:paraId="03DF39E2" w14:textId="77777777" w:rsidR="0031367D"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样品齐全，材质优良、工艺精致，使用便利，</w:t>
            </w:r>
            <w:proofErr w:type="gramStart"/>
            <w:r>
              <w:rPr>
                <w:rFonts w:ascii="方正仿宋_GBK" w:eastAsia="方正仿宋_GBK" w:hAnsi="方正仿宋_GBK" w:hint="eastAsia"/>
                <w:bCs/>
                <w:sz w:val="28"/>
                <w:szCs w:val="28"/>
              </w:rPr>
              <w:t>包装合规</w:t>
            </w:r>
            <w:proofErr w:type="gramEnd"/>
            <w:r>
              <w:rPr>
                <w:rFonts w:ascii="方正仿宋_GBK" w:eastAsia="方正仿宋_GBK" w:hAnsi="方正仿宋_GBK" w:hint="eastAsia"/>
                <w:bCs/>
                <w:sz w:val="28"/>
                <w:szCs w:val="28"/>
              </w:rPr>
              <w:t>，说明清晰等</w:t>
            </w:r>
          </w:p>
          <w:p w14:paraId="25BC3E69" w14:textId="77777777" w:rsidR="0031367D"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优秀：得 21-25分</w:t>
            </w:r>
          </w:p>
          <w:p w14:paraId="41B31B89" w14:textId="77777777" w:rsidR="0031367D"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良好：得16-20分</w:t>
            </w:r>
          </w:p>
          <w:p w14:paraId="0F3424FF" w14:textId="77777777" w:rsidR="0031367D"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一般：得10</w:t>
            </w:r>
            <w:r>
              <w:rPr>
                <w:rFonts w:ascii="方正仿宋_GBK" w:eastAsia="方正仿宋_GBK" w:hAnsi="方正仿宋_GBK"/>
                <w:bCs/>
                <w:sz w:val="28"/>
                <w:szCs w:val="28"/>
              </w:rPr>
              <w:t>-</w:t>
            </w:r>
            <w:r>
              <w:rPr>
                <w:rFonts w:ascii="方正仿宋_GBK" w:eastAsia="方正仿宋_GBK" w:hAnsi="方正仿宋_GBK" w:hint="eastAsia"/>
                <w:bCs/>
                <w:sz w:val="28"/>
                <w:szCs w:val="28"/>
              </w:rPr>
              <w:t>15分</w:t>
            </w:r>
          </w:p>
          <w:p w14:paraId="5E7C1663" w14:textId="77777777" w:rsidR="0031367D"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差：得 0-9分</w:t>
            </w:r>
          </w:p>
        </w:tc>
      </w:tr>
      <w:tr w:rsidR="0031367D" w14:paraId="547CFADF" w14:textId="77777777">
        <w:trPr>
          <w:trHeight w:val="2363"/>
        </w:trPr>
        <w:tc>
          <w:tcPr>
            <w:tcW w:w="710" w:type="dxa"/>
            <w:vMerge/>
            <w:tcBorders>
              <w:bottom w:val="single" w:sz="4" w:space="0" w:color="auto"/>
              <w:right w:val="single" w:sz="4" w:space="0" w:color="auto"/>
            </w:tcBorders>
            <w:vAlign w:val="center"/>
          </w:tcPr>
          <w:p w14:paraId="498B7F38" w14:textId="77777777" w:rsidR="0031367D" w:rsidRDefault="0031367D">
            <w:pPr>
              <w:spacing w:line="400" w:lineRule="exact"/>
              <w:jc w:val="center"/>
              <w:rPr>
                <w:rFonts w:ascii="方正仿宋_GBK" w:eastAsia="方正仿宋_GBK" w:hAnsi="方正仿宋_GBK" w:hint="eastAsia"/>
                <w:bCs/>
                <w:sz w:val="28"/>
                <w:szCs w:val="28"/>
              </w:rPr>
            </w:pPr>
          </w:p>
        </w:tc>
        <w:tc>
          <w:tcPr>
            <w:tcW w:w="820" w:type="dxa"/>
            <w:vMerge/>
            <w:tcBorders>
              <w:left w:val="single" w:sz="4" w:space="0" w:color="auto"/>
              <w:bottom w:val="single" w:sz="4" w:space="0" w:color="auto"/>
              <w:right w:val="single" w:sz="4" w:space="0" w:color="auto"/>
            </w:tcBorders>
            <w:vAlign w:val="center"/>
          </w:tcPr>
          <w:p w14:paraId="079C5BDE" w14:textId="77777777" w:rsidR="0031367D" w:rsidRDefault="0031367D">
            <w:pPr>
              <w:spacing w:line="400" w:lineRule="exact"/>
              <w:jc w:val="center"/>
              <w:rPr>
                <w:rFonts w:ascii="方正仿宋_GBK" w:eastAsia="方正仿宋_GBK" w:hAnsi="方正仿宋_GBK" w:hint="eastAsia"/>
                <w:bCs/>
                <w:sz w:val="28"/>
                <w:szCs w:val="28"/>
              </w:rPr>
            </w:pPr>
          </w:p>
        </w:tc>
        <w:tc>
          <w:tcPr>
            <w:tcW w:w="1306" w:type="dxa"/>
            <w:tcBorders>
              <w:top w:val="single" w:sz="4" w:space="0" w:color="auto"/>
              <w:left w:val="single" w:sz="4" w:space="0" w:color="auto"/>
              <w:right w:val="single" w:sz="4" w:space="0" w:color="auto"/>
            </w:tcBorders>
            <w:vAlign w:val="center"/>
          </w:tcPr>
          <w:p w14:paraId="147D02EE" w14:textId="77777777" w:rsidR="0031367D"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bCs/>
                <w:sz w:val="28"/>
                <w:szCs w:val="28"/>
              </w:rPr>
              <w:t>1</w:t>
            </w:r>
            <w:r>
              <w:rPr>
                <w:rFonts w:ascii="方正仿宋_GBK" w:eastAsia="方正仿宋_GBK" w:hAnsi="方正仿宋_GBK" w:hint="eastAsia"/>
                <w:bCs/>
                <w:sz w:val="28"/>
                <w:szCs w:val="28"/>
              </w:rPr>
              <w:t>.2产品质量及适宜性审核</w:t>
            </w:r>
          </w:p>
          <w:p w14:paraId="1AE62F8B" w14:textId="77777777" w:rsidR="0031367D"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hint="eastAsia"/>
                <w:bCs/>
                <w:sz w:val="28"/>
                <w:szCs w:val="28"/>
              </w:rPr>
              <w:t>（25分）</w:t>
            </w:r>
          </w:p>
        </w:tc>
        <w:tc>
          <w:tcPr>
            <w:tcW w:w="7088" w:type="dxa"/>
            <w:tcBorders>
              <w:top w:val="single" w:sz="4" w:space="0" w:color="auto"/>
              <w:left w:val="single" w:sz="4" w:space="0" w:color="auto"/>
              <w:right w:val="single" w:sz="4" w:space="0" w:color="auto"/>
            </w:tcBorders>
            <w:vAlign w:val="center"/>
          </w:tcPr>
          <w:p w14:paraId="0BBA9B20" w14:textId="77777777" w:rsidR="0031367D"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要点：</w:t>
            </w:r>
          </w:p>
          <w:p w14:paraId="10DDD3E0" w14:textId="77777777" w:rsidR="0031367D"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品质、性能，安全性、便利性，同类对比</w:t>
            </w:r>
          </w:p>
          <w:p w14:paraId="2915E329" w14:textId="77777777" w:rsidR="0031367D"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优秀：得  21-25分</w:t>
            </w:r>
          </w:p>
          <w:p w14:paraId="47B86ADE" w14:textId="77777777" w:rsidR="0031367D"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良好：得16-20分</w:t>
            </w:r>
          </w:p>
          <w:p w14:paraId="08E8B1BA" w14:textId="77777777" w:rsidR="0031367D"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一般：得10</w:t>
            </w:r>
            <w:r>
              <w:rPr>
                <w:rFonts w:ascii="方正仿宋_GBK" w:eastAsia="方正仿宋_GBK" w:hAnsi="方正仿宋_GBK"/>
                <w:bCs/>
                <w:sz w:val="28"/>
                <w:szCs w:val="28"/>
              </w:rPr>
              <w:t>-</w:t>
            </w:r>
            <w:r>
              <w:rPr>
                <w:rFonts w:ascii="方正仿宋_GBK" w:eastAsia="方正仿宋_GBK" w:hAnsi="方正仿宋_GBK" w:hint="eastAsia"/>
                <w:bCs/>
                <w:sz w:val="28"/>
                <w:szCs w:val="28"/>
              </w:rPr>
              <w:t>15分</w:t>
            </w:r>
          </w:p>
          <w:p w14:paraId="61F6CF56" w14:textId="77777777" w:rsidR="0031367D"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差：得 0-9分</w:t>
            </w:r>
          </w:p>
        </w:tc>
      </w:tr>
      <w:tr w:rsidR="0031367D" w14:paraId="56F60B76" w14:textId="77777777">
        <w:trPr>
          <w:trHeight w:val="2791"/>
        </w:trPr>
        <w:tc>
          <w:tcPr>
            <w:tcW w:w="710" w:type="dxa"/>
            <w:tcBorders>
              <w:top w:val="single" w:sz="4" w:space="0" w:color="auto"/>
              <w:bottom w:val="single" w:sz="4" w:space="0" w:color="auto"/>
              <w:right w:val="single" w:sz="4" w:space="0" w:color="auto"/>
            </w:tcBorders>
            <w:vAlign w:val="center"/>
          </w:tcPr>
          <w:p w14:paraId="59B114AD" w14:textId="77777777" w:rsidR="0031367D" w:rsidRDefault="0031367D">
            <w:pPr>
              <w:spacing w:line="400" w:lineRule="exact"/>
              <w:rPr>
                <w:rFonts w:ascii="方正仿宋_GBK" w:eastAsia="方正仿宋_GBK" w:hAnsi="方正仿宋_GBK" w:hint="eastAsia"/>
                <w:bCs/>
                <w:sz w:val="28"/>
                <w:szCs w:val="28"/>
              </w:rPr>
            </w:pPr>
          </w:p>
          <w:p w14:paraId="79731E9D" w14:textId="77777777" w:rsidR="0031367D"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bCs/>
                <w:sz w:val="28"/>
                <w:szCs w:val="28"/>
              </w:rPr>
              <w:t>2</w:t>
            </w:r>
          </w:p>
        </w:tc>
        <w:tc>
          <w:tcPr>
            <w:tcW w:w="820" w:type="dxa"/>
            <w:tcBorders>
              <w:top w:val="single" w:sz="4" w:space="0" w:color="auto"/>
              <w:bottom w:val="single" w:sz="4" w:space="0" w:color="auto"/>
              <w:right w:val="single" w:sz="4" w:space="0" w:color="auto"/>
            </w:tcBorders>
            <w:vAlign w:val="center"/>
          </w:tcPr>
          <w:p w14:paraId="506A7135" w14:textId="77777777" w:rsidR="0031367D"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hint="eastAsia"/>
                <w:bCs/>
                <w:sz w:val="28"/>
                <w:szCs w:val="28"/>
              </w:rPr>
              <w:t>商务部分评分标准</w:t>
            </w:r>
          </w:p>
        </w:tc>
        <w:tc>
          <w:tcPr>
            <w:tcW w:w="1306" w:type="dxa"/>
            <w:tcBorders>
              <w:top w:val="single" w:sz="4" w:space="0" w:color="auto"/>
              <w:left w:val="single" w:sz="4" w:space="0" w:color="auto"/>
              <w:right w:val="single" w:sz="4" w:space="0" w:color="auto"/>
            </w:tcBorders>
            <w:vAlign w:val="center"/>
          </w:tcPr>
          <w:p w14:paraId="1E85E7FB" w14:textId="77777777" w:rsidR="0031367D"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hint="eastAsia"/>
                <w:bCs/>
                <w:sz w:val="28"/>
                <w:szCs w:val="28"/>
              </w:rPr>
              <w:t>市场认可度及服务能力（1</w:t>
            </w:r>
            <w:r>
              <w:rPr>
                <w:rFonts w:ascii="方正仿宋_GBK" w:eastAsia="方正仿宋_GBK" w:hAnsi="方正仿宋_GBK"/>
                <w:bCs/>
                <w:sz w:val="28"/>
                <w:szCs w:val="28"/>
              </w:rPr>
              <w:t>0</w:t>
            </w:r>
            <w:r>
              <w:rPr>
                <w:rFonts w:ascii="方正仿宋_GBK" w:eastAsia="方正仿宋_GBK" w:hAnsi="方正仿宋_GBK" w:hint="eastAsia"/>
                <w:bCs/>
                <w:sz w:val="28"/>
                <w:szCs w:val="28"/>
              </w:rPr>
              <w:t>分）</w:t>
            </w:r>
          </w:p>
        </w:tc>
        <w:tc>
          <w:tcPr>
            <w:tcW w:w="7088" w:type="dxa"/>
            <w:tcBorders>
              <w:top w:val="single" w:sz="4" w:space="0" w:color="auto"/>
              <w:left w:val="single" w:sz="4" w:space="0" w:color="auto"/>
              <w:right w:val="single" w:sz="4" w:space="0" w:color="auto"/>
            </w:tcBorders>
            <w:vAlign w:val="center"/>
          </w:tcPr>
          <w:p w14:paraId="122146FA" w14:textId="77777777" w:rsidR="0031367D"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要点：</w:t>
            </w:r>
          </w:p>
          <w:p w14:paraId="21ACA08A" w14:textId="77777777" w:rsidR="0031367D" w:rsidRDefault="00000000">
            <w:pPr>
              <w:numPr>
                <w:ilvl w:val="0"/>
                <w:numId w:val="1"/>
              </w:num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产品覆盖率：权重产品在全国的市场的占有率和重庆市场的占有率；权重产品的窗口医院（重点提供西南地区主要教学医院及三甲医院在</w:t>
            </w:r>
            <w:proofErr w:type="gramStart"/>
            <w:r>
              <w:rPr>
                <w:rFonts w:ascii="方正仿宋_GBK" w:eastAsia="方正仿宋_GBK" w:hAnsi="方正仿宋_GBK" w:hint="eastAsia"/>
                <w:bCs/>
                <w:sz w:val="28"/>
                <w:szCs w:val="28"/>
              </w:rPr>
              <w:t>用用户</w:t>
            </w:r>
            <w:proofErr w:type="gramEnd"/>
            <w:r>
              <w:rPr>
                <w:rFonts w:ascii="方正仿宋_GBK" w:eastAsia="方正仿宋_GBK" w:hAnsi="方正仿宋_GBK" w:hint="eastAsia"/>
                <w:bCs/>
                <w:sz w:val="28"/>
                <w:szCs w:val="28"/>
              </w:rPr>
              <w:t>名单，提供发票或合同证明）(0-5分）</w:t>
            </w:r>
          </w:p>
          <w:p w14:paraId="76979F0D" w14:textId="77777777" w:rsidR="0031367D" w:rsidRDefault="00000000">
            <w:pPr>
              <w:numPr>
                <w:ilvl w:val="0"/>
                <w:numId w:val="1"/>
              </w:num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配送供应公司服务能力：公司合作医院名单（提供发票或合同证明）、生产厂家授予代理</w:t>
            </w:r>
            <w:proofErr w:type="gramStart"/>
            <w:r>
              <w:rPr>
                <w:rFonts w:ascii="方正仿宋_GBK" w:eastAsia="方正仿宋_GBK" w:hAnsi="方正仿宋_GBK" w:hint="eastAsia"/>
                <w:bCs/>
                <w:sz w:val="28"/>
                <w:szCs w:val="28"/>
              </w:rPr>
              <w:t>配送商</w:t>
            </w:r>
            <w:proofErr w:type="gramEnd"/>
            <w:r>
              <w:rPr>
                <w:rFonts w:ascii="方正仿宋_GBK" w:eastAsia="方正仿宋_GBK" w:hAnsi="方正仿宋_GBK" w:hint="eastAsia"/>
                <w:bCs/>
                <w:sz w:val="28"/>
                <w:szCs w:val="28"/>
              </w:rPr>
              <w:t>的产品授权书(0-5分）</w:t>
            </w:r>
          </w:p>
          <w:p w14:paraId="31BDBC85" w14:textId="77777777" w:rsidR="0031367D"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说明：以上证明材料</w:t>
            </w:r>
            <w:proofErr w:type="gramStart"/>
            <w:r>
              <w:rPr>
                <w:rFonts w:ascii="方正仿宋_GBK" w:eastAsia="方正仿宋_GBK" w:hAnsi="方正仿宋_GBK" w:hint="eastAsia"/>
                <w:bCs/>
                <w:sz w:val="28"/>
                <w:szCs w:val="28"/>
              </w:rPr>
              <w:t>需真实</w:t>
            </w:r>
            <w:proofErr w:type="gramEnd"/>
            <w:r>
              <w:rPr>
                <w:rFonts w:ascii="方正仿宋_GBK" w:eastAsia="方正仿宋_GBK" w:hAnsi="方正仿宋_GBK" w:hint="eastAsia"/>
                <w:bCs/>
                <w:sz w:val="28"/>
                <w:szCs w:val="28"/>
              </w:rPr>
              <w:t>且加盖公章，呈现格式不限。</w:t>
            </w:r>
          </w:p>
        </w:tc>
      </w:tr>
      <w:tr w:rsidR="0031367D" w14:paraId="7F53F8F4" w14:textId="77777777">
        <w:trPr>
          <w:trHeight w:val="1134"/>
        </w:trPr>
        <w:tc>
          <w:tcPr>
            <w:tcW w:w="710" w:type="dxa"/>
            <w:tcBorders>
              <w:top w:val="single" w:sz="4" w:space="0" w:color="auto"/>
              <w:right w:val="single" w:sz="4" w:space="0" w:color="auto"/>
            </w:tcBorders>
            <w:vAlign w:val="center"/>
          </w:tcPr>
          <w:p w14:paraId="3822A335" w14:textId="77777777" w:rsidR="0031367D"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bCs/>
                <w:sz w:val="28"/>
                <w:szCs w:val="28"/>
              </w:rPr>
              <w:t>3</w:t>
            </w:r>
          </w:p>
        </w:tc>
        <w:tc>
          <w:tcPr>
            <w:tcW w:w="820" w:type="dxa"/>
            <w:vMerge w:val="restart"/>
            <w:tcBorders>
              <w:top w:val="single" w:sz="4" w:space="0" w:color="auto"/>
              <w:left w:val="single" w:sz="4" w:space="0" w:color="auto"/>
              <w:right w:val="single" w:sz="4" w:space="0" w:color="auto"/>
            </w:tcBorders>
            <w:vAlign w:val="center"/>
          </w:tcPr>
          <w:p w14:paraId="23DBECF7" w14:textId="77777777" w:rsidR="0031367D"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hint="eastAsia"/>
                <w:bCs/>
                <w:sz w:val="28"/>
                <w:szCs w:val="28"/>
              </w:rPr>
              <w:t>报价</w:t>
            </w:r>
          </w:p>
          <w:p w14:paraId="471E88DC" w14:textId="77777777" w:rsidR="0031367D"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hint="eastAsia"/>
                <w:bCs/>
                <w:sz w:val="28"/>
                <w:szCs w:val="28"/>
              </w:rPr>
              <w:t>评分</w:t>
            </w:r>
            <w:r>
              <w:rPr>
                <w:rFonts w:ascii="方正仿宋_GBK" w:eastAsia="方正仿宋_GBK" w:hAnsi="方正仿宋_GBK" w:hint="eastAsia"/>
                <w:bCs/>
                <w:sz w:val="28"/>
                <w:szCs w:val="28"/>
              </w:rPr>
              <w:lastRenderedPageBreak/>
              <w:t>标准</w:t>
            </w:r>
          </w:p>
        </w:tc>
        <w:tc>
          <w:tcPr>
            <w:tcW w:w="1306" w:type="dxa"/>
            <w:vMerge w:val="restart"/>
            <w:tcBorders>
              <w:top w:val="single" w:sz="4" w:space="0" w:color="auto"/>
              <w:left w:val="single" w:sz="4" w:space="0" w:color="auto"/>
              <w:right w:val="single" w:sz="4" w:space="0" w:color="auto"/>
            </w:tcBorders>
            <w:vAlign w:val="center"/>
          </w:tcPr>
          <w:p w14:paraId="7975448C" w14:textId="77777777" w:rsidR="0031367D"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hint="eastAsia"/>
                <w:bCs/>
                <w:sz w:val="28"/>
                <w:szCs w:val="28"/>
              </w:rPr>
              <w:lastRenderedPageBreak/>
              <w:t>报价评分</w:t>
            </w:r>
          </w:p>
          <w:p w14:paraId="22D3ACE4" w14:textId="77777777" w:rsidR="0031367D"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hint="eastAsia"/>
                <w:bCs/>
                <w:sz w:val="28"/>
                <w:szCs w:val="28"/>
              </w:rPr>
              <w:lastRenderedPageBreak/>
              <w:t>（4</w:t>
            </w:r>
            <w:r>
              <w:rPr>
                <w:rFonts w:ascii="方正仿宋_GBK" w:eastAsia="方正仿宋_GBK" w:hAnsi="方正仿宋_GBK"/>
                <w:bCs/>
                <w:sz w:val="28"/>
                <w:szCs w:val="28"/>
              </w:rPr>
              <w:t>0</w:t>
            </w:r>
            <w:r>
              <w:rPr>
                <w:rFonts w:ascii="方正仿宋_GBK" w:eastAsia="方正仿宋_GBK" w:hAnsi="方正仿宋_GBK" w:hint="eastAsia"/>
                <w:bCs/>
                <w:sz w:val="28"/>
                <w:szCs w:val="28"/>
              </w:rPr>
              <w:t>分）</w:t>
            </w:r>
          </w:p>
        </w:tc>
        <w:tc>
          <w:tcPr>
            <w:tcW w:w="7088" w:type="dxa"/>
            <w:vMerge w:val="restart"/>
            <w:tcBorders>
              <w:top w:val="single" w:sz="4" w:space="0" w:color="auto"/>
              <w:left w:val="single" w:sz="4" w:space="0" w:color="auto"/>
              <w:right w:val="single" w:sz="4" w:space="0" w:color="auto"/>
            </w:tcBorders>
            <w:vAlign w:val="center"/>
          </w:tcPr>
          <w:p w14:paraId="2D9C6E63" w14:textId="77777777" w:rsidR="0031367D"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bCs/>
                <w:sz w:val="28"/>
                <w:szCs w:val="28"/>
              </w:rPr>
              <w:lastRenderedPageBreak/>
              <w:t>1</w:t>
            </w:r>
            <w:r>
              <w:rPr>
                <w:rFonts w:ascii="方正仿宋_GBK" w:eastAsia="方正仿宋_GBK" w:hAnsi="方正仿宋_GBK" w:hint="eastAsia"/>
                <w:bCs/>
                <w:sz w:val="28"/>
                <w:szCs w:val="28"/>
              </w:rPr>
              <w:t>、权重</w:t>
            </w:r>
            <w:proofErr w:type="gramStart"/>
            <w:r>
              <w:rPr>
                <w:rFonts w:ascii="方正仿宋_GBK" w:eastAsia="方正仿宋_GBK" w:hAnsi="方正仿宋_GBK" w:hint="eastAsia"/>
                <w:bCs/>
                <w:sz w:val="28"/>
                <w:szCs w:val="28"/>
              </w:rPr>
              <w:t>值产品</w:t>
            </w:r>
            <w:proofErr w:type="gramEnd"/>
            <w:r>
              <w:rPr>
                <w:rFonts w:ascii="方正仿宋_GBK" w:eastAsia="方正仿宋_GBK" w:hAnsi="方正仿宋_GBK" w:hint="eastAsia"/>
                <w:bCs/>
                <w:sz w:val="28"/>
                <w:szCs w:val="28"/>
              </w:rPr>
              <w:t>报价得分36分（占报价评分90%）</w:t>
            </w:r>
          </w:p>
          <w:p w14:paraId="65439159" w14:textId="77777777" w:rsidR="0031367D"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1.1在符合遴选文件要求的参选供应商中，权重</w:t>
            </w:r>
            <w:proofErr w:type="gramStart"/>
            <w:r>
              <w:rPr>
                <w:rFonts w:ascii="方正仿宋_GBK" w:eastAsia="方正仿宋_GBK" w:hAnsi="方正仿宋_GBK" w:hint="eastAsia"/>
                <w:bCs/>
                <w:sz w:val="28"/>
                <w:szCs w:val="28"/>
              </w:rPr>
              <w:t>值产品</w:t>
            </w:r>
            <w:proofErr w:type="gramEnd"/>
            <w:r>
              <w:rPr>
                <w:rFonts w:ascii="方正仿宋_GBK" w:eastAsia="方正仿宋_GBK" w:hAnsi="方正仿宋_GBK" w:hint="eastAsia"/>
                <w:bCs/>
                <w:sz w:val="28"/>
                <w:szCs w:val="28"/>
              </w:rPr>
              <w:t>报</w:t>
            </w:r>
            <w:r>
              <w:rPr>
                <w:rFonts w:ascii="方正仿宋_GBK" w:eastAsia="方正仿宋_GBK" w:hAnsi="方正仿宋_GBK" w:hint="eastAsia"/>
                <w:bCs/>
                <w:sz w:val="28"/>
                <w:szCs w:val="28"/>
              </w:rPr>
              <w:lastRenderedPageBreak/>
              <w:t>价降幅合计得分最高的供应商该项报价得分为满分36分，其权重</w:t>
            </w:r>
            <w:proofErr w:type="gramStart"/>
            <w:r>
              <w:rPr>
                <w:rFonts w:ascii="方正仿宋_GBK" w:eastAsia="方正仿宋_GBK" w:hAnsi="方正仿宋_GBK" w:hint="eastAsia"/>
                <w:bCs/>
                <w:sz w:val="28"/>
                <w:szCs w:val="28"/>
              </w:rPr>
              <w:t>值产品</w:t>
            </w:r>
            <w:proofErr w:type="gramEnd"/>
            <w:r>
              <w:rPr>
                <w:rFonts w:ascii="方正仿宋_GBK" w:eastAsia="方正仿宋_GBK" w:hAnsi="方正仿宋_GBK" w:hint="eastAsia"/>
                <w:bCs/>
                <w:sz w:val="28"/>
                <w:szCs w:val="28"/>
              </w:rPr>
              <w:t>报价降幅合计得分作为核算其它供应商报价得分的“基准分值”。</w:t>
            </w:r>
          </w:p>
          <w:p w14:paraId="6C2BE4D0" w14:textId="77777777" w:rsidR="0031367D"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1.2其它供应商权重</w:t>
            </w:r>
            <w:proofErr w:type="gramStart"/>
            <w:r>
              <w:rPr>
                <w:rFonts w:ascii="方正仿宋_GBK" w:eastAsia="方正仿宋_GBK" w:hAnsi="方正仿宋_GBK" w:hint="eastAsia"/>
                <w:bCs/>
                <w:sz w:val="28"/>
                <w:szCs w:val="28"/>
              </w:rPr>
              <w:t>值产品</w:t>
            </w:r>
            <w:proofErr w:type="gramEnd"/>
            <w:r>
              <w:rPr>
                <w:rFonts w:ascii="方正仿宋_GBK" w:eastAsia="方正仿宋_GBK" w:hAnsi="方正仿宋_GBK" w:hint="eastAsia"/>
                <w:bCs/>
                <w:sz w:val="28"/>
                <w:szCs w:val="28"/>
              </w:rPr>
              <w:t>报价降幅合计得分每低于“基准分值”1个百分点，报价得分扣除0.2分，总分36分扣完为止。</w:t>
            </w:r>
          </w:p>
          <w:p w14:paraId="6AF5E576" w14:textId="77777777" w:rsidR="0031367D"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例：其它供应商报价得分 =</w:t>
            </w:r>
            <w:r>
              <w:rPr>
                <w:rFonts w:ascii="方正仿宋_GBK" w:eastAsia="方正仿宋_GBK" w:hAnsi="方正仿宋_GBK"/>
                <w:bCs/>
                <w:sz w:val="28"/>
                <w:szCs w:val="28"/>
              </w:rPr>
              <w:t xml:space="preserve"> </w:t>
            </w:r>
            <w:r>
              <w:rPr>
                <w:rFonts w:ascii="方正仿宋_GBK" w:eastAsia="方正仿宋_GBK" w:hAnsi="方正仿宋_GBK" w:hint="eastAsia"/>
                <w:bCs/>
                <w:sz w:val="28"/>
                <w:szCs w:val="28"/>
              </w:rPr>
              <w:t>36-（基准分值-其它供应商权重</w:t>
            </w:r>
            <w:proofErr w:type="gramStart"/>
            <w:r>
              <w:rPr>
                <w:rFonts w:ascii="方正仿宋_GBK" w:eastAsia="方正仿宋_GBK" w:hAnsi="方正仿宋_GBK" w:hint="eastAsia"/>
                <w:bCs/>
                <w:sz w:val="28"/>
                <w:szCs w:val="28"/>
              </w:rPr>
              <w:t>值产品</w:t>
            </w:r>
            <w:proofErr w:type="gramEnd"/>
            <w:r>
              <w:rPr>
                <w:rFonts w:ascii="方正仿宋_GBK" w:eastAsia="方正仿宋_GBK" w:hAnsi="方正仿宋_GBK" w:hint="eastAsia"/>
                <w:bCs/>
                <w:sz w:val="28"/>
                <w:szCs w:val="28"/>
              </w:rPr>
              <w:t>报价降幅合计得分）/基准分值*0.2*100</w:t>
            </w:r>
          </w:p>
          <w:p w14:paraId="7670E144" w14:textId="77777777" w:rsidR="0031367D"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2、非权重</w:t>
            </w:r>
            <w:proofErr w:type="gramStart"/>
            <w:r>
              <w:rPr>
                <w:rFonts w:ascii="方正仿宋_GBK" w:eastAsia="方正仿宋_GBK" w:hAnsi="方正仿宋_GBK" w:hint="eastAsia"/>
                <w:bCs/>
                <w:sz w:val="28"/>
                <w:szCs w:val="28"/>
              </w:rPr>
              <w:t>值产品</w:t>
            </w:r>
            <w:proofErr w:type="gramEnd"/>
            <w:r>
              <w:rPr>
                <w:rFonts w:ascii="方正仿宋_GBK" w:eastAsia="方正仿宋_GBK" w:hAnsi="方正仿宋_GBK" w:hint="eastAsia"/>
                <w:bCs/>
                <w:sz w:val="28"/>
                <w:szCs w:val="28"/>
              </w:rPr>
              <w:t>报价得分4分（占报价评分10%）</w:t>
            </w:r>
          </w:p>
          <w:p w14:paraId="637EE237" w14:textId="77777777" w:rsidR="0031367D"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2.1在符合遴选文件要求的参选供应商中，非权重</w:t>
            </w:r>
            <w:proofErr w:type="gramStart"/>
            <w:r>
              <w:rPr>
                <w:rFonts w:ascii="方正仿宋_GBK" w:eastAsia="方正仿宋_GBK" w:hAnsi="方正仿宋_GBK" w:hint="eastAsia"/>
                <w:bCs/>
                <w:sz w:val="28"/>
                <w:szCs w:val="28"/>
              </w:rPr>
              <w:t>值产品</w:t>
            </w:r>
            <w:proofErr w:type="gramEnd"/>
            <w:r>
              <w:rPr>
                <w:rFonts w:ascii="方正仿宋_GBK" w:eastAsia="方正仿宋_GBK" w:hAnsi="方正仿宋_GBK" w:hint="eastAsia"/>
                <w:bCs/>
                <w:sz w:val="28"/>
                <w:szCs w:val="28"/>
              </w:rPr>
              <w:t>报价得分根据非权重</w:t>
            </w:r>
            <w:proofErr w:type="gramStart"/>
            <w:r>
              <w:rPr>
                <w:rFonts w:ascii="方正仿宋_GBK" w:eastAsia="方正仿宋_GBK" w:hAnsi="方正仿宋_GBK" w:hint="eastAsia"/>
                <w:bCs/>
                <w:sz w:val="28"/>
                <w:szCs w:val="28"/>
              </w:rPr>
              <w:t>值产品</w:t>
            </w:r>
            <w:proofErr w:type="gramEnd"/>
            <w:r>
              <w:rPr>
                <w:rFonts w:ascii="方正仿宋_GBK" w:eastAsia="方正仿宋_GBK" w:hAnsi="方正仿宋_GBK" w:hint="eastAsia"/>
                <w:bCs/>
                <w:sz w:val="28"/>
                <w:szCs w:val="28"/>
              </w:rPr>
              <w:t>报价降幅（非权重</w:t>
            </w:r>
            <w:proofErr w:type="gramStart"/>
            <w:r>
              <w:rPr>
                <w:rFonts w:ascii="方正仿宋_GBK" w:eastAsia="方正仿宋_GBK" w:hAnsi="方正仿宋_GBK" w:hint="eastAsia"/>
                <w:bCs/>
                <w:sz w:val="28"/>
                <w:szCs w:val="28"/>
              </w:rPr>
              <w:t>值产品</w:t>
            </w:r>
            <w:proofErr w:type="gramEnd"/>
            <w:r>
              <w:rPr>
                <w:rFonts w:ascii="方正仿宋_GBK" w:eastAsia="方正仿宋_GBK" w:hAnsi="方正仿宋_GBK" w:hint="eastAsia"/>
                <w:bCs/>
                <w:sz w:val="28"/>
                <w:szCs w:val="28"/>
              </w:rPr>
              <w:t>报价累计总金额/非权重</w:t>
            </w:r>
            <w:proofErr w:type="gramStart"/>
            <w:r>
              <w:rPr>
                <w:rFonts w:ascii="方正仿宋_GBK" w:eastAsia="方正仿宋_GBK" w:hAnsi="方正仿宋_GBK" w:hint="eastAsia"/>
                <w:bCs/>
                <w:sz w:val="28"/>
                <w:szCs w:val="28"/>
              </w:rPr>
              <w:t>值产品</w:t>
            </w:r>
            <w:proofErr w:type="gramEnd"/>
            <w:r>
              <w:rPr>
                <w:rFonts w:ascii="方正仿宋_GBK" w:eastAsia="方正仿宋_GBK" w:hAnsi="方正仿宋_GBK" w:hint="eastAsia"/>
                <w:bCs/>
                <w:sz w:val="28"/>
                <w:szCs w:val="28"/>
              </w:rPr>
              <w:t>限价累计总金额）计算，每降低1%得0.2分。</w:t>
            </w:r>
          </w:p>
          <w:p w14:paraId="15B94335" w14:textId="77777777" w:rsidR="0031367D"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说明：如果分包项目内产品均有权重值，则产品报价得分按40分计算。</w:t>
            </w:r>
          </w:p>
        </w:tc>
      </w:tr>
      <w:tr w:rsidR="0031367D" w14:paraId="0B97F9CB" w14:textId="77777777">
        <w:trPr>
          <w:trHeight w:val="4429"/>
        </w:trPr>
        <w:tc>
          <w:tcPr>
            <w:tcW w:w="710" w:type="dxa"/>
            <w:tcBorders>
              <w:bottom w:val="single" w:sz="4" w:space="0" w:color="auto"/>
              <w:right w:val="single" w:sz="4" w:space="0" w:color="auto"/>
            </w:tcBorders>
            <w:vAlign w:val="center"/>
          </w:tcPr>
          <w:p w14:paraId="5382AB64" w14:textId="77777777" w:rsidR="0031367D" w:rsidRDefault="0031367D">
            <w:pPr>
              <w:spacing w:line="400" w:lineRule="exact"/>
              <w:jc w:val="center"/>
              <w:rPr>
                <w:rFonts w:ascii="方正仿宋_GBK" w:eastAsia="方正仿宋_GBK" w:hAnsi="方正仿宋_GBK" w:hint="eastAsia"/>
                <w:bCs/>
                <w:sz w:val="28"/>
                <w:szCs w:val="28"/>
              </w:rPr>
            </w:pPr>
          </w:p>
        </w:tc>
        <w:tc>
          <w:tcPr>
            <w:tcW w:w="820" w:type="dxa"/>
            <w:vMerge/>
            <w:tcBorders>
              <w:left w:val="single" w:sz="4" w:space="0" w:color="auto"/>
              <w:bottom w:val="single" w:sz="4" w:space="0" w:color="auto"/>
              <w:right w:val="single" w:sz="4" w:space="0" w:color="auto"/>
            </w:tcBorders>
            <w:vAlign w:val="center"/>
          </w:tcPr>
          <w:p w14:paraId="56F5F3D1" w14:textId="77777777" w:rsidR="0031367D" w:rsidRDefault="0031367D">
            <w:pPr>
              <w:spacing w:line="400" w:lineRule="exact"/>
              <w:jc w:val="center"/>
              <w:rPr>
                <w:rFonts w:ascii="方正仿宋_GBK" w:eastAsia="方正仿宋_GBK" w:hAnsi="方正仿宋_GBK" w:hint="eastAsia"/>
                <w:bCs/>
                <w:sz w:val="28"/>
                <w:szCs w:val="28"/>
              </w:rPr>
            </w:pPr>
          </w:p>
        </w:tc>
        <w:tc>
          <w:tcPr>
            <w:tcW w:w="1306" w:type="dxa"/>
            <w:vMerge/>
            <w:tcBorders>
              <w:left w:val="single" w:sz="4" w:space="0" w:color="auto"/>
              <w:bottom w:val="single" w:sz="4" w:space="0" w:color="auto"/>
              <w:right w:val="single" w:sz="4" w:space="0" w:color="auto"/>
            </w:tcBorders>
            <w:vAlign w:val="center"/>
          </w:tcPr>
          <w:p w14:paraId="3497869F" w14:textId="77777777" w:rsidR="0031367D" w:rsidRDefault="0031367D">
            <w:pPr>
              <w:spacing w:line="400" w:lineRule="exact"/>
              <w:jc w:val="center"/>
              <w:rPr>
                <w:rFonts w:ascii="方正仿宋_GBK" w:eastAsia="方正仿宋_GBK" w:hAnsi="方正仿宋_GBK" w:hint="eastAsia"/>
                <w:bCs/>
                <w:sz w:val="28"/>
                <w:szCs w:val="28"/>
              </w:rPr>
            </w:pPr>
          </w:p>
        </w:tc>
        <w:tc>
          <w:tcPr>
            <w:tcW w:w="7088" w:type="dxa"/>
            <w:vMerge/>
            <w:tcBorders>
              <w:left w:val="single" w:sz="4" w:space="0" w:color="auto"/>
              <w:bottom w:val="single" w:sz="4" w:space="0" w:color="auto"/>
              <w:right w:val="single" w:sz="4" w:space="0" w:color="auto"/>
            </w:tcBorders>
            <w:vAlign w:val="center"/>
          </w:tcPr>
          <w:p w14:paraId="3414589B" w14:textId="77777777" w:rsidR="0031367D" w:rsidRDefault="0031367D">
            <w:pPr>
              <w:spacing w:line="400" w:lineRule="exact"/>
              <w:rPr>
                <w:rFonts w:ascii="方正仿宋_GBK" w:eastAsia="方正仿宋_GBK" w:hAnsi="方正仿宋_GBK" w:hint="eastAsia"/>
                <w:bCs/>
                <w:sz w:val="28"/>
                <w:szCs w:val="28"/>
              </w:rPr>
            </w:pPr>
          </w:p>
        </w:tc>
      </w:tr>
    </w:tbl>
    <w:p w14:paraId="60569F29" w14:textId="77777777" w:rsidR="0031367D" w:rsidRDefault="00000000">
      <w:pPr>
        <w:spacing w:line="594" w:lineRule="exact"/>
        <w:ind w:firstLineChars="200" w:firstLine="560"/>
        <w:rPr>
          <w:rFonts w:ascii="方正仿宋_GBK" w:eastAsia="方正仿宋_GBK" w:hAnsi="方正仿宋_GBK" w:hint="eastAsia"/>
          <w:bCs/>
          <w:sz w:val="28"/>
          <w:szCs w:val="28"/>
        </w:rPr>
      </w:pPr>
      <w:r>
        <w:rPr>
          <w:rFonts w:ascii="方正仿宋_GBK" w:eastAsia="方正仿宋_GBK" w:hAnsi="方正仿宋_GBK" w:hint="eastAsia"/>
          <w:bCs/>
          <w:sz w:val="28"/>
          <w:szCs w:val="28"/>
        </w:rPr>
        <w:t>（六）遴选评审人员根据各供应商的综合得分高低进行排名，综合得分最高的拟定为第一中选供应商，以此类推。</w:t>
      </w:r>
    </w:p>
    <w:p w14:paraId="7624CD7F" w14:textId="77777777" w:rsidR="0031367D" w:rsidRDefault="00000000">
      <w:pPr>
        <w:spacing w:line="594" w:lineRule="exact"/>
        <w:ind w:firstLineChars="200" w:firstLine="560"/>
        <w:rPr>
          <w:rFonts w:ascii="方正仿宋_GBK" w:eastAsia="方正仿宋_GBK" w:hAnsi="方正仿宋_GBK" w:hint="eastAsia"/>
          <w:bCs/>
          <w:sz w:val="28"/>
          <w:szCs w:val="28"/>
        </w:rPr>
      </w:pPr>
      <w:r>
        <w:rPr>
          <w:rFonts w:ascii="方正仿宋_GBK" w:eastAsia="方正仿宋_GBK" w:hAnsi="方正仿宋_GBK" w:hint="eastAsia"/>
          <w:bCs/>
          <w:sz w:val="28"/>
          <w:szCs w:val="28"/>
        </w:rPr>
        <w:t>（七）根据遴选情况，采购人可与第一中选供应商以其参选产品报价为最高限价进行现场二次议价谈判。</w:t>
      </w:r>
    </w:p>
    <w:p w14:paraId="7CEC66A9" w14:textId="77777777" w:rsidR="0031367D" w:rsidRDefault="00000000">
      <w:pPr>
        <w:spacing w:line="594" w:lineRule="exact"/>
        <w:ind w:firstLineChars="200" w:firstLine="560"/>
        <w:rPr>
          <w:rFonts w:ascii="方正仿宋_GBK" w:eastAsia="方正仿宋_GBK" w:hAnsi="方正仿宋_GBK" w:hint="eastAsia"/>
          <w:sz w:val="28"/>
          <w:szCs w:val="28"/>
        </w:rPr>
      </w:pPr>
      <w:r>
        <w:rPr>
          <w:rFonts w:ascii="方正仿宋_GBK" w:eastAsia="方正仿宋_GBK" w:hAnsi="方正仿宋_GBK" w:hint="eastAsia"/>
          <w:sz w:val="28"/>
          <w:szCs w:val="28"/>
        </w:rPr>
        <w:t>（八）结果公示：</w:t>
      </w:r>
    </w:p>
    <w:p w14:paraId="142B6665" w14:textId="77777777" w:rsidR="0031367D" w:rsidRDefault="00000000">
      <w:pPr>
        <w:spacing w:line="594" w:lineRule="exact"/>
        <w:ind w:firstLineChars="200" w:firstLine="560"/>
        <w:rPr>
          <w:rFonts w:ascii="方正仿宋_GBK" w:eastAsia="方正仿宋_GBK" w:hAnsi="方正仿宋_GBK" w:hint="eastAsia"/>
          <w:sz w:val="28"/>
          <w:szCs w:val="28"/>
        </w:rPr>
      </w:pPr>
      <w:r>
        <w:rPr>
          <w:rFonts w:ascii="方正仿宋_GBK" w:eastAsia="方正仿宋_GBK" w:hAnsi="方正仿宋_GBK" w:hint="eastAsia"/>
          <w:sz w:val="28"/>
          <w:szCs w:val="28"/>
        </w:rPr>
        <w:t>遴选结束后重庆市江津区中心</w:t>
      </w:r>
      <w:proofErr w:type="gramStart"/>
      <w:r>
        <w:rPr>
          <w:rFonts w:ascii="方正仿宋_GBK" w:eastAsia="方正仿宋_GBK" w:hAnsi="方正仿宋_GBK" w:hint="eastAsia"/>
          <w:sz w:val="28"/>
          <w:szCs w:val="28"/>
        </w:rPr>
        <w:t>医院医院</w:t>
      </w:r>
      <w:proofErr w:type="gramEnd"/>
      <w:r>
        <w:rPr>
          <w:rFonts w:ascii="方正仿宋_GBK" w:eastAsia="方正仿宋_GBK" w:hAnsi="方正仿宋_GBK" w:hint="eastAsia"/>
          <w:sz w:val="28"/>
          <w:szCs w:val="28"/>
        </w:rPr>
        <w:t>官网上公示拟中选供应商。</w:t>
      </w:r>
    </w:p>
    <w:p w14:paraId="6003F40D" w14:textId="77777777" w:rsidR="0031367D" w:rsidRDefault="00000000">
      <w:pPr>
        <w:pStyle w:val="aa"/>
        <w:spacing w:line="594" w:lineRule="exact"/>
        <w:ind w:leftChars="0" w:left="0" w:firstLineChars="200" w:firstLine="560"/>
        <w:rPr>
          <w:rFonts w:ascii="方正仿宋_GBK" w:eastAsia="方正仿宋_GBK" w:hAnsi="方正仿宋_GBK" w:hint="eastAsia"/>
          <w:bCs/>
          <w:kern w:val="2"/>
          <w:szCs w:val="28"/>
          <w:lang w:eastAsia="zh-CN" w:bidi="ar-SA"/>
        </w:rPr>
      </w:pPr>
      <w:r>
        <w:rPr>
          <w:rFonts w:ascii="方正仿宋_GBK" w:eastAsia="方正仿宋_GBK" w:hAnsi="方正仿宋_GBK" w:hint="eastAsia"/>
          <w:bCs/>
          <w:kern w:val="2"/>
          <w:szCs w:val="28"/>
          <w:lang w:eastAsia="zh-CN" w:bidi="ar-SA"/>
        </w:rPr>
        <w:t>（九）产品试用（免费试用）</w:t>
      </w:r>
    </w:p>
    <w:p w14:paraId="12B67BE1" w14:textId="77777777" w:rsidR="0031367D" w:rsidRDefault="00000000">
      <w:pPr>
        <w:pStyle w:val="aa"/>
        <w:spacing w:line="594" w:lineRule="exact"/>
        <w:ind w:leftChars="0" w:left="0" w:firstLineChars="200" w:firstLine="560"/>
        <w:rPr>
          <w:rFonts w:ascii="方正仿宋_GBK" w:eastAsia="方正仿宋_GBK" w:hAnsi="方正仿宋_GBK" w:hint="eastAsia"/>
          <w:bCs/>
          <w:kern w:val="2"/>
          <w:szCs w:val="28"/>
          <w:lang w:eastAsia="zh-CN" w:bidi="ar-SA"/>
        </w:rPr>
      </w:pPr>
      <w:r>
        <w:rPr>
          <w:rFonts w:ascii="方正仿宋_GBK" w:eastAsia="方正仿宋_GBK" w:hAnsi="方正仿宋_GBK" w:hint="eastAsia"/>
          <w:bCs/>
          <w:kern w:val="2"/>
          <w:szCs w:val="28"/>
          <w:lang w:eastAsia="zh-CN" w:bidi="ar-SA"/>
        </w:rPr>
        <w:t>拟中选供应商根据院方需求提供一定数量的产品发放至临床医技科室试用，具体科室由业务主管部门安排，试用时间具体通知。</w:t>
      </w:r>
    </w:p>
    <w:p w14:paraId="7DBB2274" w14:textId="77777777" w:rsidR="0031367D" w:rsidRDefault="00000000">
      <w:pPr>
        <w:widowControl/>
        <w:spacing w:line="594" w:lineRule="exact"/>
        <w:ind w:firstLineChars="200" w:firstLine="560"/>
        <w:jc w:val="left"/>
        <w:rPr>
          <w:rFonts w:ascii="方正仿宋_GBK" w:eastAsia="方正仿宋_GBK" w:hAnsi="方正仿宋_GBK" w:hint="eastAsia"/>
          <w:sz w:val="28"/>
          <w:szCs w:val="28"/>
        </w:rPr>
      </w:pPr>
      <w:r>
        <w:rPr>
          <w:rFonts w:ascii="方正仿宋_GBK" w:eastAsia="方正仿宋_GBK" w:hAnsi="方正仿宋_GBK" w:hint="eastAsia"/>
          <w:sz w:val="28"/>
          <w:szCs w:val="28"/>
        </w:rPr>
        <w:t>（十）合同签订：</w:t>
      </w:r>
    </w:p>
    <w:p w14:paraId="0F25B36E" w14:textId="77777777" w:rsidR="0031367D" w:rsidRDefault="00000000">
      <w:pPr>
        <w:widowControl/>
        <w:spacing w:line="594" w:lineRule="exact"/>
        <w:ind w:firstLineChars="200" w:firstLine="560"/>
        <w:jc w:val="left"/>
        <w:rPr>
          <w:rFonts w:ascii="方正仿宋_GBK" w:eastAsia="方正仿宋_GBK" w:hAnsi="方正仿宋_GBK" w:hint="eastAsia"/>
          <w:sz w:val="28"/>
          <w:szCs w:val="28"/>
        </w:rPr>
      </w:pPr>
      <w:r>
        <w:rPr>
          <w:rFonts w:ascii="方正仿宋_GBK" w:eastAsia="方正仿宋_GBK" w:hAnsi="方正仿宋_GBK" w:hint="eastAsia"/>
          <w:sz w:val="28"/>
          <w:szCs w:val="28"/>
        </w:rPr>
        <w:t xml:space="preserve"> 试用科室对成交候选人提供的产品试用情况进行评估，若第一中选供应商提供的试用产品在试用过程中存在不满足临床需求或发生了不良反应的情况，采购人可以根据遴选情况决定顺延至第二位中选供应商</w:t>
      </w:r>
      <w:r>
        <w:rPr>
          <w:rFonts w:ascii="方正仿宋_GBK" w:eastAsia="方正仿宋_GBK" w:hAnsi="方正仿宋_GBK" w:hint="eastAsia"/>
          <w:sz w:val="28"/>
          <w:szCs w:val="28"/>
        </w:rPr>
        <w:lastRenderedPageBreak/>
        <w:t>进行产品试用或另行重新组织遴选。确定为最终中选供应商的，按流程完成耗材采购合同签订。</w:t>
      </w:r>
    </w:p>
    <w:p w14:paraId="34613D08" w14:textId="77777777" w:rsidR="0031367D" w:rsidRPr="007A0D61" w:rsidRDefault="00000000">
      <w:pPr>
        <w:widowControl/>
        <w:spacing w:line="594" w:lineRule="exact"/>
        <w:ind w:firstLineChars="200" w:firstLine="560"/>
        <w:jc w:val="left"/>
        <w:rPr>
          <w:rFonts w:ascii="方正仿宋_GBK" w:eastAsia="方正仿宋_GBK" w:hAnsi="方正仿宋_GBK" w:hint="eastAsia"/>
          <w:color w:val="000000" w:themeColor="text1"/>
          <w:sz w:val="28"/>
          <w:szCs w:val="28"/>
        </w:rPr>
      </w:pPr>
      <w:r>
        <w:rPr>
          <w:rFonts w:ascii="方正仿宋_GBK" w:eastAsia="方正仿宋_GBK" w:hAnsi="方正仿宋_GBK" w:hint="eastAsia"/>
          <w:sz w:val="28"/>
          <w:szCs w:val="28"/>
        </w:rPr>
        <w:t>根据遴选结果，采购人可组织拟定第一中选供应商。未挂网产品，签订网下纸质合同，合同期为叁年；挂网产品，根据重庆市药交平台电子合同规定要求执行，</w:t>
      </w:r>
      <w:proofErr w:type="gramStart"/>
      <w:r>
        <w:rPr>
          <w:rFonts w:ascii="方正仿宋_GBK" w:eastAsia="方正仿宋_GBK" w:hAnsi="方正仿宋_GBK" w:hint="eastAsia"/>
          <w:sz w:val="28"/>
          <w:szCs w:val="28"/>
        </w:rPr>
        <w:t>网签价格</w:t>
      </w:r>
      <w:proofErr w:type="gramEnd"/>
      <w:r>
        <w:rPr>
          <w:rFonts w:ascii="方正仿宋_GBK" w:eastAsia="方正仿宋_GBK" w:hAnsi="方正仿宋_GBK" w:hint="eastAsia"/>
          <w:sz w:val="28"/>
          <w:szCs w:val="28"/>
        </w:rPr>
        <w:t>不高于限价和当期平台上查询到的成交价格（有最低成交价的不高于最低成交价，没有最低成交价的不高于成</w:t>
      </w:r>
      <w:r>
        <w:rPr>
          <w:rFonts w:ascii="方正仿宋_GBK" w:eastAsia="方正仿宋_GBK" w:hAnsi="方正仿宋_GBK" w:cs="Times New Roman" w:hint="eastAsia"/>
          <w:sz w:val="28"/>
          <w:szCs w:val="28"/>
        </w:rPr>
        <w:t>交均价）。</w:t>
      </w:r>
      <w:r w:rsidRPr="007A0D61">
        <w:rPr>
          <w:rFonts w:ascii="方正仿宋_GBK" w:eastAsia="方正仿宋_GBK" w:hAnsi="方正仿宋_GBK" w:cs="Times New Roman" w:hint="eastAsia"/>
          <w:b/>
          <w:color w:val="000000" w:themeColor="text1"/>
          <w:sz w:val="28"/>
          <w:szCs w:val="28"/>
        </w:rPr>
        <w:t>并按照要求签订</w:t>
      </w:r>
      <w:r w:rsidRPr="007A0D61">
        <w:rPr>
          <w:rFonts w:ascii="方正仿宋_GBK" w:eastAsia="方正仿宋_GBK" w:hAnsi="方正仿宋_GBK" w:cs="Times New Roman" w:hint="eastAsia"/>
          <w:b/>
          <w:bCs/>
          <w:color w:val="000000" w:themeColor="text1"/>
          <w:sz w:val="28"/>
          <w:szCs w:val="28"/>
        </w:rPr>
        <w:t>附件1项目廉政协议</w:t>
      </w:r>
      <w:r w:rsidRPr="007A0D61">
        <w:rPr>
          <w:rFonts w:ascii="方正仿宋_GBK" w:eastAsia="方正仿宋_GBK" w:hAnsi="方正仿宋_GBK" w:cs="Times New Roman" w:hint="eastAsia"/>
          <w:b/>
          <w:color w:val="000000" w:themeColor="text1"/>
          <w:sz w:val="28"/>
          <w:szCs w:val="28"/>
        </w:rPr>
        <w:t>和</w:t>
      </w:r>
      <w:r w:rsidRPr="007A0D61">
        <w:rPr>
          <w:rFonts w:ascii="方正仿宋_GBK" w:eastAsia="方正仿宋_GBK" w:hAnsi="方正仿宋_GBK" w:cs="Times New Roman" w:hint="eastAsia"/>
          <w:b/>
          <w:bCs/>
          <w:color w:val="000000" w:themeColor="text1"/>
          <w:sz w:val="28"/>
          <w:szCs w:val="28"/>
        </w:rPr>
        <w:t>附件2违规情形处罚内容，如发现违规情形</w:t>
      </w:r>
      <w:proofErr w:type="gramStart"/>
      <w:r w:rsidRPr="007A0D61">
        <w:rPr>
          <w:rFonts w:ascii="方正仿宋_GBK" w:eastAsia="方正仿宋_GBK" w:hAnsi="方正仿宋_GBK" w:cs="Times New Roman" w:hint="eastAsia"/>
          <w:b/>
          <w:bCs/>
          <w:color w:val="000000" w:themeColor="text1"/>
          <w:sz w:val="28"/>
          <w:szCs w:val="28"/>
        </w:rPr>
        <w:t>按处罚</w:t>
      </w:r>
      <w:proofErr w:type="gramEnd"/>
      <w:r w:rsidRPr="007A0D61">
        <w:rPr>
          <w:rFonts w:ascii="方正仿宋_GBK" w:eastAsia="方正仿宋_GBK" w:hAnsi="方正仿宋_GBK" w:cs="Times New Roman" w:hint="eastAsia"/>
          <w:b/>
          <w:bCs/>
          <w:color w:val="000000" w:themeColor="text1"/>
          <w:sz w:val="28"/>
          <w:szCs w:val="28"/>
        </w:rPr>
        <w:t>内容处理</w:t>
      </w:r>
      <w:r w:rsidRPr="007A0D61">
        <w:rPr>
          <w:rFonts w:ascii="方正仿宋_GBK" w:eastAsia="方正仿宋_GBK" w:hAnsi="方正仿宋_GBK" w:cs="Times New Roman" w:hint="eastAsia"/>
          <w:b/>
          <w:color w:val="000000" w:themeColor="text1"/>
          <w:sz w:val="28"/>
          <w:szCs w:val="28"/>
        </w:rPr>
        <w:t>。</w:t>
      </w:r>
      <w:r w:rsidRPr="007A0D61">
        <w:rPr>
          <w:rFonts w:ascii="方正仿宋_GBK" w:eastAsia="方正仿宋_GBK" w:hAnsi="方正仿宋_GBK" w:cs="Times New Roman" w:hint="eastAsia"/>
          <w:bCs/>
          <w:color w:val="000000" w:themeColor="text1"/>
          <w:sz w:val="28"/>
          <w:szCs w:val="28"/>
        </w:rPr>
        <w:t>采</w:t>
      </w:r>
      <w:r w:rsidRPr="007A0D61">
        <w:rPr>
          <w:rFonts w:ascii="方正仿宋_GBK" w:eastAsia="方正仿宋_GBK" w:hAnsi="方正仿宋_GBK" w:hint="eastAsia"/>
          <w:color w:val="000000" w:themeColor="text1"/>
          <w:sz w:val="28"/>
          <w:szCs w:val="28"/>
        </w:rPr>
        <w:t>购人每年对供应商配送服务评价考核，合格后方可继续供货；考核不合格的，医院有权单方终止合作。</w:t>
      </w:r>
    </w:p>
    <w:p w14:paraId="116F2CFB" w14:textId="77777777" w:rsidR="0031367D" w:rsidRPr="007A0D61" w:rsidRDefault="00000000">
      <w:pPr>
        <w:ind w:firstLineChars="200" w:firstLine="560"/>
        <w:rPr>
          <w:rFonts w:ascii="方正仿宋_GBK" w:eastAsia="方正仿宋_GBK" w:hAnsi="方正仿宋_GBK" w:hint="eastAsia"/>
          <w:color w:val="000000" w:themeColor="text1"/>
          <w:sz w:val="28"/>
          <w:szCs w:val="28"/>
        </w:rPr>
      </w:pPr>
      <w:r w:rsidRPr="007A0D61">
        <w:rPr>
          <w:rFonts w:ascii="方正仿宋_GBK" w:eastAsia="方正仿宋_GBK" w:hAnsi="方正仿宋_GBK" w:hint="eastAsia"/>
          <w:color w:val="000000" w:themeColor="text1"/>
          <w:sz w:val="28"/>
          <w:szCs w:val="28"/>
        </w:rPr>
        <w:t>合同执行期间，供货价格执行动态调整。供货商应主动积极关注耗材价格市场变动情况，市场或重庆市药品和医用</w:t>
      </w:r>
      <w:proofErr w:type="gramStart"/>
      <w:r w:rsidRPr="007A0D61">
        <w:rPr>
          <w:rFonts w:ascii="方正仿宋_GBK" w:eastAsia="方正仿宋_GBK" w:hAnsi="方正仿宋_GBK" w:hint="eastAsia"/>
          <w:color w:val="000000" w:themeColor="text1"/>
          <w:sz w:val="28"/>
          <w:szCs w:val="28"/>
        </w:rPr>
        <w:t>耗材招采平台</w:t>
      </w:r>
      <w:proofErr w:type="gramEnd"/>
      <w:r w:rsidRPr="007A0D61">
        <w:rPr>
          <w:rFonts w:ascii="方正仿宋_GBK" w:eastAsia="方正仿宋_GBK" w:hAnsi="方正仿宋_GBK" w:hint="eastAsia"/>
          <w:color w:val="000000" w:themeColor="text1"/>
          <w:sz w:val="28"/>
          <w:szCs w:val="28"/>
        </w:rPr>
        <w:t>成交价格有下降的，及时反馈医院进行价格下调；线下采购耗材如在重庆市药品和医用</w:t>
      </w:r>
      <w:proofErr w:type="gramStart"/>
      <w:r w:rsidRPr="007A0D61">
        <w:rPr>
          <w:rFonts w:ascii="方正仿宋_GBK" w:eastAsia="方正仿宋_GBK" w:hAnsi="方正仿宋_GBK" w:hint="eastAsia"/>
          <w:color w:val="000000" w:themeColor="text1"/>
          <w:sz w:val="28"/>
          <w:szCs w:val="28"/>
        </w:rPr>
        <w:t>耗材招采平台</w:t>
      </w:r>
      <w:proofErr w:type="gramEnd"/>
      <w:r w:rsidRPr="007A0D61">
        <w:rPr>
          <w:rFonts w:ascii="方正仿宋_GBK" w:eastAsia="方正仿宋_GBK" w:hAnsi="方正仿宋_GBK" w:hint="eastAsia"/>
          <w:color w:val="000000" w:themeColor="text1"/>
          <w:sz w:val="28"/>
          <w:szCs w:val="28"/>
        </w:rPr>
        <w:t>挂网，应立即转到平台上采购，并对比合同价格和重庆市药品和医用</w:t>
      </w:r>
      <w:proofErr w:type="gramStart"/>
      <w:r w:rsidRPr="007A0D61">
        <w:rPr>
          <w:rFonts w:ascii="方正仿宋_GBK" w:eastAsia="方正仿宋_GBK" w:hAnsi="方正仿宋_GBK" w:hint="eastAsia"/>
          <w:color w:val="000000" w:themeColor="text1"/>
          <w:sz w:val="28"/>
          <w:szCs w:val="28"/>
        </w:rPr>
        <w:t>耗材招采平台</w:t>
      </w:r>
      <w:proofErr w:type="gramEnd"/>
      <w:r w:rsidRPr="007A0D61">
        <w:rPr>
          <w:rFonts w:ascii="方正仿宋_GBK" w:eastAsia="方正仿宋_GBK" w:hAnsi="方正仿宋_GBK" w:hint="eastAsia"/>
          <w:color w:val="000000" w:themeColor="text1"/>
          <w:sz w:val="28"/>
          <w:szCs w:val="28"/>
        </w:rPr>
        <w:t>成交价（有最低成交价的比较最低成交价，没有最低成交价的比较成交均价），就低不就</w:t>
      </w:r>
      <w:proofErr w:type="gramStart"/>
      <w:r w:rsidRPr="007A0D61">
        <w:rPr>
          <w:rFonts w:ascii="方正仿宋_GBK" w:eastAsia="方正仿宋_GBK" w:hAnsi="方正仿宋_GBK" w:hint="eastAsia"/>
          <w:color w:val="000000" w:themeColor="text1"/>
          <w:sz w:val="28"/>
          <w:szCs w:val="28"/>
        </w:rPr>
        <w:t>高签订</w:t>
      </w:r>
      <w:proofErr w:type="gramEnd"/>
      <w:r w:rsidRPr="007A0D61">
        <w:rPr>
          <w:rFonts w:ascii="方正仿宋_GBK" w:eastAsia="方正仿宋_GBK" w:hAnsi="方正仿宋_GBK" w:hint="eastAsia"/>
          <w:color w:val="000000" w:themeColor="text1"/>
          <w:sz w:val="28"/>
          <w:szCs w:val="28"/>
        </w:rPr>
        <w:t>网上采购合同。医院在定期询价过程中发现产品市场价格有降低的，供货商应积极配合降价。</w:t>
      </w:r>
    </w:p>
    <w:p w14:paraId="711D6130" w14:textId="77777777" w:rsidR="0031367D" w:rsidRPr="007A0D61" w:rsidRDefault="0031367D">
      <w:pPr>
        <w:spacing w:line="579" w:lineRule="exact"/>
        <w:rPr>
          <w:rFonts w:ascii="方正仿宋_GBK" w:eastAsia="方正仿宋_GBK" w:hAnsi="方正仿宋_GBK" w:cs="方正仿宋_GBK" w:hint="eastAsia"/>
          <w:color w:val="000000" w:themeColor="text1"/>
          <w:sz w:val="28"/>
          <w:szCs w:val="28"/>
        </w:rPr>
      </w:pPr>
    </w:p>
    <w:p w14:paraId="0F265DA2" w14:textId="77777777" w:rsidR="0031367D" w:rsidRPr="007A0D61" w:rsidRDefault="00000000">
      <w:pPr>
        <w:spacing w:line="579" w:lineRule="exact"/>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附件1</w:t>
      </w:r>
    </w:p>
    <w:p w14:paraId="4DE2D89B" w14:textId="77777777" w:rsidR="0031367D" w:rsidRPr="007A0D61" w:rsidRDefault="00000000">
      <w:pPr>
        <w:spacing w:line="560" w:lineRule="exact"/>
        <w:jc w:val="center"/>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项目廉政协议</w:t>
      </w:r>
    </w:p>
    <w:p w14:paraId="129C9A76" w14:textId="77777777" w:rsidR="0031367D" w:rsidRPr="007A0D61" w:rsidRDefault="0031367D">
      <w:pPr>
        <w:spacing w:line="520" w:lineRule="exact"/>
        <w:jc w:val="center"/>
        <w:rPr>
          <w:rFonts w:ascii="方正仿宋_GBK" w:eastAsia="方正仿宋_GBK" w:hAnsi="方正仿宋_GBK" w:cs="方正仿宋_GBK" w:hint="eastAsia"/>
          <w:color w:val="000000" w:themeColor="text1"/>
          <w:sz w:val="28"/>
          <w:szCs w:val="28"/>
        </w:rPr>
      </w:pPr>
    </w:p>
    <w:p w14:paraId="1CDE66C7"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招标方（采购方）（以下统称“甲方”）：</w:t>
      </w:r>
      <w:r w:rsidRPr="007A0D61">
        <w:rPr>
          <w:rFonts w:ascii="方正仿宋_GBK" w:eastAsia="方正仿宋_GBK" w:hAnsi="方正仿宋_GBK" w:cs="方正仿宋_GBK" w:hint="eastAsia"/>
          <w:color w:val="000000" w:themeColor="text1"/>
          <w:sz w:val="28"/>
          <w:szCs w:val="28"/>
          <w:u w:val="single"/>
        </w:rPr>
        <w:t xml:space="preserve">              </w:t>
      </w:r>
    </w:p>
    <w:p w14:paraId="1B19A5D4"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中标方（供应方）（以下统称“乙方”）：</w:t>
      </w:r>
      <w:r w:rsidRPr="007A0D61">
        <w:rPr>
          <w:rFonts w:ascii="方正仿宋_GBK" w:eastAsia="方正仿宋_GBK" w:hAnsi="方正仿宋_GBK" w:cs="方正仿宋_GBK" w:hint="eastAsia"/>
          <w:color w:val="000000" w:themeColor="text1"/>
          <w:sz w:val="28"/>
          <w:szCs w:val="28"/>
          <w:u w:val="single"/>
        </w:rPr>
        <w:t xml:space="preserve">              </w:t>
      </w:r>
    </w:p>
    <w:p w14:paraId="41FB7F12"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为防止在项目实施过程中发生不正当行为，促进本单位的党风廉政</w:t>
      </w:r>
      <w:r w:rsidRPr="007A0D61">
        <w:rPr>
          <w:rFonts w:ascii="方正仿宋_GBK" w:eastAsia="方正仿宋_GBK" w:hAnsi="方正仿宋_GBK" w:cs="方正仿宋_GBK" w:hint="eastAsia"/>
          <w:color w:val="000000" w:themeColor="text1"/>
          <w:sz w:val="28"/>
          <w:szCs w:val="28"/>
        </w:rPr>
        <w:lastRenderedPageBreak/>
        <w:t>建设，根据各级有关规定，特订立如下协议：</w:t>
      </w:r>
    </w:p>
    <w:p w14:paraId="6846B333"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一、双方应当共同自觉遵守国家关于党风廉政建设各项规定和关于工程建设管理／货物采购的各项规定。</w:t>
      </w:r>
    </w:p>
    <w:p w14:paraId="7B558750"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二、甲方及甲方人员责任、义务</w:t>
      </w:r>
    </w:p>
    <w:p w14:paraId="1B34F576"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（一）甲方或甲方人员（含家属，下同）不得以任何形式向乙方或乙方工作人员索要赞助或收受钱物等。</w:t>
      </w:r>
    </w:p>
    <w:p w14:paraId="59B96AD6"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二）甲方人员应当保持与乙方的正常业务交往，不得接受乙方的包括但不限于礼金、有价证券和贵重物品，不得向乙方索要（或接受）包括但不限于通讯工具（或接受乙方代为缴纳通讯费用）、交通工具（或接受乙方代为支付车辆燃油费、路桥费、停车费、保养维修费、保险费等）、家电及高档办公用品，不得在乙方报销任何应由单位或个人支付的费用。</w:t>
      </w:r>
    </w:p>
    <w:p w14:paraId="39446BB5"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（三）甲方人员不得参加可能影响公正执行公务的宴请或娱乐活动。</w:t>
      </w:r>
    </w:p>
    <w:p w14:paraId="10E4E209"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（四）甲方人员不得要求或者接受乙方为其住房装修、婚丧嫁娶、子女入学、家属及亲友的工作安排以及出国出境提供方便。</w:t>
      </w:r>
    </w:p>
    <w:p w14:paraId="37C04099"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（五）甲方人员不得以考察、参观等名义参加乙方安排的国内外旅游活动。</w:t>
      </w:r>
    </w:p>
    <w:p w14:paraId="657AF270" w14:textId="77777777" w:rsidR="0031367D" w:rsidRPr="007A0D61" w:rsidRDefault="00000000">
      <w:pPr>
        <w:spacing w:line="520" w:lineRule="exact"/>
        <w:ind w:firstLineChars="200" w:firstLine="560"/>
        <w:jc w:val="left"/>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（六）甲方人员不得向乙方介绍家属或亲友从事与甲方采购事项有关的经济活动。</w:t>
      </w:r>
    </w:p>
    <w:p w14:paraId="38B3B01E"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（七）甲方人员不得要求乙方照顾甲方人员特定关系人的营利性业务。</w:t>
      </w:r>
    </w:p>
    <w:p w14:paraId="60784B49"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（八）甲方人员不得有其他违规违法行为。</w:t>
      </w:r>
    </w:p>
    <w:p w14:paraId="01ED07F0"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三、乙方及其工作人员责任、义务</w:t>
      </w:r>
    </w:p>
    <w:p w14:paraId="7D56428C"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（一）乙方（含乙方工作人员，下同）应当通过正当途径开展相对业务工作，不得为获取某些不正当利益而向甲方人员赠送礼金、有价证券和贵重物品等。</w:t>
      </w:r>
    </w:p>
    <w:p w14:paraId="7143F62F"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（二）乙方不得为谋取私利擅自与甲方人员就项目事宜进行私下商谈或者达成默契。</w:t>
      </w:r>
    </w:p>
    <w:p w14:paraId="57486D9F"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lastRenderedPageBreak/>
        <w:t>（三）乙方不得以任何理由、借口邀请甲方人员外出旅游或进入营业性高档娱乐场所。</w:t>
      </w:r>
    </w:p>
    <w:p w14:paraId="10A2530B"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（四）乙方不得为甲方单位、个人购置或者提供包括但不限于通讯工具（或缴纳通讯费用）、交通工具（或支付车辆燃油费、路桥费、停车费、保养维修费、保险费等）、家电及高档办公用品等物品。</w:t>
      </w:r>
    </w:p>
    <w:p w14:paraId="3E587E26"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（五）乙方不得有其他违规违法行为。</w:t>
      </w:r>
    </w:p>
    <w:p w14:paraId="63EC57A3"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四、风险告知：在项目验收上须实事求是，做到手续齐全，款项结算时要严格按照规定程序办理，要廉洁自律，提高遵规守纪的自觉性，严格按结算管理办法执行。</w:t>
      </w:r>
    </w:p>
    <w:p w14:paraId="7CEAEE44"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五、乙方如发现甲方及其工作人员有违反本协议约定的，应当向甲方领导或者甲方上级单位举报，甲方不得找任何借口对乙方进行报复或刁难、延误工作。</w:t>
      </w:r>
    </w:p>
    <w:p w14:paraId="5BC38FAD"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六、甲方发现乙方有违反本协议或者采用不正当的手段贿赂甲方人员，甲方应向乙方上级领导或有关部门举报，由此给甲方单位造成的损失均由乙方承担。</w:t>
      </w:r>
    </w:p>
    <w:p w14:paraId="786BCC1E"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七、本协议作为主合同的附件，经协议双方签署后与主合同同步生效。</w:t>
      </w:r>
    </w:p>
    <w:p w14:paraId="5A8286CB"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八、本协议一式</w:t>
      </w:r>
      <w:r w:rsidRPr="007A0D61">
        <w:rPr>
          <w:rFonts w:ascii="方正仿宋_GBK" w:eastAsia="方正仿宋_GBK" w:hAnsi="方正仿宋_GBK" w:cs="方正仿宋_GBK" w:hint="eastAsia"/>
          <w:color w:val="000000" w:themeColor="text1"/>
          <w:sz w:val="28"/>
          <w:szCs w:val="28"/>
          <w:u w:val="single"/>
        </w:rPr>
        <w:t xml:space="preserve">     </w:t>
      </w:r>
      <w:r w:rsidRPr="007A0D61">
        <w:rPr>
          <w:rFonts w:ascii="方正仿宋_GBK" w:eastAsia="方正仿宋_GBK" w:hAnsi="方正仿宋_GBK" w:cs="方正仿宋_GBK" w:hint="eastAsia"/>
          <w:color w:val="000000" w:themeColor="text1"/>
          <w:sz w:val="28"/>
          <w:szCs w:val="28"/>
        </w:rPr>
        <w:t>份，甲乙双方各执</w:t>
      </w:r>
      <w:r w:rsidRPr="007A0D61">
        <w:rPr>
          <w:rFonts w:ascii="方正仿宋_GBK" w:eastAsia="方正仿宋_GBK" w:hAnsi="方正仿宋_GBK" w:cs="方正仿宋_GBK" w:hint="eastAsia"/>
          <w:color w:val="000000" w:themeColor="text1"/>
          <w:sz w:val="28"/>
          <w:szCs w:val="28"/>
          <w:u w:val="single"/>
        </w:rPr>
        <w:t xml:space="preserve">     </w:t>
      </w:r>
      <w:r w:rsidRPr="007A0D61">
        <w:rPr>
          <w:rFonts w:ascii="方正仿宋_GBK" w:eastAsia="方正仿宋_GBK" w:hAnsi="方正仿宋_GBK" w:cs="方正仿宋_GBK" w:hint="eastAsia"/>
          <w:color w:val="000000" w:themeColor="text1"/>
          <w:sz w:val="28"/>
          <w:szCs w:val="28"/>
        </w:rPr>
        <w:t>份。</w:t>
      </w:r>
    </w:p>
    <w:p w14:paraId="5C7A092A" w14:textId="77777777" w:rsidR="0031367D" w:rsidRPr="007A0D61" w:rsidRDefault="0031367D">
      <w:pPr>
        <w:spacing w:line="560" w:lineRule="exact"/>
        <w:ind w:firstLineChars="200" w:firstLine="560"/>
        <w:rPr>
          <w:rFonts w:ascii="方正仿宋_GBK" w:eastAsia="方正仿宋_GBK" w:hAnsi="方正仿宋_GBK" w:cs="方正仿宋_GBK" w:hint="eastAsia"/>
          <w:color w:val="000000" w:themeColor="text1"/>
          <w:sz w:val="28"/>
          <w:szCs w:val="28"/>
        </w:rPr>
      </w:pPr>
    </w:p>
    <w:p w14:paraId="50BE6DEB" w14:textId="77777777" w:rsidR="0031367D" w:rsidRPr="007A0D61" w:rsidRDefault="00000000">
      <w:pPr>
        <w:spacing w:line="560" w:lineRule="exact"/>
        <w:ind w:firstLineChars="200" w:firstLine="560"/>
        <w:rPr>
          <w:rFonts w:ascii="方正仿宋_GBK" w:eastAsia="方正仿宋_GBK" w:hAnsi="方正仿宋_GBK" w:cs="方正仿宋_GBK" w:hint="eastAsia"/>
          <w:color w:val="000000" w:themeColor="text1"/>
          <w:sz w:val="28"/>
          <w:szCs w:val="28"/>
          <w:u w:val="single"/>
        </w:rPr>
      </w:pPr>
      <w:r w:rsidRPr="007A0D61">
        <w:rPr>
          <w:rFonts w:ascii="方正仿宋_GBK" w:eastAsia="方正仿宋_GBK" w:hAnsi="方正仿宋_GBK" w:cs="方正仿宋_GBK" w:hint="eastAsia"/>
          <w:color w:val="000000" w:themeColor="text1"/>
          <w:sz w:val="28"/>
          <w:szCs w:val="28"/>
        </w:rPr>
        <w:t>甲 方（盖章）：</w:t>
      </w:r>
      <w:r w:rsidRPr="007A0D61">
        <w:rPr>
          <w:rFonts w:ascii="方正仿宋_GBK" w:eastAsia="方正仿宋_GBK" w:hAnsi="方正仿宋_GBK" w:cs="方正仿宋_GBK" w:hint="eastAsia"/>
          <w:color w:val="000000" w:themeColor="text1"/>
          <w:sz w:val="28"/>
          <w:szCs w:val="28"/>
          <w:u w:val="single"/>
        </w:rPr>
        <w:t xml:space="preserve">                    </w:t>
      </w:r>
      <w:r w:rsidRPr="007A0D61">
        <w:rPr>
          <w:rFonts w:ascii="方正仿宋_GBK" w:eastAsia="方正仿宋_GBK" w:hAnsi="方正仿宋_GBK" w:cs="方正仿宋_GBK" w:hint="eastAsia"/>
          <w:color w:val="000000" w:themeColor="text1"/>
          <w:sz w:val="28"/>
          <w:szCs w:val="28"/>
        </w:rPr>
        <w:t xml:space="preserve"> 乙 方（盖章）：</w:t>
      </w:r>
      <w:r w:rsidRPr="007A0D61">
        <w:rPr>
          <w:rFonts w:ascii="方正仿宋_GBK" w:eastAsia="方正仿宋_GBK" w:hAnsi="方正仿宋_GBK" w:cs="方正仿宋_GBK" w:hint="eastAsia"/>
          <w:color w:val="000000" w:themeColor="text1"/>
          <w:sz w:val="28"/>
          <w:szCs w:val="28"/>
          <w:u w:val="single"/>
        </w:rPr>
        <w:t xml:space="preserve">            </w:t>
      </w:r>
    </w:p>
    <w:p w14:paraId="348BAC29" w14:textId="77777777" w:rsidR="0031367D" w:rsidRPr="007A0D61" w:rsidRDefault="00000000">
      <w:pPr>
        <w:spacing w:line="560" w:lineRule="exact"/>
        <w:ind w:firstLineChars="200" w:firstLine="560"/>
        <w:rPr>
          <w:rFonts w:ascii="方正仿宋_GBK" w:eastAsia="方正仿宋_GBK" w:hAnsi="方正仿宋_GBK" w:cs="方正仿宋_GBK" w:hint="eastAsia"/>
          <w:color w:val="000000" w:themeColor="text1"/>
          <w:sz w:val="28"/>
          <w:szCs w:val="28"/>
          <w:u w:val="single"/>
        </w:rPr>
      </w:pPr>
      <w:r w:rsidRPr="007A0D61">
        <w:rPr>
          <w:rFonts w:ascii="方正仿宋_GBK" w:eastAsia="方正仿宋_GBK" w:hAnsi="方正仿宋_GBK" w:cs="方正仿宋_GBK" w:hint="eastAsia"/>
          <w:color w:val="000000" w:themeColor="text1"/>
          <w:sz w:val="28"/>
          <w:szCs w:val="28"/>
        </w:rPr>
        <w:t>法定代表人（签字）：</w:t>
      </w:r>
      <w:r w:rsidRPr="007A0D61">
        <w:rPr>
          <w:rFonts w:ascii="方正仿宋_GBK" w:eastAsia="方正仿宋_GBK" w:hAnsi="方正仿宋_GBK" w:cs="方正仿宋_GBK" w:hint="eastAsia"/>
          <w:color w:val="000000" w:themeColor="text1"/>
          <w:sz w:val="28"/>
          <w:szCs w:val="28"/>
          <w:u w:val="single"/>
        </w:rPr>
        <w:t xml:space="preserve">                </w:t>
      </w:r>
      <w:r w:rsidRPr="007A0D61">
        <w:rPr>
          <w:rFonts w:ascii="方正仿宋_GBK" w:eastAsia="方正仿宋_GBK" w:hAnsi="方正仿宋_GBK" w:cs="方正仿宋_GBK" w:hint="eastAsia"/>
          <w:color w:val="000000" w:themeColor="text1"/>
          <w:sz w:val="28"/>
          <w:szCs w:val="28"/>
        </w:rPr>
        <w:t>法定代表人（签字）：</w:t>
      </w:r>
      <w:r w:rsidRPr="007A0D61">
        <w:rPr>
          <w:rFonts w:ascii="方正仿宋_GBK" w:eastAsia="方正仿宋_GBK" w:hAnsi="方正仿宋_GBK" w:cs="方正仿宋_GBK" w:hint="eastAsia"/>
          <w:color w:val="000000" w:themeColor="text1"/>
          <w:sz w:val="28"/>
          <w:szCs w:val="28"/>
          <w:u w:val="single"/>
        </w:rPr>
        <w:t xml:space="preserve">       </w:t>
      </w:r>
      <w:r w:rsidRPr="007A0D61">
        <w:rPr>
          <w:rFonts w:ascii="方正仿宋_GBK" w:eastAsia="方正仿宋_GBK" w:hAnsi="方正仿宋_GBK" w:cs="方正仿宋_GBK" w:hint="eastAsia"/>
          <w:color w:val="000000" w:themeColor="text1"/>
          <w:sz w:val="28"/>
          <w:szCs w:val="28"/>
        </w:rPr>
        <w:t xml:space="preserve">   </w:t>
      </w:r>
      <w:r w:rsidRPr="007A0D61">
        <w:rPr>
          <w:rFonts w:ascii="方正仿宋_GBK" w:eastAsia="方正仿宋_GBK" w:hAnsi="方正仿宋_GBK" w:cs="方正仿宋_GBK" w:hint="eastAsia"/>
          <w:color w:val="000000" w:themeColor="text1"/>
          <w:sz w:val="28"/>
          <w:szCs w:val="28"/>
          <w:u w:val="single"/>
        </w:rPr>
        <w:t xml:space="preserve">      </w:t>
      </w:r>
    </w:p>
    <w:p w14:paraId="6D5867ED" w14:textId="77777777" w:rsidR="0031367D" w:rsidRPr="007A0D61" w:rsidRDefault="00000000">
      <w:pPr>
        <w:spacing w:line="560" w:lineRule="exact"/>
        <w:ind w:firstLineChars="200" w:firstLine="560"/>
        <w:rPr>
          <w:rFonts w:ascii="方正仿宋_GBK" w:eastAsia="方正仿宋_GBK" w:hAnsi="方正仿宋_GBK" w:cs="方正仿宋_GBK" w:hint="eastAsia"/>
          <w:color w:val="000000" w:themeColor="text1"/>
          <w:sz w:val="28"/>
          <w:szCs w:val="28"/>
          <w:u w:val="single"/>
        </w:rPr>
      </w:pPr>
      <w:r w:rsidRPr="007A0D61">
        <w:rPr>
          <w:rFonts w:ascii="方正仿宋_GBK" w:eastAsia="方正仿宋_GBK" w:hAnsi="方正仿宋_GBK" w:cs="方正仿宋_GBK" w:hint="eastAsia"/>
          <w:color w:val="000000" w:themeColor="text1"/>
          <w:sz w:val="28"/>
          <w:szCs w:val="28"/>
        </w:rPr>
        <w:t>委托代理人（签字）：</w:t>
      </w:r>
      <w:r w:rsidRPr="007A0D61">
        <w:rPr>
          <w:rFonts w:ascii="方正仿宋_GBK" w:eastAsia="方正仿宋_GBK" w:hAnsi="方正仿宋_GBK" w:cs="方正仿宋_GBK" w:hint="eastAsia"/>
          <w:color w:val="000000" w:themeColor="text1"/>
          <w:sz w:val="28"/>
          <w:szCs w:val="28"/>
          <w:u w:val="single"/>
        </w:rPr>
        <w:t xml:space="preserve">                </w:t>
      </w:r>
      <w:r w:rsidRPr="007A0D61">
        <w:rPr>
          <w:rFonts w:ascii="方正仿宋_GBK" w:eastAsia="方正仿宋_GBK" w:hAnsi="方正仿宋_GBK" w:cs="方正仿宋_GBK" w:hint="eastAsia"/>
          <w:color w:val="000000" w:themeColor="text1"/>
          <w:sz w:val="28"/>
          <w:szCs w:val="28"/>
        </w:rPr>
        <w:t>委托代理人（签字）：</w:t>
      </w:r>
      <w:r w:rsidRPr="007A0D61">
        <w:rPr>
          <w:rFonts w:ascii="方正仿宋_GBK" w:eastAsia="方正仿宋_GBK" w:hAnsi="方正仿宋_GBK" w:cs="方正仿宋_GBK" w:hint="eastAsia"/>
          <w:color w:val="000000" w:themeColor="text1"/>
          <w:sz w:val="28"/>
          <w:szCs w:val="28"/>
          <w:u w:val="single"/>
        </w:rPr>
        <w:t xml:space="preserve">            </w:t>
      </w:r>
    </w:p>
    <w:p w14:paraId="7397D06D" w14:textId="77777777" w:rsidR="0031367D" w:rsidRPr="007A0D61" w:rsidRDefault="00000000">
      <w:pPr>
        <w:spacing w:line="560" w:lineRule="exact"/>
        <w:ind w:firstLineChars="200" w:firstLine="560"/>
        <w:rPr>
          <w:rFonts w:ascii="方正仿宋_GBK" w:eastAsia="方正仿宋_GBK" w:hAnsi="方正仿宋_GBK" w:cs="方正仿宋_GBK" w:hint="eastAsia"/>
          <w:color w:val="000000" w:themeColor="text1"/>
          <w:spacing w:val="-3"/>
          <w:sz w:val="28"/>
          <w:szCs w:val="28"/>
        </w:rPr>
      </w:pPr>
      <w:r w:rsidRPr="007A0D61">
        <w:rPr>
          <w:rFonts w:ascii="方正仿宋_GBK" w:eastAsia="方正仿宋_GBK" w:hAnsi="方正仿宋_GBK" w:cs="方正仿宋_GBK" w:hint="eastAsia"/>
          <w:color w:val="000000" w:themeColor="text1"/>
          <w:sz w:val="28"/>
          <w:szCs w:val="28"/>
        </w:rPr>
        <w:t xml:space="preserve">年     月     日                     年     月     日 </w:t>
      </w:r>
    </w:p>
    <w:p w14:paraId="2223E401" w14:textId="77777777" w:rsidR="0031367D" w:rsidRPr="007A0D61" w:rsidRDefault="00000000">
      <w:pPr>
        <w:spacing w:line="579" w:lineRule="exact"/>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附件2</w:t>
      </w:r>
    </w:p>
    <w:p w14:paraId="55EEBE52" w14:textId="77777777" w:rsidR="0031367D" w:rsidRPr="007A0D61" w:rsidRDefault="0031367D">
      <w:pPr>
        <w:spacing w:line="560" w:lineRule="exact"/>
        <w:rPr>
          <w:rFonts w:ascii="方正仿宋_GBK" w:eastAsia="方正仿宋_GBK" w:hAnsi="方正仿宋_GBK" w:cs="方正仿宋_GBK" w:hint="eastAsia"/>
          <w:color w:val="000000" w:themeColor="text1"/>
          <w:sz w:val="28"/>
          <w:szCs w:val="28"/>
        </w:rPr>
      </w:pPr>
    </w:p>
    <w:p w14:paraId="43084653" w14:textId="77777777" w:rsidR="0031367D" w:rsidRPr="007A0D61" w:rsidRDefault="00000000">
      <w:pPr>
        <w:spacing w:line="560" w:lineRule="exact"/>
        <w:jc w:val="center"/>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违规情形处罚内容</w:t>
      </w:r>
    </w:p>
    <w:p w14:paraId="2F7EC5A1" w14:textId="77777777" w:rsidR="0031367D" w:rsidRPr="007A0D61" w:rsidRDefault="0031367D">
      <w:pPr>
        <w:spacing w:line="560" w:lineRule="exact"/>
        <w:ind w:firstLineChars="200" w:firstLine="560"/>
        <w:rPr>
          <w:rFonts w:ascii="方正仿宋_GBK" w:eastAsia="方正仿宋_GBK" w:hAnsi="方正仿宋_GBK" w:cs="方正仿宋_GBK" w:hint="eastAsia"/>
          <w:color w:val="000000" w:themeColor="text1"/>
          <w:sz w:val="28"/>
          <w:szCs w:val="28"/>
        </w:rPr>
      </w:pPr>
    </w:p>
    <w:p w14:paraId="2D708569"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proofErr w:type="gramStart"/>
      <w:r w:rsidRPr="007A0D61">
        <w:rPr>
          <w:rFonts w:ascii="方正仿宋_GBK" w:eastAsia="方正仿宋_GBK" w:hAnsi="方正仿宋_GBK" w:cs="方正仿宋_GBK" w:hint="eastAsia"/>
          <w:color w:val="000000" w:themeColor="text1"/>
          <w:sz w:val="28"/>
          <w:szCs w:val="28"/>
        </w:rPr>
        <w:lastRenderedPageBreak/>
        <w:t>委属各</w:t>
      </w:r>
      <w:proofErr w:type="gramEnd"/>
      <w:r w:rsidRPr="007A0D61">
        <w:rPr>
          <w:rFonts w:ascii="方正仿宋_GBK" w:eastAsia="方正仿宋_GBK" w:hAnsi="方正仿宋_GBK" w:cs="方正仿宋_GBK" w:hint="eastAsia"/>
          <w:color w:val="000000" w:themeColor="text1"/>
          <w:sz w:val="28"/>
          <w:szCs w:val="28"/>
        </w:rPr>
        <w:t>医疗卫生单位须在每个项目招标或采购文件及项目合同中增加发生利益输送时的严厉处罚措施内容，包括但不限于如下内容：</w:t>
      </w:r>
    </w:p>
    <w:p w14:paraId="50BAD167"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一、潜在投标人／乙方及其工作人员不得有以下任何一种违规情形</w:t>
      </w:r>
    </w:p>
    <w:p w14:paraId="2A004877"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（一）向甲方人员（含家属、下同）赠送包括但不限于现金、有价证券、名贵物品、土特产；</w:t>
      </w:r>
    </w:p>
    <w:p w14:paraId="67E8D438"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（二）代甲方或甲方人员支付应由甲方或甲方人员支付的各种费用；</w:t>
      </w:r>
    </w:p>
    <w:p w14:paraId="6A22641F"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（三）宴请甲方人员；</w:t>
      </w:r>
    </w:p>
    <w:p w14:paraId="4467FC29"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（四）请甲方人员到高档场所消费；</w:t>
      </w:r>
    </w:p>
    <w:p w14:paraId="6441973F"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（五）请甲方人员外出旅游并支付应由甲方人员支付的费用；</w:t>
      </w:r>
    </w:p>
    <w:p w14:paraId="43542A5F"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（六）在传统节日或甲方人员家中红白喜事期间，超过正常人情标准向甲方人员赠送礼金、礼品等；</w:t>
      </w:r>
    </w:p>
    <w:p w14:paraId="0EEA5A3A"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（七）为甲方人员特定关系人报销有关费用；</w:t>
      </w:r>
    </w:p>
    <w:p w14:paraId="4F942322"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（八）为甲方人员免费提供包括但不限于通讯工具（或缴纳通讯费用）、交通工具（或支付车辆燃油费、路桥费、停车费、保养维修费、保险费等）、家电及高档办公用品；</w:t>
      </w:r>
    </w:p>
    <w:p w14:paraId="0114B4CF"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（九）为甲方人员在包括但不限于住房装修、子女入学、家人及亲友工作安排或出国出境等方面提供方便；</w:t>
      </w:r>
    </w:p>
    <w:p w14:paraId="12691A6E"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（十）直接或间接照顾甲方人员特定关系人包括但不限于有关营利性业务、家人工作安排、房屋装修、出国出境、外出旅游或固定资产购买、出租、出售；</w:t>
      </w:r>
    </w:p>
    <w:p w14:paraId="6527AE66"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（十一）为与项目有利益关系的第三方报销有关费用或为利益关系第三方免费（或明显低于市场价格）提供包括但不限于交通、通讯、住房、办公、用餐等条件的；</w:t>
      </w:r>
    </w:p>
    <w:p w14:paraId="3E5A6C7D"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（十二）有其他不正当行为的。</w:t>
      </w:r>
    </w:p>
    <w:p w14:paraId="2E00C915"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以上12种违规违纪情形在本招标、采购文件及合同中简称“12种违规情形”。</w:t>
      </w:r>
    </w:p>
    <w:p w14:paraId="6F2F0404"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二、违规情形处罚措施</w:t>
      </w:r>
    </w:p>
    <w:p w14:paraId="79BA020A"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（一）潜在投标人／乙方对甲方人员有12种违规情形之一或多种</w:t>
      </w:r>
      <w:r w:rsidRPr="007A0D61">
        <w:rPr>
          <w:rFonts w:ascii="方正仿宋_GBK" w:eastAsia="方正仿宋_GBK" w:hAnsi="方正仿宋_GBK" w:cs="方正仿宋_GBK" w:hint="eastAsia"/>
          <w:color w:val="000000" w:themeColor="text1"/>
          <w:sz w:val="28"/>
          <w:szCs w:val="28"/>
        </w:rPr>
        <w:lastRenderedPageBreak/>
        <w:t>情形的，该项目合同金额将按纪检、监察机关或司法机关认定的涉案金额自动扣减，如甲方已全部支付合同款或余额不足扣减的，甲方有权将应扣减的金额依法向乙方追回，乙方必须在甲方书面告知之日起30日内将应退回的款项足额退回甲方，否则，甲方有权以所欠金额为基数按全国银行间同业拆借中心公布的一年</w:t>
      </w:r>
      <w:proofErr w:type="gramStart"/>
      <w:r w:rsidRPr="007A0D61">
        <w:rPr>
          <w:rFonts w:ascii="方正仿宋_GBK" w:eastAsia="方正仿宋_GBK" w:hAnsi="方正仿宋_GBK" w:cs="方正仿宋_GBK" w:hint="eastAsia"/>
          <w:color w:val="000000" w:themeColor="text1"/>
          <w:sz w:val="28"/>
          <w:szCs w:val="28"/>
        </w:rPr>
        <w:t>期贷款市场</w:t>
      </w:r>
      <w:proofErr w:type="gramEnd"/>
      <w:r w:rsidRPr="007A0D61">
        <w:rPr>
          <w:rFonts w:ascii="方正仿宋_GBK" w:eastAsia="方正仿宋_GBK" w:hAnsi="方正仿宋_GBK" w:cs="方正仿宋_GBK" w:hint="eastAsia"/>
          <w:color w:val="000000" w:themeColor="text1"/>
          <w:sz w:val="28"/>
          <w:szCs w:val="28"/>
        </w:rPr>
        <w:t>报价利率上浮30%加收逾期退款违约金直至乙方退回甲方全部款项之日止（该违约金可与合同其他条款约定的违约金同时适用）。如乙方注销或无力承担的，相应责任由项目实施时乙方法定代表人承担（法定代表人与实际控制人不是同一人的，实际控制人须共同承担）。</w:t>
      </w:r>
    </w:p>
    <w:p w14:paraId="6FED2BBF"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二）潜在投标人／乙方对甲方人员有12种违规情形之一或多种情形的，合同未付款项（如有应扣除的款项直接扣除）的支付时间自动在合同约定日期上相应延期10年（3650日），且该期间不计息。该日期延期的起始日为纪检、监察机关或司法机关正式认定乙方有违法违规行为之日。在纪检部门、监察机关、司法机关等调查乙方是否有违法违规行为期间，甲方有权暂停支付应付款项。</w:t>
      </w:r>
    </w:p>
    <w:p w14:paraId="78B430CD"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（三）潜在投标人／乙方对甲方人员有12种违规情形之一或多种情形的，乙方须在甲方书面告知之日起30日内</w:t>
      </w:r>
      <w:proofErr w:type="gramStart"/>
      <w:r w:rsidRPr="007A0D61">
        <w:rPr>
          <w:rFonts w:ascii="方正仿宋_GBK" w:eastAsia="方正仿宋_GBK" w:hAnsi="方正仿宋_GBK" w:cs="方正仿宋_GBK" w:hint="eastAsia"/>
          <w:color w:val="000000" w:themeColor="text1"/>
          <w:sz w:val="28"/>
          <w:szCs w:val="28"/>
        </w:rPr>
        <w:t>按涉及</w:t>
      </w:r>
      <w:proofErr w:type="gramEnd"/>
      <w:r w:rsidRPr="007A0D61">
        <w:rPr>
          <w:rFonts w:ascii="方正仿宋_GBK" w:eastAsia="方正仿宋_GBK" w:hAnsi="方正仿宋_GBK" w:cs="方正仿宋_GBK" w:hint="eastAsia"/>
          <w:color w:val="000000" w:themeColor="text1"/>
          <w:sz w:val="28"/>
          <w:szCs w:val="28"/>
        </w:rPr>
        <w:t>金额的10倍向甲方支付违约金（此笔违约金最低不少于10万元），违约金可在甲方应支付给乙方的合同款中直接抵扣，应付合同</w:t>
      </w:r>
      <w:proofErr w:type="gramStart"/>
      <w:r w:rsidRPr="007A0D61">
        <w:rPr>
          <w:rFonts w:ascii="方正仿宋_GBK" w:eastAsia="方正仿宋_GBK" w:hAnsi="方正仿宋_GBK" w:cs="方正仿宋_GBK" w:hint="eastAsia"/>
          <w:color w:val="000000" w:themeColor="text1"/>
          <w:sz w:val="28"/>
          <w:szCs w:val="28"/>
        </w:rPr>
        <w:t>款不足</w:t>
      </w:r>
      <w:proofErr w:type="gramEnd"/>
      <w:r w:rsidRPr="007A0D61">
        <w:rPr>
          <w:rFonts w:ascii="方正仿宋_GBK" w:eastAsia="方正仿宋_GBK" w:hAnsi="方正仿宋_GBK" w:cs="方正仿宋_GBK" w:hint="eastAsia"/>
          <w:color w:val="000000" w:themeColor="text1"/>
          <w:sz w:val="28"/>
          <w:szCs w:val="28"/>
        </w:rPr>
        <w:t>抵扣的，甲方有权通过法律渠道要求乙方支付。如乙方未在本条限定时间内足额向甲方支付违约金，甲方有权以所欠金额为基数按全国银行间同业拆借中心公布的一年</w:t>
      </w:r>
      <w:proofErr w:type="gramStart"/>
      <w:r w:rsidRPr="007A0D61">
        <w:rPr>
          <w:rFonts w:ascii="方正仿宋_GBK" w:eastAsia="方正仿宋_GBK" w:hAnsi="方正仿宋_GBK" w:cs="方正仿宋_GBK" w:hint="eastAsia"/>
          <w:color w:val="000000" w:themeColor="text1"/>
          <w:sz w:val="28"/>
          <w:szCs w:val="28"/>
        </w:rPr>
        <w:t>期贷款市场</w:t>
      </w:r>
      <w:proofErr w:type="gramEnd"/>
      <w:r w:rsidRPr="007A0D61">
        <w:rPr>
          <w:rFonts w:ascii="方正仿宋_GBK" w:eastAsia="方正仿宋_GBK" w:hAnsi="方正仿宋_GBK" w:cs="方正仿宋_GBK" w:hint="eastAsia"/>
          <w:color w:val="000000" w:themeColor="text1"/>
          <w:sz w:val="28"/>
          <w:szCs w:val="28"/>
        </w:rPr>
        <w:t>报价利率上浮30%加收逾期退款违约金直至乙方退回甲方全部款项之日止（该违约金可与合同其他条款约定的违约金同时适用）。如乙方注销或无力承担的，相应责任由项目实施时的法定代表人承担（法定代表人与实际控制人不是同一人的，实际控制人须共同承担）。</w:t>
      </w:r>
    </w:p>
    <w:p w14:paraId="33C11066" w14:textId="77777777" w:rsidR="0031367D" w:rsidRPr="007A0D61" w:rsidRDefault="00000000">
      <w:pPr>
        <w:spacing w:line="520" w:lineRule="exact"/>
        <w:ind w:firstLineChars="200" w:firstLine="560"/>
        <w:rPr>
          <w:rFonts w:ascii="方正仿宋_GBK" w:eastAsia="方正仿宋_GBK" w:hAnsi="方正仿宋_GBK" w:cs="方正仿宋_GBK" w:hint="eastAsia"/>
          <w:color w:val="000000" w:themeColor="text1"/>
          <w:sz w:val="28"/>
          <w:szCs w:val="28"/>
        </w:rPr>
      </w:pPr>
      <w:r w:rsidRPr="007A0D61">
        <w:rPr>
          <w:rFonts w:ascii="方正仿宋_GBK" w:eastAsia="方正仿宋_GBK" w:hAnsi="方正仿宋_GBK" w:cs="方正仿宋_GBK" w:hint="eastAsia"/>
          <w:color w:val="000000" w:themeColor="text1"/>
          <w:sz w:val="28"/>
          <w:szCs w:val="28"/>
        </w:rPr>
        <w:t>（四）潜在投标人／乙方对甲方人员有12种违规情形之一或多种情形的，如果乙方在甲方另有其他业务项目，甲方有权立即终止其他所有项目合同，对甲方终止其他所有项目合同给乙方带来的损失，甲方不</w:t>
      </w:r>
      <w:r w:rsidRPr="007A0D61">
        <w:rPr>
          <w:rFonts w:ascii="方正仿宋_GBK" w:eastAsia="方正仿宋_GBK" w:hAnsi="方正仿宋_GBK" w:cs="方正仿宋_GBK" w:hint="eastAsia"/>
          <w:color w:val="000000" w:themeColor="text1"/>
          <w:sz w:val="28"/>
          <w:szCs w:val="28"/>
        </w:rPr>
        <w:lastRenderedPageBreak/>
        <w:t>承担任何责任；对乙方应向甲方缴纳的各种违约金、应退回甲方的款项，甲方有权从其他所有项目应付给乙方的合同款项中直接抵扣。同时，在纪检部门、监察机关、司法机关等调查乙方是否有违法违规行为期间，如果乙方在甲方另有其他业务项目，甲方有权暂停支付其他所有项目应付款项。</w:t>
      </w:r>
    </w:p>
    <w:p w14:paraId="109EF080" w14:textId="77777777" w:rsidR="0031367D" w:rsidRDefault="00000000">
      <w:pPr>
        <w:ind w:firstLineChars="200" w:firstLine="560"/>
        <w:rPr>
          <w:rFonts w:ascii="方正仿宋_GBK" w:eastAsia="方正仿宋_GBK" w:hAnsi="方正仿宋_GBK" w:hint="eastAsia"/>
          <w:sz w:val="28"/>
          <w:szCs w:val="28"/>
        </w:rPr>
      </w:pPr>
      <w:r>
        <w:rPr>
          <w:rFonts w:ascii="方正仿宋_GBK" w:eastAsia="方正仿宋_GBK" w:hAnsi="方正仿宋_GBK" w:hint="eastAsia"/>
          <w:sz w:val="28"/>
          <w:szCs w:val="28"/>
        </w:rPr>
        <w:t>五、供应商须知</w:t>
      </w:r>
    </w:p>
    <w:p w14:paraId="3C7D1101" w14:textId="77777777" w:rsidR="0031367D" w:rsidRDefault="00000000">
      <w:pPr>
        <w:pStyle w:val="affc"/>
        <w:spacing w:line="300" w:lineRule="auto"/>
        <w:rPr>
          <w:rFonts w:ascii="方正仿宋_GBK" w:eastAsia="方正仿宋_GBK" w:hAnsi="方正仿宋_GBK" w:hint="eastAsia"/>
          <w:sz w:val="28"/>
          <w:szCs w:val="28"/>
          <w:lang w:eastAsia="zh-CN"/>
        </w:rPr>
      </w:pPr>
      <w:r>
        <w:rPr>
          <w:rFonts w:ascii="方正仿宋_GBK" w:eastAsia="方正仿宋_GBK" w:hAnsi="方正仿宋_GBK" w:hint="eastAsia"/>
          <w:sz w:val="28"/>
          <w:szCs w:val="28"/>
          <w:lang w:eastAsia="zh-CN"/>
        </w:rPr>
        <w:t>（一）不得干扰采购人的评审活动，否则将废除其投标。</w:t>
      </w:r>
    </w:p>
    <w:p w14:paraId="2502172D" w14:textId="77777777" w:rsidR="0031367D" w:rsidRDefault="00000000">
      <w:pPr>
        <w:pStyle w:val="affc"/>
        <w:spacing w:line="300" w:lineRule="auto"/>
        <w:rPr>
          <w:rFonts w:ascii="方正仿宋_GBK" w:eastAsia="方正仿宋_GBK" w:hAnsi="方正仿宋_GBK" w:hint="eastAsia"/>
          <w:sz w:val="28"/>
          <w:szCs w:val="28"/>
          <w:lang w:eastAsia="zh-CN"/>
        </w:rPr>
      </w:pPr>
      <w:r>
        <w:rPr>
          <w:rFonts w:ascii="方正仿宋_GBK" w:eastAsia="方正仿宋_GBK" w:hAnsi="方正仿宋_GBK" w:hint="eastAsia"/>
          <w:sz w:val="28"/>
          <w:szCs w:val="28"/>
          <w:lang w:eastAsia="zh-CN"/>
        </w:rPr>
        <w:t>（二）若未中选，本院无义务对各供应商做解释工作。</w:t>
      </w:r>
    </w:p>
    <w:p w14:paraId="5C3FDB95" w14:textId="77777777" w:rsidR="0031367D" w:rsidRDefault="00000000">
      <w:pPr>
        <w:pStyle w:val="affc"/>
        <w:spacing w:line="300" w:lineRule="auto"/>
        <w:ind w:left="0" w:firstLineChars="200" w:firstLine="560"/>
        <w:rPr>
          <w:rFonts w:ascii="方正仿宋_GBK" w:eastAsia="方正仿宋_GBK" w:hAnsi="方正仿宋_GBK" w:hint="eastAsia"/>
          <w:sz w:val="28"/>
          <w:szCs w:val="28"/>
          <w:lang w:eastAsia="zh-CN"/>
        </w:rPr>
      </w:pPr>
      <w:r>
        <w:rPr>
          <w:rFonts w:ascii="方正仿宋_GBK" w:eastAsia="方正仿宋_GBK" w:hAnsi="方正仿宋_GBK" w:hint="eastAsia"/>
          <w:sz w:val="28"/>
          <w:szCs w:val="28"/>
          <w:lang w:eastAsia="zh-CN"/>
        </w:rPr>
        <w:t>（三）应保证所有资料的真实性。如提供不真实的材料，无论其材料是否重要，供应商需承担相应的后果及法律责任。</w:t>
      </w:r>
    </w:p>
    <w:p w14:paraId="18D7D2DA" w14:textId="77777777" w:rsidR="0031367D" w:rsidRDefault="00000000">
      <w:pPr>
        <w:pStyle w:val="affc"/>
        <w:spacing w:line="300" w:lineRule="auto"/>
        <w:ind w:left="0" w:firstLineChars="200" w:firstLine="560"/>
        <w:rPr>
          <w:rFonts w:ascii="方正仿宋_GBK" w:eastAsia="方正仿宋_GBK" w:hAnsi="方正仿宋_GBK" w:hint="eastAsia"/>
          <w:sz w:val="28"/>
          <w:szCs w:val="28"/>
          <w:lang w:eastAsia="zh-CN"/>
        </w:rPr>
      </w:pPr>
      <w:r>
        <w:rPr>
          <w:rFonts w:ascii="方正仿宋_GBK" w:eastAsia="方正仿宋_GBK" w:hAnsi="方正仿宋_GBK" w:hint="eastAsia"/>
          <w:sz w:val="28"/>
          <w:szCs w:val="28"/>
          <w:lang w:eastAsia="zh-CN"/>
        </w:rPr>
        <w:t>（四）理解并同意：最低报价非中选的唯一条件。</w:t>
      </w:r>
    </w:p>
    <w:p w14:paraId="2AC0A201" w14:textId="77777777" w:rsidR="0031367D" w:rsidRDefault="00000000">
      <w:pPr>
        <w:pStyle w:val="affc"/>
        <w:spacing w:line="300" w:lineRule="auto"/>
        <w:ind w:left="0" w:firstLineChars="200" w:firstLine="560"/>
        <w:rPr>
          <w:rFonts w:ascii="方正仿宋_GBK" w:eastAsia="方正仿宋_GBK" w:hAnsi="方正仿宋_GBK" w:hint="eastAsia"/>
          <w:sz w:val="28"/>
          <w:szCs w:val="28"/>
          <w:lang w:eastAsia="zh-CN"/>
        </w:rPr>
      </w:pPr>
      <w:r>
        <w:rPr>
          <w:rFonts w:ascii="方正仿宋_GBK" w:eastAsia="方正仿宋_GBK" w:hAnsi="方正仿宋_GBK" w:hint="eastAsia"/>
          <w:sz w:val="28"/>
          <w:szCs w:val="28"/>
          <w:lang w:eastAsia="zh-CN"/>
        </w:rPr>
        <w:t>（五）中选后因质量问题、价格问题等原因毁约者，该供货商将三年之内暂停参与我院的遴选会议。</w:t>
      </w:r>
    </w:p>
    <w:p w14:paraId="3B13CBAB" w14:textId="77777777" w:rsidR="0031367D" w:rsidRDefault="00000000">
      <w:pPr>
        <w:pStyle w:val="affc"/>
        <w:spacing w:line="300" w:lineRule="auto"/>
        <w:ind w:left="0" w:firstLineChars="200" w:firstLine="560"/>
        <w:rPr>
          <w:rFonts w:ascii="方正仿宋_GBK" w:eastAsia="方正仿宋_GBK" w:hAnsi="方正仿宋_GBK" w:hint="eastAsia"/>
          <w:sz w:val="28"/>
          <w:szCs w:val="28"/>
          <w:lang w:eastAsia="zh-CN"/>
        </w:rPr>
      </w:pPr>
      <w:r>
        <w:rPr>
          <w:rFonts w:ascii="方正仿宋_GBK" w:eastAsia="方正仿宋_GBK" w:hAnsi="方正仿宋_GBK" w:hint="eastAsia"/>
          <w:sz w:val="28"/>
          <w:szCs w:val="28"/>
          <w:lang w:eastAsia="zh-CN"/>
        </w:rPr>
        <w:t>（六）服务过程中无论何种原因造成未能满足医院需求达到三次时(如使用科室投诉产品质量、供货不及等)，医院有权单方面终止合作。</w:t>
      </w:r>
    </w:p>
    <w:p w14:paraId="017927A8" w14:textId="77777777" w:rsidR="0031367D" w:rsidRDefault="00000000">
      <w:pPr>
        <w:pStyle w:val="affc"/>
        <w:spacing w:line="300" w:lineRule="auto"/>
        <w:ind w:left="0" w:firstLineChars="200" w:firstLine="560"/>
        <w:rPr>
          <w:rFonts w:ascii="方正仿宋_GBK" w:eastAsia="方正仿宋_GBK" w:hAnsi="方正仿宋_GBK" w:hint="eastAsia"/>
          <w:sz w:val="28"/>
          <w:szCs w:val="28"/>
          <w:lang w:eastAsia="zh-CN"/>
        </w:rPr>
      </w:pPr>
      <w:r>
        <w:rPr>
          <w:rFonts w:ascii="方正仿宋_GBK" w:eastAsia="方正仿宋_GBK" w:hAnsi="方正仿宋_GBK" w:hint="eastAsia"/>
          <w:sz w:val="28"/>
          <w:szCs w:val="28"/>
          <w:lang w:eastAsia="zh-CN"/>
        </w:rPr>
        <w:t>（七）实际配送的产品必须与比选时提供的样品一致，不能以次充好或提供假冒伪劣产品，否则本单位有权单方终止其供货并追究相关法律责任。</w:t>
      </w:r>
    </w:p>
    <w:p w14:paraId="1FF304EA" w14:textId="77777777" w:rsidR="0031367D" w:rsidRDefault="00000000">
      <w:pPr>
        <w:pStyle w:val="affc"/>
        <w:spacing w:line="300" w:lineRule="auto"/>
        <w:ind w:left="0" w:firstLineChars="200" w:firstLine="560"/>
        <w:rPr>
          <w:rFonts w:ascii="方正仿宋_GBK" w:eastAsia="方正仿宋_GBK" w:hAnsi="方正仿宋_GBK" w:hint="eastAsia"/>
          <w:sz w:val="28"/>
          <w:szCs w:val="28"/>
          <w:lang w:eastAsia="zh-CN"/>
        </w:rPr>
      </w:pPr>
      <w:r>
        <w:rPr>
          <w:rFonts w:ascii="方正仿宋_GBK" w:eastAsia="方正仿宋_GBK" w:hAnsi="方正仿宋_GBK" w:hint="eastAsia"/>
          <w:sz w:val="28"/>
          <w:szCs w:val="28"/>
          <w:lang w:eastAsia="zh-CN"/>
        </w:rPr>
        <w:t>（八）产品生产日期必须是1年内生产，提供特殊情况下6小时内急配送，提供无条件产品退换货售后服务支持。</w:t>
      </w:r>
    </w:p>
    <w:p w14:paraId="49105748" w14:textId="77777777" w:rsidR="0031367D" w:rsidRDefault="00000000">
      <w:pPr>
        <w:pStyle w:val="affc"/>
        <w:spacing w:line="300" w:lineRule="auto"/>
        <w:ind w:left="0" w:firstLineChars="200" w:firstLine="560"/>
        <w:rPr>
          <w:rFonts w:ascii="方正仿宋_GBK" w:eastAsia="方正仿宋_GBK" w:hAnsi="方正仿宋_GBK" w:hint="eastAsia"/>
          <w:sz w:val="28"/>
          <w:szCs w:val="28"/>
          <w:lang w:eastAsia="zh-CN"/>
        </w:rPr>
      </w:pPr>
      <w:r>
        <w:rPr>
          <w:rFonts w:ascii="方正仿宋_GBK" w:eastAsia="方正仿宋_GBK" w:hAnsi="方正仿宋_GBK" w:hint="eastAsia"/>
          <w:sz w:val="28"/>
          <w:szCs w:val="28"/>
          <w:lang w:eastAsia="zh-CN"/>
        </w:rPr>
        <w:t>（九）产品报价：包含货物、运输、搬运、保险、人工费、技术支持、税金、质量保障等所有费用。</w:t>
      </w:r>
    </w:p>
    <w:p w14:paraId="12F13512" w14:textId="77777777" w:rsidR="0031367D" w:rsidRDefault="00000000">
      <w:pPr>
        <w:pStyle w:val="affc"/>
        <w:spacing w:line="300" w:lineRule="auto"/>
        <w:ind w:left="0" w:firstLineChars="200" w:firstLine="560"/>
        <w:rPr>
          <w:rFonts w:ascii="方正仿宋_GBK" w:eastAsia="方正仿宋_GBK" w:hAnsi="方正仿宋_GBK" w:hint="eastAsia"/>
          <w:sz w:val="28"/>
          <w:szCs w:val="28"/>
          <w:lang w:eastAsia="zh-CN"/>
        </w:rPr>
      </w:pPr>
      <w:r>
        <w:rPr>
          <w:rFonts w:ascii="方正仿宋_GBK" w:eastAsia="方正仿宋_GBK" w:hAnsi="方正仿宋_GBK" w:hint="eastAsia"/>
          <w:sz w:val="28"/>
          <w:szCs w:val="28"/>
          <w:lang w:eastAsia="zh-CN"/>
        </w:rPr>
        <w:t>（十）付款：根据医院实际需求通知送货，每月据实结算，按照医院财务规定支付。</w:t>
      </w:r>
    </w:p>
    <w:p w14:paraId="4A8DAF7B" w14:textId="77777777" w:rsidR="0031367D" w:rsidRDefault="00000000">
      <w:pPr>
        <w:pStyle w:val="affc"/>
        <w:spacing w:line="300" w:lineRule="auto"/>
        <w:ind w:left="0" w:firstLineChars="200" w:firstLine="560"/>
        <w:rPr>
          <w:rFonts w:ascii="方正仿宋_GBK" w:eastAsia="方正仿宋_GBK" w:hAnsi="方正仿宋_GBK" w:hint="eastAsia"/>
          <w:sz w:val="28"/>
          <w:szCs w:val="28"/>
          <w:lang w:eastAsia="zh-CN"/>
        </w:rPr>
      </w:pPr>
      <w:r>
        <w:rPr>
          <w:rFonts w:ascii="方正仿宋_GBK" w:eastAsia="方正仿宋_GBK" w:hAnsi="方正仿宋_GBK" w:hint="eastAsia"/>
          <w:sz w:val="28"/>
          <w:szCs w:val="28"/>
          <w:lang w:eastAsia="zh-CN"/>
        </w:rPr>
        <w:lastRenderedPageBreak/>
        <w:t>（十一）合同执行期内，应遵守国家法律法规和纪检相关要求，遵守医院管理要求完成产品入库、出库、票据、产品资料、售后服务支持等，对出现违规、违法、违纪等行为的供应商，采购人可单方面终止采购合同，对造成的经济损失由供货商承担。</w:t>
      </w:r>
    </w:p>
    <w:p w14:paraId="3891E783" w14:textId="77777777" w:rsidR="0031367D" w:rsidRDefault="0031367D">
      <w:pPr>
        <w:outlineLvl w:val="2"/>
        <w:rPr>
          <w:rFonts w:ascii="方正仿宋_GBK" w:eastAsia="方正仿宋_GBK" w:hAnsi="方正仿宋_GBK" w:cs="方正仿宋_GBK" w:hint="eastAsia"/>
          <w:b/>
          <w:bCs/>
          <w:sz w:val="28"/>
          <w:szCs w:val="28"/>
        </w:rPr>
      </w:pPr>
    </w:p>
    <w:p w14:paraId="506B60A9" w14:textId="77777777" w:rsidR="0031367D" w:rsidRDefault="0031367D">
      <w:pPr>
        <w:outlineLvl w:val="2"/>
        <w:rPr>
          <w:rFonts w:ascii="方正仿宋_GBK" w:eastAsia="方正仿宋_GBK" w:hAnsi="方正仿宋_GBK" w:cs="方正仿宋_GBK" w:hint="eastAsia"/>
          <w:b/>
          <w:bCs/>
          <w:sz w:val="28"/>
          <w:szCs w:val="28"/>
        </w:rPr>
      </w:pPr>
    </w:p>
    <w:p w14:paraId="42680597" w14:textId="77777777" w:rsidR="0031367D" w:rsidRDefault="0031367D">
      <w:pPr>
        <w:outlineLvl w:val="2"/>
        <w:rPr>
          <w:rFonts w:ascii="方正仿宋_GBK" w:eastAsia="方正仿宋_GBK" w:hAnsi="方正仿宋_GBK" w:cs="方正仿宋_GBK" w:hint="eastAsia"/>
          <w:b/>
          <w:bCs/>
          <w:sz w:val="28"/>
          <w:szCs w:val="28"/>
        </w:rPr>
      </w:pPr>
    </w:p>
    <w:p w14:paraId="2BAB55A9" w14:textId="77777777" w:rsidR="0031367D" w:rsidRDefault="0031367D">
      <w:pPr>
        <w:outlineLvl w:val="2"/>
        <w:rPr>
          <w:rFonts w:ascii="方正仿宋_GBK" w:eastAsia="方正仿宋_GBK" w:hAnsi="方正仿宋_GBK" w:cs="方正仿宋_GBK" w:hint="eastAsia"/>
          <w:b/>
          <w:bCs/>
          <w:sz w:val="28"/>
          <w:szCs w:val="28"/>
        </w:rPr>
      </w:pPr>
    </w:p>
    <w:p w14:paraId="67020C22" w14:textId="77777777" w:rsidR="0031367D" w:rsidRDefault="0031367D">
      <w:pPr>
        <w:outlineLvl w:val="2"/>
        <w:rPr>
          <w:rFonts w:ascii="方正仿宋_GBK" w:eastAsia="方正仿宋_GBK" w:hAnsi="方正仿宋_GBK" w:cs="方正仿宋_GBK" w:hint="eastAsia"/>
          <w:b/>
          <w:bCs/>
          <w:sz w:val="28"/>
          <w:szCs w:val="28"/>
        </w:rPr>
      </w:pPr>
    </w:p>
    <w:p w14:paraId="54986917" w14:textId="77777777" w:rsidR="0031367D" w:rsidRDefault="0031367D">
      <w:pPr>
        <w:outlineLvl w:val="2"/>
        <w:rPr>
          <w:rFonts w:ascii="方正仿宋_GBK" w:eastAsia="方正仿宋_GBK" w:hAnsi="方正仿宋_GBK" w:cs="方正仿宋_GBK" w:hint="eastAsia"/>
          <w:b/>
          <w:bCs/>
          <w:sz w:val="28"/>
          <w:szCs w:val="28"/>
        </w:rPr>
      </w:pPr>
    </w:p>
    <w:p w14:paraId="7604710B" w14:textId="77777777" w:rsidR="0031367D" w:rsidRDefault="0031367D">
      <w:pPr>
        <w:outlineLvl w:val="2"/>
        <w:rPr>
          <w:rFonts w:ascii="方正仿宋_GBK" w:eastAsia="方正仿宋_GBK" w:hAnsi="方正仿宋_GBK" w:cs="方正仿宋_GBK" w:hint="eastAsia"/>
          <w:b/>
          <w:bCs/>
          <w:sz w:val="28"/>
          <w:szCs w:val="28"/>
        </w:rPr>
      </w:pPr>
    </w:p>
    <w:p w14:paraId="23719D19" w14:textId="77777777" w:rsidR="0031367D" w:rsidRDefault="0031367D">
      <w:pPr>
        <w:outlineLvl w:val="2"/>
        <w:rPr>
          <w:rFonts w:ascii="方正仿宋_GBK" w:eastAsia="方正仿宋_GBK" w:hAnsi="方正仿宋_GBK" w:cs="方正仿宋_GBK" w:hint="eastAsia"/>
          <w:b/>
          <w:bCs/>
          <w:sz w:val="28"/>
          <w:szCs w:val="28"/>
        </w:rPr>
      </w:pPr>
    </w:p>
    <w:p w14:paraId="58A48359" w14:textId="77777777" w:rsidR="0031367D" w:rsidRDefault="0031367D">
      <w:pPr>
        <w:outlineLvl w:val="2"/>
        <w:rPr>
          <w:rFonts w:ascii="方正仿宋_GBK" w:eastAsia="方正仿宋_GBK" w:hAnsi="方正仿宋_GBK" w:cs="方正仿宋_GBK" w:hint="eastAsia"/>
          <w:b/>
          <w:bCs/>
          <w:sz w:val="28"/>
          <w:szCs w:val="28"/>
        </w:rPr>
      </w:pPr>
    </w:p>
    <w:p w14:paraId="3A4FE12C" w14:textId="77777777" w:rsidR="0031367D" w:rsidRDefault="00000000">
      <w:pPr>
        <w:ind w:firstLineChars="200" w:firstLine="562"/>
        <w:outlineLvl w:val="2"/>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b/>
          <w:bCs/>
          <w:sz w:val="28"/>
          <w:szCs w:val="28"/>
        </w:rPr>
        <w:t>六、响应文件格式要求：</w:t>
      </w:r>
    </w:p>
    <w:p w14:paraId="257E27C8" w14:textId="77777777" w:rsidR="0031367D" w:rsidRDefault="00000000">
      <w:pPr>
        <w:spacing w:line="440" w:lineRule="exact"/>
        <w:jc w:val="right"/>
        <w:outlineLvl w:val="1"/>
        <w:rPr>
          <w:rFonts w:ascii="方正仿宋_GBK" w:eastAsia="方正仿宋_GBK" w:hAnsi="方正仿宋_GBK" w:cs="方正仿宋_GBK" w:hint="eastAsia"/>
          <w:b/>
          <w:sz w:val="28"/>
          <w:szCs w:val="28"/>
        </w:rPr>
      </w:pPr>
      <w:r>
        <w:rPr>
          <w:rFonts w:ascii="方正仿宋_GBK" w:eastAsia="方正仿宋_GBK" w:hAnsi="方正仿宋_GBK" w:cs="方正仿宋_GBK" w:hint="eastAsia"/>
          <w:b/>
          <w:sz w:val="28"/>
          <w:szCs w:val="28"/>
        </w:rPr>
        <w:t>正本（或副本）</w:t>
      </w:r>
    </w:p>
    <w:p w14:paraId="73C8F27A" w14:textId="77777777" w:rsidR="0031367D" w:rsidRDefault="0031367D">
      <w:pPr>
        <w:spacing w:line="440" w:lineRule="exact"/>
        <w:rPr>
          <w:rFonts w:ascii="方正仿宋_GBK" w:eastAsia="方正仿宋_GBK" w:hAnsi="方正仿宋_GBK" w:cs="方正仿宋_GBK" w:hint="eastAsia"/>
          <w:b/>
          <w:sz w:val="28"/>
          <w:szCs w:val="28"/>
        </w:rPr>
      </w:pPr>
    </w:p>
    <w:p w14:paraId="7F0B35D1" w14:textId="77777777" w:rsidR="0031367D" w:rsidRDefault="00000000">
      <w:pPr>
        <w:jc w:val="center"/>
        <w:outlineLvl w:val="0"/>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b/>
          <w:bCs/>
          <w:sz w:val="28"/>
          <w:szCs w:val="28"/>
        </w:rPr>
        <w:t>遴选响应文件</w:t>
      </w:r>
    </w:p>
    <w:p w14:paraId="6C1C8ABC" w14:textId="77777777" w:rsidR="0031367D" w:rsidRDefault="0031367D">
      <w:pPr>
        <w:pStyle w:val="Default"/>
        <w:ind w:left="420"/>
        <w:rPr>
          <w:rFonts w:ascii="方正仿宋_GBK" w:eastAsia="方正仿宋_GBK" w:hAnsi="方正仿宋_GBK" w:cs="方正仿宋_GBK" w:hint="eastAsia"/>
          <w:b/>
          <w:color w:val="auto"/>
          <w:sz w:val="28"/>
          <w:szCs w:val="28"/>
          <w:lang w:eastAsia="zh-CN"/>
        </w:rPr>
      </w:pPr>
    </w:p>
    <w:p w14:paraId="1E033939" w14:textId="77777777" w:rsidR="0031367D" w:rsidRDefault="0031367D">
      <w:pPr>
        <w:pStyle w:val="Default"/>
        <w:ind w:left="420"/>
        <w:rPr>
          <w:rFonts w:ascii="方正仿宋_GBK" w:eastAsia="方正仿宋_GBK" w:hAnsi="方正仿宋_GBK" w:cs="方正仿宋_GBK" w:hint="eastAsia"/>
          <w:b/>
          <w:color w:val="auto"/>
          <w:sz w:val="28"/>
          <w:szCs w:val="28"/>
          <w:lang w:eastAsia="zh-CN"/>
        </w:rPr>
      </w:pPr>
    </w:p>
    <w:p w14:paraId="7CB6FAF9" w14:textId="77777777" w:rsidR="0031367D" w:rsidRDefault="0031367D">
      <w:pPr>
        <w:pStyle w:val="Default"/>
        <w:ind w:left="420"/>
        <w:rPr>
          <w:rFonts w:ascii="方正仿宋_GBK" w:eastAsia="方正仿宋_GBK" w:hAnsi="方正仿宋_GBK" w:cs="方正仿宋_GBK" w:hint="eastAsia"/>
          <w:b/>
          <w:color w:val="auto"/>
          <w:sz w:val="28"/>
          <w:szCs w:val="28"/>
          <w:lang w:eastAsia="zh-CN"/>
        </w:rPr>
      </w:pPr>
    </w:p>
    <w:p w14:paraId="12C7164D" w14:textId="77777777" w:rsidR="0031367D" w:rsidRDefault="0031367D">
      <w:pPr>
        <w:spacing w:line="440" w:lineRule="exact"/>
        <w:rPr>
          <w:rFonts w:ascii="方正仿宋_GBK" w:eastAsia="方正仿宋_GBK" w:hAnsi="方正仿宋_GBK" w:cs="方正仿宋_GBK" w:hint="eastAsia"/>
          <w:b/>
          <w:sz w:val="28"/>
          <w:szCs w:val="28"/>
        </w:rPr>
      </w:pPr>
    </w:p>
    <w:p w14:paraId="7AAF348D" w14:textId="77777777" w:rsidR="0031367D" w:rsidRDefault="00000000">
      <w:pPr>
        <w:spacing w:line="480" w:lineRule="auto"/>
        <w:outlineLvl w:val="1"/>
        <w:rPr>
          <w:rFonts w:ascii="方正仿宋_GBK" w:eastAsia="方正仿宋_GBK" w:hAnsi="方正仿宋_GBK" w:cs="方正仿宋_GBK" w:hint="eastAsia"/>
          <w:b/>
          <w:bCs/>
          <w:sz w:val="28"/>
          <w:szCs w:val="28"/>
          <w:u w:val="single"/>
        </w:rPr>
      </w:pPr>
      <w:r>
        <w:rPr>
          <w:rFonts w:ascii="方正仿宋_GBK" w:eastAsia="方正仿宋_GBK" w:hAnsi="方正仿宋_GBK" w:cs="方正仿宋_GBK" w:hint="eastAsia"/>
          <w:b/>
          <w:bCs/>
          <w:sz w:val="28"/>
          <w:szCs w:val="28"/>
        </w:rPr>
        <w:t>项目编号：</w:t>
      </w:r>
      <w:r>
        <w:rPr>
          <w:rFonts w:ascii="方正仿宋_GBK" w:eastAsia="方正仿宋_GBK" w:hAnsi="方正仿宋_GBK" w:cs="方正仿宋_GBK" w:hint="eastAsia"/>
          <w:b/>
          <w:bCs/>
          <w:sz w:val="28"/>
          <w:szCs w:val="28"/>
          <w:u w:val="single"/>
        </w:rPr>
        <w:tab/>
        <w:t xml:space="preserve"> </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b/>
          <w:bCs/>
          <w:sz w:val="28"/>
          <w:szCs w:val="28"/>
          <w:u w:val="single"/>
        </w:rPr>
        <w:t xml:space="preserve">                       </w:t>
      </w:r>
    </w:p>
    <w:p w14:paraId="2E800859" w14:textId="77777777" w:rsidR="0031367D" w:rsidRDefault="00000000">
      <w:pPr>
        <w:spacing w:line="480" w:lineRule="auto"/>
        <w:outlineLvl w:val="1"/>
        <w:rPr>
          <w:rFonts w:ascii="方正仿宋_GBK" w:eastAsia="方正仿宋_GBK" w:hAnsi="方正仿宋_GBK" w:cs="方正仿宋_GBK" w:hint="eastAsia"/>
          <w:b/>
          <w:bCs/>
          <w:sz w:val="28"/>
          <w:szCs w:val="28"/>
          <w:u w:val="single"/>
        </w:rPr>
      </w:pPr>
      <w:r>
        <w:rPr>
          <w:rFonts w:ascii="方正仿宋_GBK" w:eastAsia="方正仿宋_GBK" w:hAnsi="方正仿宋_GBK" w:cs="方正仿宋_GBK" w:hint="eastAsia"/>
          <w:b/>
          <w:bCs/>
          <w:sz w:val="28"/>
          <w:szCs w:val="28"/>
        </w:rPr>
        <w:t>项目名称：</w:t>
      </w:r>
      <w:r>
        <w:rPr>
          <w:rFonts w:ascii="方正仿宋_GBK" w:eastAsia="方正仿宋_GBK" w:hAnsi="方正仿宋_GBK" w:cs="方正仿宋_GBK" w:hint="eastAsia"/>
          <w:b/>
          <w:bCs/>
          <w:sz w:val="28"/>
          <w:szCs w:val="28"/>
          <w:u w:val="single"/>
        </w:rPr>
        <w:tab/>
        <w:t>XXX</w:t>
      </w:r>
      <w:r>
        <w:rPr>
          <w:rFonts w:ascii="方正仿宋_GBK" w:eastAsia="方正仿宋_GBK" w:hAnsi="方正仿宋_GBK" w:cs="方正仿宋_GBK" w:hint="eastAsia"/>
          <w:color w:val="FF0000"/>
          <w:spacing w:val="-11"/>
          <w:sz w:val="28"/>
          <w:szCs w:val="28"/>
          <w:u w:val="single"/>
        </w:rPr>
        <w:t xml:space="preserve">     </w:t>
      </w:r>
      <w:r>
        <w:rPr>
          <w:rFonts w:ascii="方正仿宋_GBK" w:eastAsia="方正仿宋_GBK" w:hAnsi="方正仿宋_GBK" w:cs="方正仿宋_GBK" w:hint="eastAsia"/>
          <w:b/>
          <w:bCs/>
          <w:sz w:val="28"/>
          <w:szCs w:val="28"/>
          <w:u w:val="single"/>
        </w:rPr>
        <w:t xml:space="preserve">     包XX         </w:t>
      </w:r>
    </w:p>
    <w:p w14:paraId="00CD1361" w14:textId="77777777" w:rsidR="0031367D" w:rsidRDefault="0031367D">
      <w:pPr>
        <w:spacing w:line="480" w:lineRule="auto"/>
        <w:rPr>
          <w:rFonts w:ascii="方正仿宋_GBK" w:eastAsia="方正仿宋_GBK" w:hAnsi="方正仿宋_GBK" w:cs="方正仿宋_GBK" w:hint="eastAsia"/>
          <w:b/>
          <w:bCs/>
          <w:sz w:val="28"/>
          <w:szCs w:val="28"/>
        </w:rPr>
      </w:pPr>
    </w:p>
    <w:p w14:paraId="566D29EF" w14:textId="77777777" w:rsidR="0031367D" w:rsidRDefault="0031367D">
      <w:pPr>
        <w:spacing w:line="440" w:lineRule="exact"/>
        <w:jc w:val="center"/>
        <w:rPr>
          <w:rFonts w:ascii="方正仿宋_GBK" w:eastAsia="方正仿宋_GBK" w:hAnsi="方正仿宋_GBK" w:cs="方正仿宋_GBK" w:hint="eastAsia"/>
          <w:b/>
          <w:bCs/>
          <w:sz w:val="28"/>
          <w:szCs w:val="28"/>
        </w:rPr>
      </w:pPr>
    </w:p>
    <w:p w14:paraId="34EE8A6C" w14:textId="77777777" w:rsidR="0031367D" w:rsidRDefault="0031367D">
      <w:pPr>
        <w:spacing w:line="440" w:lineRule="exact"/>
        <w:jc w:val="center"/>
        <w:rPr>
          <w:rFonts w:ascii="方正仿宋_GBK" w:eastAsia="方正仿宋_GBK" w:hAnsi="方正仿宋_GBK" w:cs="方正仿宋_GBK" w:hint="eastAsia"/>
          <w:b/>
          <w:sz w:val="28"/>
          <w:szCs w:val="28"/>
        </w:rPr>
      </w:pPr>
    </w:p>
    <w:p w14:paraId="3E4112F2" w14:textId="77777777" w:rsidR="0031367D" w:rsidRDefault="0031367D">
      <w:pPr>
        <w:spacing w:line="440" w:lineRule="exact"/>
        <w:jc w:val="center"/>
        <w:rPr>
          <w:rFonts w:ascii="方正仿宋_GBK" w:eastAsia="方正仿宋_GBK" w:hAnsi="方正仿宋_GBK" w:cs="方正仿宋_GBK" w:hint="eastAsia"/>
          <w:b/>
          <w:bCs/>
          <w:sz w:val="28"/>
          <w:szCs w:val="28"/>
          <w:u w:val="single"/>
        </w:rPr>
      </w:pPr>
    </w:p>
    <w:p w14:paraId="6180B337" w14:textId="77777777" w:rsidR="0031367D" w:rsidRDefault="0031367D">
      <w:pPr>
        <w:spacing w:line="440" w:lineRule="exact"/>
        <w:jc w:val="center"/>
        <w:rPr>
          <w:rFonts w:ascii="方正仿宋_GBK" w:eastAsia="方正仿宋_GBK" w:hAnsi="方正仿宋_GBK" w:cs="方正仿宋_GBK" w:hint="eastAsia"/>
          <w:b/>
          <w:bCs/>
          <w:sz w:val="28"/>
          <w:szCs w:val="28"/>
          <w:u w:val="single"/>
        </w:rPr>
      </w:pPr>
    </w:p>
    <w:p w14:paraId="21683500" w14:textId="77777777" w:rsidR="0031367D" w:rsidRDefault="0031367D">
      <w:pPr>
        <w:spacing w:line="440" w:lineRule="exact"/>
        <w:jc w:val="center"/>
        <w:rPr>
          <w:rFonts w:ascii="方正仿宋_GBK" w:eastAsia="方正仿宋_GBK" w:hAnsi="方正仿宋_GBK" w:cs="方正仿宋_GBK" w:hint="eastAsia"/>
          <w:b/>
          <w:bCs/>
          <w:sz w:val="28"/>
          <w:szCs w:val="28"/>
          <w:u w:val="single"/>
        </w:rPr>
      </w:pPr>
    </w:p>
    <w:p w14:paraId="35C609AE" w14:textId="77777777" w:rsidR="0031367D" w:rsidRDefault="0031367D">
      <w:pPr>
        <w:spacing w:line="440" w:lineRule="exact"/>
        <w:jc w:val="center"/>
        <w:rPr>
          <w:rFonts w:ascii="方正仿宋_GBK" w:eastAsia="方正仿宋_GBK" w:hAnsi="方正仿宋_GBK" w:cs="方正仿宋_GBK" w:hint="eastAsia"/>
          <w:b/>
          <w:bCs/>
          <w:sz w:val="28"/>
          <w:szCs w:val="28"/>
          <w:u w:val="single"/>
        </w:rPr>
      </w:pPr>
    </w:p>
    <w:p w14:paraId="096E3966" w14:textId="77777777" w:rsidR="0031367D" w:rsidRDefault="00000000">
      <w:pPr>
        <w:spacing w:line="440" w:lineRule="exact"/>
        <w:jc w:val="center"/>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b/>
          <w:bCs/>
          <w:sz w:val="28"/>
          <w:szCs w:val="28"/>
        </w:rPr>
        <w:t xml:space="preserve">  </w:t>
      </w:r>
    </w:p>
    <w:p w14:paraId="649CA1B8" w14:textId="77777777" w:rsidR="0031367D" w:rsidRDefault="00000000">
      <w:pPr>
        <w:spacing w:line="440" w:lineRule="exact"/>
        <w:outlineLvl w:val="0"/>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b/>
          <w:bCs/>
          <w:sz w:val="28"/>
          <w:szCs w:val="28"/>
        </w:rPr>
        <w:t xml:space="preserve">　</w:t>
      </w:r>
    </w:p>
    <w:p w14:paraId="67F4FB5D" w14:textId="77777777" w:rsidR="0031367D" w:rsidRDefault="0031367D">
      <w:pPr>
        <w:spacing w:line="440" w:lineRule="exact"/>
        <w:outlineLvl w:val="0"/>
        <w:rPr>
          <w:rFonts w:ascii="方正仿宋_GBK" w:eastAsia="方正仿宋_GBK" w:hAnsi="方正仿宋_GBK" w:cs="方正仿宋_GBK" w:hint="eastAsia"/>
          <w:b/>
          <w:bCs/>
          <w:sz w:val="28"/>
          <w:szCs w:val="28"/>
        </w:rPr>
      </w:pPr>
    </w:p>
    <w:p w14:paraId="3C5C11BA" w14:textId="77777777" w:rsidR="0031367D" w:rsidRDefault="0031367D">
      <w:pPr>
        <w:spacing w:line="440" w:lineRule="exact"/>
        <w:outlineLvl w:val="0"/>
        <w:rPr>
          <w:rFonts w:ascii="方正仿宋_GBK" w:eastAsia="方正仿宋_GBK" w:hAnsi="方正仿宋_GBK" w:cs="方正仿宋_GBK" w:hint="eastAsia"/>
          <w:b/>
          <w:bCs/>
          <w:sz w:val="28"/>
          <w:szCs w:val="28"/>
        </w:rPr>
      </w:pPr>
    </w:p>
    <w:p w14:paraId="3320D879" w14:textId="77777777" w:rsidR="0031367D" w:rsidRDefault="0031367D">
      <w:pPr>
        <w:spacing w:line="440" w:lineRule="exact"/>
        <w:outlineLvl w:val="0"/>
        <w:rPr>
          <w:rFonts w:ascii="方正仿宋_GBK" w:eastAsia="方正仿宋_GBK" w:hAnsi="方正仿宋_GBK" w:cs="方正仿宋_GBK" w:hint="eastAsia"/>
          <w:b/>
          <w:bCs/>
          <w:sz w:val="28"/>
          <w:szCs w:val="28"/>
        </w:rPr>
      </w:pPr>
    </w:p>
    <w:p w14:paraId="0E1D73E0" w14:textId="77777777" w:rsidR="0031367D" w:rsidRDefault="00000000">
      <w:pPr>
        <w:spacing w:line="440" w:lineRule="exact"/>
        <w:outlineLvl w:val="0"/>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b/>
          <w:bCs/>
          <w:sz w:val="28"/>
          <w:szCs w:val="28"/>
        </w:rPr>
        <w:t>供应商名称：</w:t>
      </w:r>
      <w:r>
        <w:rPr>
          <w:rFonts w:ascii="方正仿宋_GBK" w:eastAsia="方正仿宋_GBK" w:hAnsi="方正仿宋_GBK" w:cs="方正仿宋_GBK" w:hint="eastAsia"/>
          <w:b/>
          <w:bCs/>
          <w:sz w:val="28"/>
          <w:szCs w:val="28"/>
          <w:u w:val="single"/>
        </w:rPr>
        <w:t xml:space="preserve">　                　   　　</w:t>
      </w:r>
      <w:r>
        <w:rPr>
          <w:rFonts w:ascii="方正仿宋_GBK" w:eastAsia="方正仿宋_GBK" w:hAnsi="方正仿宋_GBK" w:cs="方正仿宋_GBK" w:hint="eastAsia"/>
          <w:b/>
          <w:bCs/>
          <w:sz w:val="28"/>
          <w:szCs w:val="28"/>
        </w:rPr>
        <w:t>（盖单位公章）</w:t>
      </w:r>
    </w:p>
    <w:p w14:paraId="1AF30AA8" w14:textId="77777777" w:rsidR="0031367D" w:rsidRDefault="0031367D">
      <w:pPr>
        <w:spacing w:line="440" w:lineRule="exact"/>
        <w:jc w:val="center"/>
        <w:rPr>
          <w:rFonts w:ascii="方正仿宋_GBK" w:eastAsia="方正仿宋_GBK" w:hAnsi="方正仿宋_GBK" w:cs="方正仿宋_GBK" w:hint="eastAsia"/>
          <w:b/>
          <w:bCs/>
          <w:sz w:val="28"/>
          <w:szCs w:val="28"/>
        </w:rPr>
      </w:pPr>
    </w:p>
    <w:p w14:paraId="78EC7DEF" w14:textId="77777777" w:rsidR="0031367D" w:rsidRDefault="00000000">
      <w:pPr>
        <w:spacing w:line="440" w:lineRule="exact"/>
        <w:jc w:val="left"/>
        <w:outlineLvl w:val="1"/>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b/>
          <w:bCs/>
          <w:sz w:val="28"/>
          <w:szCs w:val="28"/>
        </w:rPr>
        <w:t>联系人：</w:t>
      </w:r>
      <w:r>
        <w:rPr>
          <w:rFonts w:ascii="方正仿宋_GBK" w:eastAsia="方正仿宋_GBK" w:hAnsi="方正仿宋_GBK" w:cs="方正仿宋_GBK" w:hint="eastAsia"/>
          <w:b/>
          <w:bCs/>
          <w:sz w:val="28"/>
          <w:szCs w:val="28"/>
          <w:u w:val="single"/>
        </w:rPr>
        <w:t xml:space="preserve">　               </w:t>
      </w:r>
      <w:r>
        <w:rPr>
          <w:rFonts w:ascii="方正仿宋_GBK" w:eastAsia="方正仿宋_GBK" w:hAnsi="方正仿宋_GBK" w:cs="方正仿宋_GBK" w:hint="eastAsia"/>
          <w:b/>
          <w:bCs/>
          <w:sz w:val="28"/>
          <w:szCs w:val="28"/>
        </w:rPr>
        <w:t>联系电话：</w:t>
      </w:r>
      <w:r>
        <w:rPr>
          <w:rFonts w:ascii="方正仿宋_GBK" w:eastAsia="方正仿宋_GBK" w:hAnsi="方正仿宋_GBK" w:cs="方正仿宋_GBK" w:hint="eastAsia"/>
          <w:b/>
          <w:bCs/>
          <w:sz w:val="28"/>
          <w:szCs w:val="28"/>
          <w:u w:val="single"/>
        </w:rPr>
        <w:t xml:space="preserve">　               </w:t>
      </w:r>
    </w:p>
    <w:p w14:paraId="23A82ECA" w14:textId="77777777" w:rsidR="0031367D" w:rsidRDefault="0031367D">
      <w:pPr>
        <w:spacing w:line="440" w:lineRule="exact"/>
        <w:jc w:val="center"/>
        <w:rPr>
          <w:rFonts w:ascii="方正仿宋_GBK" w:eastAsia="方正仿宋_GBK" w:hAnsi="方正仿宋_GBK" w:cs="方正仿宋_GBK" w:hint="eastAsia"/>
          <w:b/>
          <w:bCs/>
          <w:sz w:val="28"/>
          <w:szCs w:val="28"/>
          <w:u w:val="single"/>
        </w:rPr>
      </w:pPr>
    </w:p>
    <w:p w14:paraId="0617C3B1" w14:textId="77777777" w:rsidR="0031367D" w:rsidRDefault="00000000">
      <w:pPr>
        <w:spacing w:line="594" w:lineRule="exact"/>
        <w:ind w:firstLineChars="1700" w:firstLine="4779"/>
        <w:rPr>
          <w:rFonts w:ascii="方正仿宋_GBK" w:hAnsi="方正仿宋_GBK" w:hint="eastAsia"/>
          <w:sz w:val="28"/>
          <w:szCs w:val="28"/>
        </w:rPr>
      </w:pPr>
      <w:r>
        <w:rPr>
          <w:rFonts w:ascii="方正仿宋_GBK" w:eastAsia="方正仿宋_GBK" w:hAnsi="方正仿宋_GBK" w:cs="方正仿宋_GBK" w:hint="eastAsia"/>
          <w:b/>
          <w:bCs/>
          <w:sz w:val="28"/>
          <w:szCs w:val="28"/>
          <w:u w:val="single"/>
        </w:rPr>
        <w:t xml:space="preserve">　   </w:t>
      </w:r>
      <w:r>
        <w:rPr>
          <w:rFonts w:ascii="方正仿宋_GBK" w:eastAsia="方正仿宋_GBK" w:hAnsi="方正仿宋_GBK" w:cs="方正仿宋_GBK" w:hint="eastAsia"/>
          <w:b/>
          <w:bCs/>
          <w:sz w:val="28"/>
          <w:szCs w:val="28"/>
        </w:rPr>
        <w:t>年</w:t>
      </w:r>
      <w:r>
        <w:rPr>
          <w:rFonts w:ascii="方正仿宋_GBK" w:eastAsia="方正仿宋_GBK" w:hAnsi="方正仿宋_GBK" w:cs="方正仿宋_GBK" w:hint="eastAsia"/>
          <w:b/>
          <w:bCs/>
          <w:sz w:val="28"/>
          <w:szCs w:val="28"/>
          <w:u w:val="single"/>
        </w:rPr>
        <w:t xml:space="preserve">    </w:t>
      </w:r>
      <w:r>
        <w:rPr>
          <w:rFonts w:ascii="方正仿宋_GBK" w:eastAsia="方正仿宋_GBK" w:hAnsi="方正仿宋_GBK" w:cs="方正仿宋_GBK" w:hint="eastAsia"/>
          <w:b/>
          <w:bCs/>
          <w:sz w:val="28"/>
          <w:szCs w:val="28"/>
        </w:rPr>
        <w:t>月</w:t>
      </w:r>
      <w:r>
        <w:rPr>
          <w:rFonts w:ascii="方正仿宋_GBK" w:eastAsia="方正仿宋_GBK" w:hAnsi="方正仿宋_GBK" w:cs="方正仿宋_GBK" w:hint="eastAsia"/>
          <w:b/>
          <w:bCs/>
          <w:sz w:val="28"/>
          <w:szCs w:val="28"/>
          <w:u w:val="single"/>
        </w:rPr>
        <w:t xml:space="preserve">    </w:t>
      </w:r>
      <w:r>
        <w:rPr>
          <w:rFonts w:ascii="方正仿宋_GBK" w:eastAsia="方正仿宋_GBK" w:hAnsi="方正仿宋_GBK" w:cs="方正仿宋_GBK" w:hint="eastAsia"/>
          <w:b/>
          <w:bCs/>
          <w:sz w:val="28"/>
          <w:szCs w:val="28"/>
        </w:rPr>
        <w:t>日</w:t>
      </w:r>
    </w:p>
    <w:p w14:paraId="58BB1BA4" w14:textId="77777777" w:rsidR="0031367D" w:rsidRDefault="0031367D">
      <w:pPr>
        <w:widowControl/>
        <w:spacing w:line="594" w:lineRule="exact"/>
        <w:jc w:val="left"/>
        <w:rPr>
          <w:sz w:val="28"/>
          <w:szCs w:val="28"/>
        </w:rPr>
      </w:pPr>
    </w:p>
    <w:p w14:paraId="1D204137" w14:textId="77777777" w:rsidR="0031367D" w:rsidRDefault="00000000">
      <w:pPr>
        <w:jc w:val="center"/>
        <w:outlineLvl w:val="0"/>
        <w:rPr>
          <w:rFonts w:ascii="仿宋" w:eastAsia="仿宋" w:hAnsi="仿宋" w:cs="仿宋" w:hint="eastAsia"/>
          <w:b/>
          <w:bCs/>
          <w:sz w:val="28"/>
          <w:szCs w:val="28"/>
        </w:rPr>
      </w:pPr>
      <w:r>
        <w:rPr>
          <w:rFonts w:ascii="仿宋" w:eastAsia="仿宋" w:hAnsi="仿宋" w:cs="仿宋" w:hint="eastAsia"/>
          <w:b/>
          <w:bCs/>
          <w:sz w:val="28"/>
          <w:szCs w:val="28"/>
        </w:rPr>
        <w:t>目  录</w:t>
      </w:r>
    </w:p>
    <w:p w14:paraId="79729E43" w14:textId="77777777" w:rsidR="0031367D" w:rsidRDefault="00000000">
      <w:pPr>
        <w:spacing w:line="594" w:lineRule="exact"/>
        <w:ind w:firstLineChars="200" w:firstLine="562"/>
        <w:rPr>
          <w:rFonts w:ascii="方正仿宋_GBK" w:eastAsia="方正仿宋_GBK" w:hAnsi="宋体" w:hint="eastAsia"/>
          <w:b/>
          <w:bCs/>
          <w:sz w:val="28"/>
          <w:szCs w:val="28"/>
        </w:rPr>
      </w:pPr>
      <w:r>
        <w:rPr>
          <w:rFonts w:ascii="方正仿宋_GBK" w:eastAsia="方正仿宋_GBK" w:hAnsi="宋体" w:hint="eastAsia"/>
          <w:b/>
          <w:bCs/>
          <w:sz w:val="28"/>
          <w:szCs w:val="28"/>
        </w:rPr>
        <w:t>一、资格条件：</w:t>
      </w:r>
    </w:p>
    <w:p w14:paraId="3D2E74E3" w14:textId="77777777" w:rsidR="0031367D" w:rsidRDefault="00000000">
      <w:pPr>
        <w:pStyle w:val="aa"/>
        <w:ind w:leftChars="0" w:left="0" w:firstLineChars="200" w:firstLine="560"/>
        <w:jc w:val="both"/>
        <w:rPr>
          <w:rFonts w:ascii="仿宋" w:eastAsia="仿宋" w:hAnsi="仿宋" w:cs="宋体" w:hint="eastAsia"/>
          <w:kern w:val="2"/>
          <w:szCs w:val="28"/>
          <w:lang w:eastAsia="zh-CN" w:bidi="ar-SA"/>
        </w:rPr>
      </w:pPr>
      <w:r>
        <w:rPr>
          <w:rFonts w:ascii="仿宋" w:eastAsia="仿宋" w:hAnsi="仿宋" w:cs="宋体" w:hint="eastAsia"/>
          <w:kern w:val="2"/>
          <w:szCs w:val="28"/>
          <w:lang w:eastAsia="zh-CN" w:bidi="ar-SA"/>
        </w:rPr>
        <w:t>（一）制造商营业执照正本或副本复印件</w:t>
      </w:r>
    </w:p>
    <w:p w14:paraId="3A470EBE" w14:textId="77777777" w:rsidR="0031367D" w:rsidRDefault="00000000">
      <w:pPr>
        <w:pStyle w:val="aa"/>
        <w:ind w:leftChars="0" w:left="0" w:firstLineChars="200" w:firstLine="560"/>
        <w:jc w:val="both"/>
        <w:rPr>
          <w:rFonts w:ascii="仿宋" w:eastAsia="仿宋" w:hAnsi="仿宋" w:cs="宋体" w:hint="eastAsia"/>
          <w:kern w:val="2"/>
          <w:szCs w:val="28"/>
          <w:lang w:eastAsia="zh-CN" w:bidi="ar-SA"/>
        </w:rPr>
      </w:pPr>
      <w:r>
        <w:rPr>
          <w:rFonts w:ascii="仿宋" w:eastAsia="仿宋" w:hAnsi="仿宋" w:cs="宋体" w:hint="eastAsia"/>
          <w:kern w:val="2"/>
          <w:szCs w:val="28"/>
          <w:lang w:eastAsia="zh-CN" w:bidi="ar-SA"/>
        </w:rPr>
        <w:t>（二）响应产品属于医疗器械的提供医疗器械生产许可证</w:t>
      </w:r>
    </w:p>
    <w:p w14:paraId="530D668A" w14:textId="77777777" w:rsidR="0031367D" w:rsidRDefault="00000000">
      <w:pPr>
        <w:pStyle w:val="aa"/>
        <w:ind w:leftChars="0" w:left="0" w:firstLineChars="200" w:firstLine="560"/>
        <w:jc w:val="both"/>
        <w:rPr>
          <w:rFonts w:ascii="仿宋" w:eastAsia="仿宋" w:hAnsi="仿宋" w:cs="宋体" w:hint="eastAsia"/>
          <w:kern w:val="2"/>
          <w:szCs w:val="28"/>
          <w:lang w:eastAsia="zh-CN" w:bidi="ar-SA"/>
        </w:rPr>
      </w:pPr>
      <w:r>
        <w:rPr>
          <w:rFonts w:ascii="仿宋" w:eastAsia="仿宋" w:hAnsi="仿宋" w:cs="宋体" w:hint="eastAsia"/>
          <w:kern w:val="2"/>
          <w:szCs w:val="28"/>
          <w:lang w:eastAsia="zh-CN" w:bidi="ar-SA"/>
        </w:rPr>
        <w:t>（三）响应产品属于第一类医疗器械的，须提供第一类医疗器械备案信息表；属于二类或三类医疗器械的，应具有投标产品有效期内的《中华人民共和国医疗器械注册证》（提供备案信息表、注册证书复印件）；不属于医疗器械的不提供《中华人民共和国医疗器械注册证》《医疗器械经营许可证》《第二类医疗器械经营备案凭证》、第一类医疗器械备案信息表。</w:t>
      </w:r>
    </w:p>
    <w:p w14:paraId="44239BF7" w14:textId="77777777" w:rsidR="0031367D" w:rsidRDefault="00000000">
      <w:pPr>
        <w:ind w:firstLineChars="200" w:firstLine="560"/>
        <w:rPr>
          <w:rFonts w:ascii="仿宋" w:eastAsia="仿宋" w:hAnsi="仿宋" w:cs="宋体" w:hint="eastAsia"/>
          <w:sz w:val="28"/>
          <w:szCs w:val="28"/>
        </w:rPr>
      </w:pPr>
      <w:r>
        <w:rPr>
          <w:rFonts w:ascii="仿宋" w:eastAsia="仿宋" w:hAnsi="仿宋" w:cs="宋体" w:hint="eastAsia"/>
          <w:sz w:val="28"/>
          <w:szCs w:val="28"/>
        </w:rPr>
        <w:t>（四）遴选参与人法人营业执照（副本）（加盖投标人鲜章，提供原件备查）</w:t>
      </w:r>
    </w:p>
    <w:p w14:paraId="252338C9" w14:textId="77777777" w:rsidR="0031367D" w:rsidRDefault="00000000">
      <w:pPr>
        <w:ind w:firstLineChars="200" w:firstLine="560"/>
        <w:rPr>
          <w:rFonts w:ascii="仿宋" w:eastAsia="仿宋" w:hAnsi="仿宋" w:cs="宋体" w:hint="eastAsia"/>
          <w:sz w:val="28"/>
          <w:szCs w:val="28"/>
        </w:rPr>
      </w:pPr>
      <w:r>
        <w:rPr>
          <w:rFonts w:ascii="仿宋" w:eastAsia="仿宋" w:hAnsi="仿宋" w:cs="宋体" w:hint="eastAsia"/>
          <w:sz w:val="28"/>
          <w:szCs w:val="28"/>
        </w:rPr>
        <w:lastRenderedPageBreak/>
        <w:t>（五）遴选参与人法定代表人身份证明和法定代表人授权代表委托书（加盖投标人鲜章）（模版格式1,2）</w:t>
      </w:r>
    </w:p>
    <w:p w14:paraId="534639A1" w14:textId="77777777" w:rsidR="0031367D" w:rsidRDefault="00000000">
      <w:pPr>
        <w:pStyle w:val="aa"/>
        <w:spacing w:line="594" w:lineRule="exact"/>
        <w:ind w:leftChars="0" w:left="0" w:firstLineChars="200" w:firstLine="560"/>
        <w:rPr>
          <w:rFonts w:ascii="仿宋" w:eastAsia="仿宋" w:hAnsi="仿宋" w:cs="宋体" w:hint="eastAsia"/>
          <w:kern w:val="2"/>
          <w:szCs w:val="28"/>
          <w:lang w:eastAsia="zh-CN" w:bidi="ar-SA"/>
        </w:rPr>
      </w:pPr>
      <w:r>
        <w:rPr>
          <w:rFonts w:ascii="仿宋" w:eastAsia="仿宋" w:hAnsi="仿宋" w:cs="宋体" w:hint="eastAsia"/>
          <w:kern w:val="2"/>
          <w:szCs w:val="28"/>
          <w:lang w:eastAsia="zh-CN" w:bidi="ar-SA"/>
        </w:rPr>
        <w:t>（六）响应产品属三类医疗器械的，供应商须具备有效期内《医疗器械经营许可证》；响应产品属二类医疗器械的，供应商须具备有效期内《第二类医疗器械经营备案凭证》（提供许可证复印件或备案凭证复印件加盖鲜章，并提供原件备查）</w:t>
      </w:r>
    </w:p>
    <w:p w14:paraId="481DC1AF" w14:textId="77777777" w:rsidR="0031367D" w:rsidRDefault="00000000">
      <w:pPr>
        <w:pStyle w:val="aa"/>
        <w:spacing w:line="594" w:lineRule="exact"/>
        <w:ind w:leftChars="0" w:left="0" w:firstLineChars="200" w:firstLine="560"/>
        <w:rPr>
          <w:rFonts w:ascii="仿宋" w:eastAsia="仿宋" w:hAnsi="仿宋" w:cs="宋体" w:hint="eastAsia"/>
          <w:kern w:val="2"/>
          <w:szCs w:val="28"/>
          <w:lang w:eastAsia="zh-CN" w:bidi="ar-SA"/>
        </w:rPr>
      </w:pPr>
      <w:r>
        <w:rPr>
          <w:rFonts w:ascii="仿宋" w:eastAsia="仿宋" w:hAnsi="仿宋" w:cs="宋体" w:hint="eastAsia"/>
          <w:kern w:val="2"/>
          <w:szCs w:val="28"/>
          <w:lang w:eastAsia="zh-CN" w:bidi="ar-SA"/>
        </w:rPr>
        <w:t>（七）有国家</w:t>
      </w:r>
      <w:proofErr w:type="gramStart"/>
      <w:r>
        <w:rPr>
          <w:rFonts w:ascii="仿宋" w:eastAsia="仿宋" w:hAnsi="仿宋" w:cs="宋体" w:hint="eastAsia"/>
          <w:kern w:val="2"/>
          <w:szCs w:val="28"/>
          <w:lang w:eastAsia="zh-CN" w:bidi="ar-SA"/>
        </w:rPr>
        <w:t>医</w:t>
      </w:r>
      <w:proofErr w:type="gramEnd"/>
      <w:r>
        <w:rPr>
          <w:rFonts w:ascii="仿宋" w:eastAsia="仿宋" w:hAnsi="仿宋" w:cs="宋体" w:hint="eastAsia"/>
          <w:kern w:val="2"/>
          <w:szCs w:val="28"/>
          <w:lang w:eastAsia="zh-CN" w:bidi="ar-SA"/>
        </w:rPr>
        <w:t>保27位编码的产品需提供27位国家</w:t>
      </w:r>
      <w:proofErr w:type="gramStart"/>
      <w:r>
        <w:rPr>
          <w:rFonts w:ascii="仿宋" w:eastAsia="仿宋" w:hAnsi="仿宋" w:cs="宋体" w:hint="eastAsia"/>
          <w:kern w:val="2"/>
          <w:szCs w:val="28"/>
          <w:lang w:eastAsia="zh-CN" w:bidi="ar-SA"/>
        </w:rPr>
        <w:t>医</w:t>
      </w:r>
      <w:proofErr w:type="gramEnd"/>
      <w:r>
        <w:rPr>
          <w:rFonts w:ascii="仿宋" w:eastAsia="仿宋" w:hAnsi="仿宋" w:cs="宋体" w:hint="eastAsia"/>
          <w:kern w:val="2"/>
          <w:szCs w:val="28"/>
          <w:lang w:eastAsia="zh-CN" w:bidi="ar-SA"/>
        </w:rPr>
        <w:t>保编码</w:t>
      </w:r>
    </w:p>
    <w:p w14:paraId="389C3B81" w14:textId="77777777" w:rsidR="0031367D" w:rsidRDefault="00000000">
      <w:pPr>
        <w:ind w:firstLineChars="200" w:firstLine="560"/>
        <w:rPr>
          <w:rFonts w:ascii="仿宋" w:eastAsia="仿宋" w:hAnsi="仿宋" w:cs="宋体" w:hint="eastAsia"/>
          <w:sz w:val="28"/>
          <w:szCs w:val="28"/>
        </w:rPr>
      </w:pPr>
      <w:r>
        <w:rPr>
          <w:rFonts w:ascii="仿宋" w:eastAsia="仿宋" w:hAnsi="仿宋" w:cs="宋体" w:hint="eastAsia"/>
          <w:sz w:val="28"/>
          <w:szCs w:val="28"/>
        </w:rPr>
        <w:t>（八）诚信合法承诺函（模版格式3）</w:t>
      </w:r>
    </w:p>
    <w:p w14:paraId="5CA3910A" w14:textId="77777777" w:rsidR="0031367D" w:rsidRDefault="00000000">
      <w:pPr>
        <w:ind w:firstLineChars="200" w:firstLine="560"/>
        <w:rPr>
          <w:rFonts w:ascii="仿宋" w:eastAsia="仿宋" w:hAnsi="仿宋" w:cs="宋体" w:hint="eastAsia"/>
          <w:sz w:val="28"/>
          <w:szCs w:val="28"/>
        </w:rPr>
      </w:pPr>
      <w:r>
        <w:rPr>
          <w:rFonts w:ascii="仿宋" w:eastAsia="仿宋" w:hAnsi="仿宋" w:cs="宋体" w:hint="eastAsia"/>
          <w:sz w:val="28"/>
          <w:szCs w:val="28"/>
        </w:rPr>
        <w:t>二、综合评估证明材料：</w:t>
      </w:r>
    </w:p>
    <w:p w14:paraId="0A0009EC" w14:textId="77777777" w:rsidR="0031367D" w:rsidRDefault="00000000">
      <w:pPr>
        <w:ind w:firstLineChars="200" w:firstLine="560"/>
        <w:rPr>
          <w:rFonts w:ascii="仿宋" w:eastAsia="仿宋" w:hAnsi="仿宋" w:cs="宋体" w:hint="eastAsia"/>
          <w:sz w:val="28"/>
          <w:szCs w:val="28"/>
        </w:rPr>
      </w:pPr>
      <w:r>
        <w:rPr>
          <w:rFonts w:ascii="仿宋" w:eastAsia="仿宋" w:hAnsi="仿宋" w:cs="宋体" w:hint="eastAsia"/>
          <w:sz w:val="28"/>
          <w:szCs w:val="28"/>
        </w:rPr>
        <w:t>（一）遴选产品技术（质量）响应差异表（模版格式4）</w:t>
      </w:r>
    </w:p>
    <w:p w14:paraId="3E895BAE" w14:textId="77777777" w:rsidR="0031367D" w:rsidRDefault="00000000">
      <w:pPr>
        <w:ind w:firstLineChars="200" w:firstLine="560"/>
        <w:rPr>
          <w:rFonts w:ascii="仿宋" w:eastAsia="仿宋" w:hAnsi="仿宋" w:cs="宋体" w:hint="eastAsia"/>
          <w:sz w:val="28"/>
          <w:szCs w:val="28"/>
        </w:rPr>
      </w:pPr>
      <w:r>
        <w:rPr>
          <w:rFonts w:ascii="仿宋" w:eastAsia="仿宋" w:hAnsi="仿宋" w:cs="宋体" w:hint="eastAsia"/>
          <w:sz w:val="28"/>
          <w:szCs w:val="28"/>
        </w:rPr>
        <w:t>（二）生产厂家授予代理</w:t>
      </w:r>
      <w:proofErr w:type="gramStart"/>
      <w:r>
        <w:rPr>
          <w:rFonts w:ascii="仿宋" w:eastAsia="仿宋" w:hAnsi="仿宋" w:cs="宋体" w:hint="eastAsia"/>
          <w:sz w:val="28"/>
          <w:szCs w:val="28"/>
        </w:rPr>
        <w:t>配送商</w:t>
      </w:r>
      <w:proofErr w:type="gramEnd"/>
      <w:r>
        <w:rPr>
          <w:rFonts w:ascii="仿宋" w:eastAsia="仿宋" w:hAnsi="仿宋" w:cs="宋体" w:hint="eastAsia"/>
          <w:sz w:val="28"/>
          <w:szCs w:val="28"/>
        </w:rPr>
        <w:t>的授权书。</w:t>
      </w:r>
    </w:p>
    <w:p w14:paraId="368EFDD9" w14:textId="77777777" w:rsidR="0031367D" w:rsidRDefault="00000000">
      <w:pPr>
        <w:ind w:firstLineChars="200" w:firstLine="560"/>
        <w:rPr>
          <w:rFonts w:ascii="仿宋" w:eastAsia="仿宋" w:hAnsi="仿宋" w:cs="宋体" w:hint="eastAsia"/>
          <w:sz w:val="28"/>
          <w:szCs w:val="28"/>
        </w:rPr>
      </w:pPr>
      <w:r>
        <w:rPr>
          <w:rFonts w:ascii="仿宋" w:eastAsia="仿宋" w:hAnsi="仿宋" w:cs="宋体" w:hint="eastAsia"/>
          <w:sz w:val="28"/>
          <w:szCs w:val="28"/>
        </w:rPr>
        <w:t>（三）权重产品在全国和重庆市场的占有率的证明材料</w:t>
      </w:r>
    </w:p>
    <w:p w14:paraId="26AD4D4B" w14:textId="77777777" w:rsidR="0031367D" w:rsidRDefault="00000000">
      <w:pPr>
        <w:ind w:firstLineChars="200" w:firstLine="560"/>
        <w:rPr>
          <w:rFonts w:ascii="仿宋" w:eastAsia="仿宋" w:hAnsi="仿宋" w:cs="宋体" w:hint="eastAsia"/>
          <w:sz w:val="28"/>
          <w:szCs w:val="28"/>
        </w:rPr>
      </w:pPr>
      <w:r>
        <w:rPr>
          <w:rFonts w:ascii="仿宋" w:eastAsia="仿宋" w:hAnsi="仿宋" w:cs="宋体" w:hint="eastAsia"/>
          <w:sz w:val="28"/>
          <w:szCs w:val="28"/>
        </w:rPr>
        <w:t>（四）响应产品报价单（模版格式5）</w:t>
      </w:r>
    </w:p>
    <w:p w14:paraId="617AF974" w14:textId="77777777" w:rsidR="0031367D" w:rsidRDefault="00000000">
      <w:pPr>
        <w:ind w:firstLineChars="200" w:firstLine="560"/>
        <w:rPr>
          <w:rFonts w:ascii="仿宋" w:eastAsia="仿宋" w:hAnsi="仿宋" w:cs="宋体" w:hint="eastAsia"/>
          <w:sz w:val="28"/>
          <w:szCs w:val="28"/>
        </w:rPr>
      </w:pPr>
      <w:r>
        <w:rPr>
          <w:rFonts w:ascii="仿宋" w:eastAsia="仿宋" w:hAnsi="仿宋" w:cs="宋体" w:hint="eastAsia"/>
          <w:sz w:val="28"/>
          <w:szCs w:val="28"/>
        </w:rPr>
        <w:t>（五）遴选产品样品提供清单</w:t>
      </w:r>
    </w:p>
    <w:p w14:paraId="45C0D4B8" w14:textId="77777777" w:rsidR="0031367D" w:rsidRDefault="00000000">
      <w:pPr>
        <w:ind w:firstLineChars="100" w:firstLine="280"/>
        <w:rPr>
          <w:rFonts w:ascii="仿宋" w:eastAsia="仿宋" w:hAnsi="仿宋" w:cs="宋体" w:hint="eastAsia"/>
          <w:sz w:val="28"/>
          <w:szCs w:val="28"/>
        </w:rPr>
      </w:pPr>
      <w:r>
        <w:rPr>
          <w:rFonts w:ascii="仿宋" w:eastAsia="仿宋" w:hAnsi="仿宋" w:cs="宋体" w:hint="eastAsia"/>
          <w:sz w:val="28"/>
          <w:szCs w:val="28"/>
        </w:rPr>
        <w:t xml:space="preserve">  （六）其它</w:t>
      </w:r>
    </w:p>
    <w:p w14:paraId="11AD812C" w14:textId="77777777" w:rsidR="0031367D" w:rsidRDefault="00000000">
      <w:pPr>
        <w:tabs>
          <w:tab w:val="left" w:pos="6300"/>
        </w:tabs>
        <w:snapToGrid w:val="0"/>
        <w:spacing w:line="594" w:lineRule="exact"/>
        <w:ind w:firstLineChars="300" w:firstLine="840"/>
        <w:rPr>
          <w:rFonts w:ascii="仿宋" w:eastAsia="仿宋" w:hAnsi="仿宋" w:cs="宋体" w:hint="eastAsia"/>
          <w:sz w:val="28"/>
          <w:szCs w:val="28"/>
        </w:rPr>
      </w:pPr>
      <w:r>
        <w:rPr>
          <w:rFonts w:ascii="仿宋" w:eastAsia="仿宋" w:hAnsi="仿宋" w:cs="宋体" w:hint="eastAsia"/>
          <w:sz w:val="28"/>
          <w:szCs w:val="28"/>
        </w:rPr>
        <w:t>三、模版格式：</w:t>
      </w:r>
    </w:p>
    <w:p w14:paraId="48411ECB" w14:textId="77777777" w:rsidR="0031367D" w:rsidRDefault="00000000">
      <w:pPr>
        <w:tabs>
          <w:tab w:val="left" w:pos="6300"/>
        </w:tabs>
        <w:snapToGrid w:val="0"/>
        <w:spacing w:line="594" w:lineRule="exact"/>
        <w:ind w:firstLineChars="300" w:firstLine="840"/>
        <w:rPr>
          <w:rFonts w:ascii="仿宋" w:eastAsia="仿宋" w:hAnsi="仿宋" w:cs="宋体" w:hint="eastAsia"/>
          <w:sz w:val="28"/>
          <w:szCs w:val="28"/>
        </w:rPr>
      </w:pPr>
      <w:r>
        <w:rPr>
          <w:rFonts w:ascii="仿宋" w:eastAsia="仿宋" w:hAnsi="仿宋" w:cs="宋体" w:hint="eastAsia"/>
          <w:sz w:val="28"/>
          <w:szCs w:val="28"/>
        </w:rPr>
        <w:t>（1）模版格式1：法定代表人身份证明书</w:t>
      </w:r>
    </w:p>
    <w:p w14:paraId="0547393A" w14:textId="77777777" w:rsidR="0031367D" w:rsidRDefault="0031367D">
      <w:pPr>
        <w:tabs>
          <w:tab w:val="left" w:pos="6300"/>
        </w:tabs>
        <w:snapToGrid w:val="0"/>
        <w:spacing w:line="594" w:lineRule="exact"/>
        <w:rPr>
          <w:rFonts w:ascii="方正仿宋_GBK" w:eastAsia="方正仿宋_GBK" w:hAnsi="宋体" w:hint="eastAsia"/>
          <w:sz w:val="28"/>
          <w:szCs w:val="28"/>
        </w:rPr>
      </w:pPr>
    </w:p>
    <w:p w14:paraId="186B13A1" w14:textId="77777777" w:rsidR="0031367D" w:rsidRDefault="00000000">
      <w:pPr>
        <w:tabs>
          <w:tab w:val="left" w:pos="6300"/>
        </w:tabs>
        <w:snapToGrid w:val="0"/>
        <w:spacing w:line="594" w:lineRule="exact"/>
        <w:ind w:firstLineChars="267" w:firstLine="748"/>
        <w:rPr>
          <w:rFonts w:ascii="方正仿宋_GBK" w:eastAsia="方正仿宋_GBK" w:hAnsi="宋体" w:hint="eastAsia"/>
          <w:sz w:val="28"/>
          <w:szCs w:val="28"/>
        </w:rPr>
      </w:pP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（法定代表人姓名）在</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（参选供应商名称）任</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（职务名称）职务，是__________________（参选供应商名称）的法定代表人。</w:t>
      </w:r>
    </w:p>
    <w:p w14:paraId="5EDCCBBF" w14:textId="77777777" w:rsidR="0031367D" w:rsidRDefault="0031367D">
      <w:pPr>
        <w:tabs>
          <w:tab w:val="left" w:pos="6300"/>
        </w:tabs>
        <w:snapToGrid w:val="0"/>
        <w:spacing w:line="594" w:lineRule="exact"/>
        <w:ind w:firstLine="573"/>
        <w:rPr>
          <w:rFonts w:ascii="方正仿宋_GBK" w:eastAsia="方正仿宋_GBK" w:hAnsi="宋体" w:hint="eastAsia"/>
          <w:sz w:val="28"/>
          <w:szCs w:val="28"/>
        </w:rPr>
      </w:pPr>
    </w:p>
    <w:p w14:paraId="57814A6F" w14:textId="77777777" w:rsidR="0031367D" w:rsidRDefault="00000000">
      <w:pPr>
        <w:tabs>
          <w:tab w:val="left" w:pos="6300"/>
        </w:tabs>
        <w:snapToGrid w:val="0"/>
        <w:spacing w:line="594" w:lineRule="exact"/>
        <w:ind w:firstLine="573"/>
        <w:outlineLvl w:val="0"/>
        <w:rPr>
          <w:rFonts w:ascii="方正仿宋_GBK" w:eastAsia="方正仿宋_GBK" w:hAnsi="宋体" w:hint="eastAsia"/>
          <w:sz w:val="28"/>
          <w:szCs w:val="28"/>
        </w:rPr>
      </w:pPr>
      <w:r>
        <w:rPr>
          <w:rFonts w:ascii="方正仿宋_GBK" w:eastAsia="方正仿宋_GBK" w:hAnsi="宋体" w:hint="eastAsia"/>
          <w:sz w:val="28"/>
          <w:szCs w:val="28"/>
        </w:rPr>
        <w:t>特此证明。</w:t>
      </w:r>
    </w:p>
    <w:p w14:paraId="16115B52" w14:textId="77777777" w:rsidR="0031367D" w:rsidRDefault="0031367D">
      <w:pPr>
        <w:tabs>
          <w:tab w:val="left" w:pos="6300"/>
        </w:tabs>
        <w:snapToGrid w:val="0"/>
        <w:spacing w:line="594" w:lineRule="exact"/>
        <w:rPr>
          <w:rFonts w:ascii="方正仿宋_GBK" w:eastAsia="方正仿宋_GBK" w:hAnsi="宋体" w:hint="eastAsia"/>
          <w:sz w:val="28"/>
          <w:szCs w:val="28"/>
        </w:rPr>
      </w:pPr>
    </w:p>
    <w:p w14:paraId="32E907D8" w14:textId="77777777" w:rsidR="0031367D" w:rsidRDefault="00000000">
      <w:pPr>
        <w:tabs>
          <w:tab w:val="left" w:pos="6300"/>
        </w:tabs>
        <w:snapToGrid w:val="0"/>
        <w:spacing w:line="594" w:lineRule="exact"/>
        <w:outlineLvl w:val="0"/>
        <w:rPr>
          <w:rFonts w:ascii="方正仿宋_GBK" w:eastAsia="方正仿宋_GBK" w:hAnsi="宋体" w:hint="eastAsia"/>
          <w:sz w:val="28"/>
          <w:szCs w:val="28"/>
        </w:rPr>
      </w:pPr>
      <w:r>
        <w:rPr>
          <w:rFonts w:ascii="方正仿宋_GBK" w:eastAsia="方正仿宋_GBK" w:hAnsi="宋体" w:hint="eastAsia"/>
          <w:sz w:val="28"/>
          <w:szCs w:val="28"/>
        </w:rPr>
        <w:t xml:space="preserve">                                            （参选供应商全称）</w:t>
      </w:r>
    </w:p>
    <w:p w14:paraId="30DEC602" w14:textId="77777777" w:rsidR="0031367D" w:rsidRDefault="00000000">
      <w:pPr>
        <w:tabs>
          <w:tab w:val="left" w:pos="6300"/>
        </w:tabs>
        <w:snapToGrid w:val="0"/>
        <w:spacing w:line="594" w:lineRule="exact"/>
        <w:rPr>
          <w:rFonts w:ascii="方正仿宋_GBK" w:eastAsia="方正仿宋_GBK" w:hAnsi="宋体" w:hint="eastAsia"/>
          <w:sz w:val="28"/>
          <w:szCs w:val="28"/>
        </w:rPr>
      </w:pPr>
      <w:r>
        <w:rPr>
          <w:rFonts w:ascii="方正仿宋_GBK" w:eastAsia="方正仿宋_GBK" w:hAnsi="宋体" w:hint="eastAsia"/>
          <w:sz w:val="28"/>
          <w:szCs w:val="28"/>
        </w:rPr>
        <w:lastRenderedPageBreak/>
        <w:t xml:space="preserve">                                             年   月   日</w:t>
      </w:r>
    </w:p>
    <w:p w14:paraId="6D5EFAB6" w14:textId="77777777" w:rsidR="0031367D" w:rsidRDefault="00000000">
      <w:pPr>
        <w:tabs>
          <w:tab w:val="left" w:pos="6300"/>
        </w:tabs>
        <w:snapToGrid w:val="0"/>
        <w:spacing w:line="594" w:lineRule="exact"/>
        <w:rPr>
          <w:rFonts w:ascii="方正仿宋_GBK" w:eastAsia="方正仿宋_GBK" w:hAnsi="宋体" w:hint="eastAsia"/>
          <w:sz w:val="28"/>
          <w:szCs w:val="28"/>
        </w:rPr>
      </w:pPr>
      <w:r>
        <w:rPr>
          <w:rFonts w:ascii="方正仿宋_GBK" w:eastAsia="方正仿宋_GBK" w:hAnsi="宋体" w:hint="eastAsia"/>
          <w:sz w:val="28"/>
          <w:szCs w:val="28"/>
        </w:rPr>
        <w:t xml:space="preserve">                                               （公章）</w:t>
      </w:r>
    </w:p>
    <w:p w14:paraId="6FC51CF6" w14:textId="77777777" w:rsidR="0031367D" w:rsidRDefault="0031367D">
      <w:pPr>
        <w:tabs>
          <w:tab w:val="left" w:pos="6300"/>
        </w:tabs>
        <w:snapToGrid w:val="0"/>
        <w:spacing w:line="594" w:lineRule="exact"/>
        <w:rPr>
          <w:rFonts w:ascii="方正仿宋_GBK" w:eastAsia="方正仿宋_GBK" w:hAnsi="宋体" w:hint="eastAsia"/>
          <w:sz w:val="28"/>
          <w:szCs w:val="28"/>
        </w:rPr>
      </w:pPr>
    </w:p>
    <w:p w14:paraId="77F50B84" w14:textId="77777777" w:rsidR="0031367D" w:rsidRDefault="0031367D">
      <w:pPr>
        <w:tabs>
          <w:tab w:val="left" w:pos="6300"/>
        </w:tabs>
        <w:snapToGrid w:val="0"/>
        <w:spacing w:line="594" w:lineRule="exact"/>
        <w:ind w:firstLine="570"/>
        <w:rPr>
          <w:rFonts w:ascii="方正仿宋_GBK" w:eastAsia="方正仿宋_GBK" w:hAnsi="宋体" w:hint="eastAsia"/>
          <w:sz w:val="28"/>
          <w:szCs w:val="28"/>
        </w:rPr>
      </w:pPr>
    </w:p>
    <w:p w14:paraId="0EC7B46D" w14:textId="77777777" w:rsidR="0031367D" w:rsidRDefault="00000000">
      <w:pPr>
        <w:tabs>
          <w:tab w:val="left" w:pos="6300"/>
        </w:tabs>
        <w:snapToGrid w:val="0"/>
        <w:spacing w:line="594" w:lineRule="exact"/>
        <w:ind w:firstLine="570"/>
        <w:rPr>
          <w:rFonts w:ascii="方正仿宋_GBK" w:eastAsia="方正仿宋_GBK" w:hAnsi="仿宋" w:hint="eastAsia"/>
          <w:sz w:val="28"/>
          <w:szCs w:val="28"/>
        </w:rPr>
      </w:pPr>
      <w:r>
        <w:rPr>
          <w:rFonts w:ascii="方正仿宋_GBK" w:eastAsia="方正仿宋_GBK" w:hAnsi="仿宋" w:hint="eastAsia"/>
          <w:sz w:val="28"/>
          <w:szCs w:val="28"/>
        </w:rPr>
        <w:t>法定代表人电话：XXXXXXX      电子邮箱：XXXXXX@XXXXX</w:t>
      </w:r>
    </w:p>
    <w:p w14:paraId="1E617B9D" w14:textId="77777777" w:rsidR="0031367D" w:rsidRDefault="00000000">
      <w:pPr>
        <w:tabs>
          <w:tab w:val="left" w:pos="6300"/>
        </w:tabs>
        <w:snapToGrid w:val="0"/>
        <w:spacing w:line="594" w:lineRule="exact"/>
        <w:ind w:firstLine="570"/>
        <w:rPr>
          <w:rFonts w:ascii="方正仿宋_GBK" w:eastAsia="方正仿宋_GBK" w:hAnsi="宋体" w:hint="eastAsia"/>
          <w:sz w:val="28"/>
          <w:szCs w:val="28"/>
        </w:rPr>
      </w:pPr>
      <w:r>
        <w:rPr>
          <w:rFonts w:ascii="方正仿宋_GBK" w:eastAsia="方正仿宋_GBK" w:hAnsi="仿宋" w:hint="eastAsia"/>
          <w:sz w:val="28"/>
          <w:szCs w:val="28"/>
        </w:rPr>
        <w:t>（附：法定代表人身份证正反面复印件）</w:t>
      </w:r>
    </w:p>
    <w:p w14:paraId="1CCFEA7D" w14:textId="77777777" w:rsidR="0031367D" w:rsidRDefault="0031367D">
      <w:pPr>
        <w:tabs>
          <w:tab w:val="left" w:pos="6300"/>
        </w:tabs>
        <w:snapToGrid w:val="0"/>
        <w:spacing w:line="594" w:lineRule="exact"/>
        <w:ind w:firstLineChars="200" w:firstLine="562"/>
        <w:outlineLvl w:val="0"/>
        <w:rPr>
          <w:rFonts w:ascii="方正仿宋_GBK" w:eastAsia="方正仿宋_GBK" w:hAnsi="宋体" w:hint="eastAsia"/>
          <w:b/>
          <w:sz w:val="28"/>
          <w:szCs w:val="28"/>
        </w:rPr>
      </w:pPr>
    </w:p>
    <w:p w14:paraId="6F637694" w14:textId="77777777" w:rsidR="0031367D" w:rsidRDefault="0031367D">
      <w:pPr>
        <w:tabs>
          <w:tab w:val="left" w:pos="6300"/>
        </w:tabs>
        <w:snapToGrid w:val="0"/>
        <w:spacing w:line="594" w:lineRule="exact"/>
        <w:ind w:firstLineChars="200" w:firstLine="562"/>
        <w:outlineLvl w:val="0"/>
        <w:rPr>
          <w:rFonts w:ascii="方正仿宋_GBK" w:eastAsia="方正仿宋_GBK" w:hAnsi="宋体" w:hint="eastAsia"/>
          <w:b/>
          <w:sz w:val="28"/>
          <w:szCs w:val="28"/>
        </w:rPr>
      </w:pPr>
    </w:p>
    <w:p w14:paraId="55C8FC4F" w14:textId="77777777" w:rsidR="0031367D" w:rsidRDefault="0031367D">
      <w:pPr>
        <w:tabs>
          <w:tab w:val="left" w:pos="6300"/>
        </w:tabs>
        <w:snapToGrid w:val="0"/>
        <w:spacing w:line="594" w:lineRule="exact"/>
        <w:ind w:firstLineChars="200" w:firstLine="562"/>
        <w:outlineLvl w:val="0"/>
        <w:rPr>
          <w:rFonts w:ascii="方正仿宋_GBK" w:eastAsia="方正仿宋_GBK" w:hAnsi="宋体" w:hint="eastAsia"/>
          <w:b/>
          <w:sz w:val="28"/>
          <w:szCs w:val="28"/>
        </w:rPr>
      </w:pPr>
    </w:p>
    <w:p w14:paraId="1A8435F2" w14:textId="77777777" w:rsidR="0031367D" w:rsidRDefault="0031367D">
      <w:pPr>
        <w:tabs>
          <w:tab w:val="left" w:pos="6300"/>
        </w:tabs>
        <w:snapToGrid w:val="0"/>
        <w:spacing w:line="594" w:lineRule="exact"/>
        <w:ind w:firstLineChars="200" w:firstLine="562"/>
        <w:outlineLvl w:val="0"/>
        <w:rPr>
          <w:rFonts w:ascii="方正仿宋_GBK" w:eastAsia="方正仿宋_GBK" w:hAnsi="宋体" w:hint="eastAsia"/>
          <w:b/>
          <w:sz w:val="28"/>
          <w:szCs w:val="28"/>
        </w:rPr>
      </w:pPr>
    </w:p>
    <w:p w14:paraId="5D16572F" w14:textId="77777777" w:rsidR="0031367D" w:rsidRDefault="0031367D">
      <w:pPr>
        <w:tabs>
          <w:tab w:val="left" w:pos="6300"/>
        </w:tabs>
        <w:snapToGrid w:val="0"/>
        <w:spacing w:line="594" w:lineRule="exact"/>
        <w:ind w:firstLineChars="200" w:firstLine="562"/>
        <w:outlineLvl w:val="0"/>
        <w:rPr>
          <w:rFonts w:ascii="方正仿宋_GBK" w:eastAsia="方正仿宋_GBK" w:hAnsi="宋体" w:hint="eastAsia"/>
          <w:b/>
          <w:sz w:val="28"/>
          <w:szCs w:val="28"/>
        </w:rPr>
      </w:pPr>
    </w:p>
    <w:p w14:paraId="3D1B90D9" w14:textId="77777777" w:rsidR="0031367D" w:rsidRDefault="0031367D">
      <w:pPr>
        <w:tabs>
          <w:tab w:val="left" w:pos="6300"/>
        </w:tabs>
        <w:snapToGrid w:val="0"/>
        <w:spacing w:line="594" w:lineRule="exact"/>
        <w:ind w:firstLineChars="200" w:firstLine="562"/>
        <w:outlineLvl w:val="0"/>
        <w:rPr>
          <w:rFonts w:ascii="方正仿宋_GBK" w:eastAsia="方正仿宋_GBK" w:hAnsi="宋体" w:hint="eastAsia"/>
          <w:b/>
          <w:sz w:val="28"/>
          <w:szCs w:val="28"/>
        </w:rPr>
      </w:pPr>
    </w:p>
    <w:p w14:paraId="6590A873" w14:textId="77777777" w:rsidR="0031367D" w:rsidRDefault="0031367D">
      <w:pPr>
        <w:tabs>
          <w:tab w:val="left" w:pos="6300"/>
        </w:tabs>
        <w:snapToGrid w:val="0"/>
        <w:spacing w:line="594" w:lineRule="exact"/>
        <w:ind w:firstLineChars="200" w:firstLine="562"/>
        <w:outlineLvl w:val="0"/>
        <w:rPr>
          <w:rFonts w:ascii="方正仿宋_GBK" w:eastAsia="方正仿宋_GBK" w:hAnsi="宋体" w:hint="eastAsia"/>
          <w:b/>
          <w:sz w:val="28"/>
          <w:szCs w:val="28"/>
        </w:rPr>
      </w:pPr>
    </w:p>
    <w:p w14:paraId="799B38E3" w14:textId="77777777" w:rsidR="0031367D" w:rsidRDefault="0031367D">
      <w:pPr>
        <w:tabs>
          <w:tab w:val="left" w:pos="6300"/>
        </w:tabs>
        <w:snapToGrid w:val="0"/>
        <w:spacing w:line="594" w:lineRule="exact"/>
        <w:ind w:firstLineChars="200" w:firstLine="562"/>
        <w:outlineLvl w:val="0"/>
        <w:rPr>
          <w:rFonts w:ascii="方正仿宋_GBK" w:eastAsia="方正仿宋_GBK" w:hAnsi="宋体" w:hint="eastAsia"/>
          <w:b/>
          <w:sz w:val="28"/>
          <w:szCs w:val="28"/>
        </w:rPr>
      </w:pPr>
    </w:p>
    <w:p w14:paraId="52E258FF" w14:textId="77777777" w:rsidR="0031367D" w:rsidRDefault="00000000">
      <w:pPr>
        <w:tabs>
          <w:tab w:val="left" w:pos="6300"/>
        </w:tabs>
        <w:snapToGrid w:val="0"/>
        <w:spacing w:line="594" w:lineRule="exact"/>
        <w:ind w:firstLineChars="200" w:firstLine="562"/>
        <w:outlineLvl w:val="0"/>
        <w:rPr>
          <w:rFonts w:ascii="方正仿宋_GBK" w:eastAsia="方正仿宋_GBK" w:hAnsi="宋体" w:hint="eastAsia"/>
          <w:b/>
          <w:sz w:val="28"/>
          <w:szCs w:val="28"/>
        </w:rPr>
      </w:pPr>
      <w:r>
        <w:rPr>
          <w:rFonts w:ascii="方正仿宋_GBK" w:eastAsia="方正仿宋_GBK" w:hAnsi="宋体" w:hint="eastAsia"/>
          <w:b/>
          <w:sz w:val="28"/>
          <w:szCs w:val="28"/>
        </w:rPr>
        <w:t>（</w:t>
      </w:r>
      <w:r>
        <w:rPr>
          <w:rFonts w:ascii="方正仿宋_GBK" w:eastAsia="方正仿宋_GBK" w:hAnsi="宋体"/>
          <w:b/>
          <w:sz w:val="28"/>
          <w:szCs w:val="28"/>
        </w:rPr>
        <w:t>2</w:t>
      </w:r>
      <w:r>
        <w:rPr>
          <w:rFonts w:ascii="方正仿宋_GBK" w:eastAsia="方正仿宋_GBK" w:hAnsi="宋体" w:hint="eastAsia"/>
          <w:b/>
          <w:sz w:val="28"/>
          <w:szCs w:val="28"/>
        </w:rPr>
        <w:t>）</w:t>
      </w:r>
      <w:r>
        <w:rPr>
          <w:rFonts w:ascii="方正仿宋_GBK" w:eastAsia="方正仿宋_GBK" w:hAnsi="宋体" w:hint="eastAsia"/>
          <w:bCs/>
          <w:sz w:val="28"/>
          <w:szCs w:val="28"/>
        </w:rPr>
        <w:t>模版格式：法定代表人授权委托书</w:t>
      </w:r>
    </w:p>
    <w:p w14:paraId="507D0447" w14:textId="77777777" w:rsidR="0031367D" w:rsidRDefault="00000000">
      <w:pPr>
        <w:tabs>
          <w:tab w:val="left" w:pos="6300"/>
        </w:tabs>
        <w:snapToGrid w:val="0"/>
        <w:spacing w:line="594" w:lineRule="exact"/>
        <w:rPr>
          <w:rFonts w:ascii="方正仿宋_GBK" w:eastAsia="方正仿宋_GBK" w:hAnsi="宋体" w:hint="eastAsia"/>
          <w:sz w:val="28"/>
          <w:szCs w:val="28"/>
        </w:rPr>
      </w:pPr>
      <w:r>
        <w:rPr>
          <w:rFonts w:ascii="方正仿宋_GBK" w:eastAsia="方正仿宋_GBK" w:hAnsi="宋体" w:hint="eastAsia"/>
          <w:sz w:val="28"/>
          <w:szCs w:val="28"/>
        </w:rPr>
        <w:t xml:space="preserve">    项目名称：</w:t>
      </w:r>
      <w:r>
        <w:rPr>
          <w:rFonts w:ascii="方正仿宋_GBK" w:eastAsia="方正仿宋_GBK" w:hAnsi="宋体" w:hint="eastAsia"/>
          <w:sz w:val="28"/>
          <w:szCs w:val="28"/>
          <w:u w:val="single"/>
        </w:rPr>
        <w:t xml:space="preserve">                                                </w:t>
      </w:r>
    </w:p>
    <w:p w14:paraId="671A093B" w14:textId="77777777" w:rsidR="0031367D" w:rsidRDefault="0031367D">
      <w:pPr>
        <w:tabs>
          <w:tab w:val="left" w:pos="6300"/>
        </w:tabs>
        <w:snapToGrid w:val="0"/>
        <w:spacing w:line="594" w:lineRule="exact"/>
        <w:ind w:firstLine="570"/>
        <w:rPr>
          <w:rFonts w:ascii="方正仿宋_GBK" w:eastAsia="方正仿宋_GBK" w:hAnsi="宋体" w:hint="eastAsia"/>
          <w:sz w:val="28"/>
          <w:szCs w:val="28"/>
        </w:rPr>
      </w:pPr>
    </w:p>
    <w:p w14:paraId="6CE11CC9" w14:textId="77777777" w:rsidR="0031367D" w:rsidRDefault="00000000">
      <w:pPr>
        <w:tabs>
          <w:tab w:val="left" w:pos="6300"/>
        </w:tabs>
        <w:snapToGrid w:val="0"/>
        <w:spacing w:line="594" w:lineRule="exact"/>
        <w:rPr>
          <w:rFonts w:ascii="方正仿宋_GBK" w:eastAsia="方正仿宋_GBK" w:hAnsi="宋体" w:hint="eastAsia"/>
          <w:sz w:val="28"/>
          <w:szCs w:val="28"/>
        </w:rPr>
      </w:pPr>
      <w:r>
        <w:rPr>
          <w:rFonts w:ascii="方正仿宋_GBK" w:eastAsia="方正仿宋_GBK" w:hAnsi="宋体" w:hint="eastAsia"/>
          <w:sz w:val="28"/>
          <w:szCs w:val="28"/>
        </w:rPr>
        <w:t>致：</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（采购单位名称）：</w:t>
      </w:r>
    </w:p>
    <w:p w14:paraId="131A2AA2" w14:textId="77777777" w:rsidR="0031367D" w:rsidRDefault="00000000">
      <w:pPr>
        <w:tabs>
          <w:tab w:val="left" w:pos="6300"/>
        </w:tabs>
        <w:snapToGrid w:val="0"/>
        <w:spacing w:line="594" w:lineRule="exact"/>
        <w:ind w:firstLineChars="200" w:firstLine="560"/>
        <w:rPr>
          <w:rFonts w:ascii="方正仿宋_GBK" w:eastAsia="方正仿宋_GBK" w:hAnsi="宋体" w:hint="eastAsia"/>
          <w:sz w:val="28"/>
          <w:szCs w:val="28"/>
        </w:rPr>
      </w:pP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（参选供应</w:t>
      </w:r>
      <w:proofErr w:type="gramStart"/>
      <w:r>
        <w:rPr>
          <w:rFonts w:ascii="方正仿宋_GBK" w:eastAsia="方正仿宋_GBK" w:hAnsi="宋体" w:hint="eastAsia"/>
          <w:sz w:val="28"/>
          <w:szCs w:val="28"/>
        </w:rPr>
        <w:t>商法定</w:t>
      </w:r>
      <w:proofErr w:type="gramEnd"/>
      <w:r>
        <w:rPr>
          <w:rFonts w:ascii="方正仿宋_GBK" w:eastAsia="方正仿宋_GBK" w:hAnsi="宋体" w:hint="eastAsia"/>
          <w:sz w:val="28"/>
          <w:szCs w:val="28"/>
        </w:rPr>
        <w:t>代表人名称）是</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（参选供应商名称）的法定代表人，特授权</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（被授权人姓名及身份证代码）代表我单位全权办理上述项目的谈判、签约等具体工作，并签署全部有关文件、协议及合同。</w:t>
      </w:r>
    </w:p>
    <w:p w14:paraId="6DE233A2" w14:textId="77777777" w:rsidR="0031367D" w:rsidRDefault="00000000">
      <w:pPr>
        <w:tabs>
          <w:tab w:val="left" w:pos="6300"/>
        </w:tabs>
        <w:snapToGrid w:val="0"/>
        <w:spacing w:line="594" w:lineRule="exact"/>
        <w:ind w:firstLineChars="200" w:firstLine="560"/>
        <w:rPr>
          <w:rFonts w:ascii="方正仿宋_GBK" w:eastAsia="方正仿宋_GBK" w:hAnsi="宋体" w:hint="eastAsia"/>
          <w:sz w:val="28"/>
          <w:szCs w:val="28"/>
        </w:rPr>
      </w:pPr>
      <w:r>
        <w:rPr>
          <w:rFonts w:ascii="方正仿宋_GBK" w:eastAsia="方正仿宋_GBK" w:hAnsi="宋体" w:hint="eastAsia"/>
          <w:sz w:val="28"/>
          <w:szCs w:val="28"/>
        </w:rPr>
        <w:t>我单位对被授权人的签署负全部责任。</w:t>
      </w:r>
    </w:p>
    <w:p w14:paraId="19E3C331" w14:textId="77777777" w:rsidR="0031367D" w:rsidRDefault="00000000">
      <w:pPr>
        <w:tabs>
          <w:tab w:val="left" w:pos="6300"/>
        </w:tabs>
        <w:snapToGrid w:val="0"/>
        <w:spacing w:line="594" w:lineRule="exact"/>
        <w:ind w:firstLineChars="200" w:firstLine="560"/>
        <w:rPr>
          <w:rFonts w:ascii="方正仿宋_GBK" w:eastAsia="方正仿宋_GBK" w:hAnsi="宋体" w:hint="eastAsia"/>
          <w:sz w:val="28"/>
          <w:szCs w:val="28"/>
        </w:rPr>
      </w:pPr>
      <w:r>
        <w:rPr>
          <w:rFonts w:ascii="方正仿宋_GBK" w:eastAsia="方正仿宋_GBK" w:hAnsi="宋体" w:hint="eastAsia"/>
          <w:sz w:val="28"/>
          <w:szCs w:val="28"/>
        </w:rPr>
        <w:t>在撤销授权的书面通知以前，本授权书一直有效。被授权人在授权</w:t>
      </w:r>
      <w:r>
        <w:rPr>
          <w:rFonts w:ascii="方正仿宋_GBK" w:eastAsia="方正仿宋_GBK" w:hAnsi="宋体" w:hint="eastAsia"/>
          <w:sz w:val="28"/>
          <w:szCs w:val="28"/>
        </w:rPr>
        <w:lastRenderedPageBreak/>
        <w:t>书有效期内签署的所有文件不因授权的撤销而失效。</w:t>
      </w:r>
    </w:p>
    <w:p w14:paraId="51C3F3A9" w14:textId="77777777" w:rsidR="0031367D" w:rsidRDefault="0031367D">
      <w:pPr>
        <w:tabs>
          <w:tab w:val="left" w:pos="6300"/>
        </w:tabs>
        <w:snapToGrid w:val="0"/>
        <w:spacing w:line="594" w:lineRule="exact"/>
        <w:ind w:firstLine="570"/>
        <w:rPr>
          <w:rFonts w:ascii="方正仿宋_GBK" w:eastAsia="方正仿宋_GBK" w:hAnsi="宋体" w:hint="eastAsia"/>
          <w:sz w:val="28"/>
          <w:szCs w:val="28"/>
        </w:rPr>
      </w:pPr>
    </w:p>
    <w:p w14:paraId="65677176" w14:textId="77777777" w:rsidR="0031367D" w:rsidRDefault="0031367D">
      <w:pPr>
        <w:tabs>
          <w:tab w:val="left" w:pos="6300"/>
        </w:tabs>
        <w:snapToGrid w:val="0"/>
        <w:spacing w:line="594" w:lineRule="exact"/>
        <w:ind w:firstLine="570"/>
        <w:rPr>
          <w:rFonts w:ascii="方正仿宋_GBK" w:eastAsia="方正仿宋_GBK" w:hAnsi="宋体" w:hint="eastAsia"/>
          <w:sz w:val="28"/>
          <w:szCs w:val="28"/>
        </w:rPr>
      </w:pPr>
    </w:p>
    <w:p w14:paraId="4C789841" w14:textId="77777777" w:rsidR="0031367D" w:rsidRDefault="00000000">
      <w:pPr>
        <w:tabs>
          <w:tab w:val="left" w:pos="6300"/>
        </w:tabs>
        <w:snapToGrid w:val="0"/>
        <w:spacing w:line="594" w:lineRule="exact"/>
        <w:ind w:firstLine="570"/>
        <w:rPr>
          <w:rFonts w:ascii="方正仿宋_GBK" w:eastAsia="方正仿宋_GBK" w:hAnsi="宋体" w:hint="eastAsia"/>
          <w:sz w:val="28"/>
          <w:szCs w:val="28"/>
        </w:rPr>
      </w:pPr>
      <w:r>
        <w:rPr>
          <w:rFonts w:ascii="方正仿宋_GBK" w:eastAsia="方正仿宋_GBK" w:hAnsi="宋体" w:hint="eastAsia"/>
          <w:sz w:val="28"/>
          <w:szCs w:val="28"/>
        </w:rPr>
        <w:t>被授权人：                         参选供应</w:t>
      </w:r>
      <w:proofErr w:type="gramStart"/>
      <w:r>
        <w:rPr>
          <w:rFonts w:ascii="方正仿宋_GBK" w:eastAsia="方正仿宋_GBK" w:hAnsi="宋体" w:hint="eastAsia"/>
          <w:sz w:val="28"/>
          <w:szCs w:val="28"/>
        </w:rPr>
        <w:t>商法定</w:t>
      </w:r>
      <w:proofErr w:type="gramEnd"/>
      <w:r>
        <w:rPr>
          <w:rFonts w:ascii="方正仿宋_GBK" w:eastAsia="方正仿宋_GBK" w:hAnsi="宋体" w:hint="eastAsia"/>
          <w:sz w:val="28"/>
          <w:szCs w:val="28"/>
        </w:rPr>
        <w:t>代表人：</w:t>
      </w:r>
    </w:p>
    <w:p w14:paraId="4975CE07" w14:textId="77777777" w:rsidR="0031367D" w:rsidRDefault="00000000">
      <w:pPr>
        <w:tabs>
          <w:tab w:val="left" w:pos="6300"/>
        </w:tabs>
        <w:snapToGrid w:val="0"/>
        <w:spacing w:line="594" w:lineRule="exact"/>
        <w:ind w:firstLine="570"/>
        <w:rPr>
          <w:rFonts w:ascii="方正仿宋_GBK" w:eastAsia="方正仿宋_GBK" w:hAnsi="宋体" w:hint="eastAsia"/>
          <w:sz w:val="28"/>
          <w:szCs w:val="28"/>
        </w:rPr>
      </w:pPr>
      <w:r>
        <w:rPr>
          <w:rFonts w:ascii="方正仿宋_GBK" w:eastAsia="方正仿宋_GBK" w:hAnsi="宋体" w:hint="eastAsia"/>
          <w:sz w:val="28"/>
          <w:szCs w:val="28"/>
        </w:rPr>
        <w:t>（签署或盖章）                                （签署和盖章）</w:t>
      </w:r>
    </w:p>
    <w:p w14:paraId="476DC945" w14:textId="77777777" w:rsidR="0031367D" w:rsidRDefault="0031367D">
      <w:pPr>
        <w:tabs>
          <w:tab w:val="left" w:pos="6300"/>
        </w:tabs>
        <w:snapToGrid w:val="0"/>
        <w:spacing w:line="594" w:lineRule="exact"/>
        <w:ind w:firstLine="570"/>
        <w:rPr>
          <w:rFonts w:ascii="方正仿宋_GBK" w:eastAsia="方正仿宋_GBK" w:hAnsi="宋体" w:hint="eastAsia"/>
          <w:sz w:val="28"/>
          <w:szCs w:val="28"/>
        </w:rPr>
      </w:pPr>
    </w:p>
    <w:p w14:paraId="59CF3707" w14:textId="77777777" w:rsidR="0031367D" w:rsidRDefault="0031367D">
      <w:pPr>
        <w:tabs>
          <w:tab w:val="left" w:pos="6300"/>
        </w:tabs>
        <w:snapToGrid w:val="0"/>
        <w:spacing w:line="594" w:lineRule="exact"/>
        <w:ind w:firstLine="570"/>
        <w:rPr>
          <w:rFonts w:ascii="方正仿宋_GBK" w:eastAsia="方正仿宋_GBK" w:hAnsi="宋体" w:hint="eastAsia"/>
          <w:sz w:val="28"/>
          <w:szCs w:val="28"/>
        </w:rPr>
      </w:pPr>
    </w:p>
    <w:p w14:paraId="7D7EF503" w14:textId="77777777" w:rsidR="0031367D" w:rsidRDefault="00000000">
      <w:pPr>
        <w:tabs>
          <w:tab w:val="left" w:pos="6300"/>
        </w:tabs>
        <w:snapToGrid w:val="0"/>
        <w:spacing w:line="594" w:lineRule="exact"/>
        <w:ind w:firstLine="570"/>
        <w:rPr>
          <w:rFonts w:ascii="方正仿宋_GBK" w:eastAsia="方正仿宋_GBK" w:hAnsi="宋体" w:hint="eastAsia"/>
          <w:sz w:val="28"/>
          <w:szCs w:val="28"/>
        </w:rPr>
      </w:pPr>
      <w:r>
        <w:rPr>
          <w:rFonts w:ascii="方正仿宋_GBK" w:eastAsia="方正仿宋_GBK" w:hAnsi="宋体" w:hint="eastAsia"/>
          <w:sz w:val="28"/>
          <w:szCs w:val="28"/>
        </w:rPr>
        <w:t>（附：被授权人身份证正反面复印件）</w:t>
      </w:r>
    </w:p>
    <w:p w14:paraId="0A8A5C65" w14:textId="77777777" w:rsidR="0031367D" w:rsidRDefault="00000000">
      <w:pPr>
        <w:tabs>
          <w:tab w:val="left" w:pos="6300"/>
        </w:tabs>
        <w:snapToGrid w:val="0"/>
        <w:spacing w:line="594" w:lineRule="exact"/>
        <w:ind w:firstLine="570"/>
        <w:rPr>
          <w:rFonts w:ascii="方正仿宋_GBK" w:eastAsia="方正仿宋_GBK" w:hAnsi="宋体" w:hint="eastAsia"/>
          <w:sz w:val="28"/>
          <w:szCs w:val="28"/>
        </w:rPr>
      </w:pPr>
      <w:r>
        <w:rPr>
          <w:rFonts w:ascii="方正仿宋_GBK" w:eastAsia="方正仿宋_GBK" w:hAnsi="宋体" w:hint="eastAsia"/>
          <w:sz w:val="28"/>
          <w:szCs w:val="28"/>
        </w:rPr>
        <w:t xml:space="preserve">                                          </w:t>
      </w:r>
    </w:p>
    <w:p w14:paraId="79073C2B" w14:textId="77777777" w:rsidR="0031367D" w:rsidRDefault="00000000">
      <w:pPr>
        <w:tabs>
          <w:tab w:val="left" w:pos="6300"/>
        </w:tabs>
        <w:snapToGrid w:val="0"/>
        <w:spacing w:line="594" w:lineRule="exact"/>
        <w:ind w:right="480"/>
        <w:jc w:val="left"/>
        <w:rPr>
          <w:rFonts w:ascii="方正仿宋_GBK" w:eastAsia="方正仿宋_GBK" w:hAnsi="仿宋" w:hint="eastAsia"/>
          <w:sz w:val="28"/>
          <w:szCs w:val="28"/>
        </w:rPr>
      </w:pPr>
      <w:r>
        <w:rPr>
          <w:rFonts w:ascii="方正仿宋_GBK" w:eastAsia="方正仿宋_GBK" w:hAnsi="宋体" w:hint="eastAsia"/>
          <w:sz w:val="28"/>
          <w:szCs w:val="28"/>
        </w:rPr>
        <w:t xml:space="preserve">    </w:t>
      </w:r>
      <w:r>
        <w:rPr>
          <w:rFonts w:ascii="方正仿宋_GBK" w:eastAsia="方正仿宋_GBK" w:hAnsi="仿宋" w:hint="eastAsia"/>
          <w:sz w:val="28"/>
          <w:szCs w:val="28"/>
        </w:rPr>
        <w:t>注：1.若为法定代表人办理并签署响应文件的，不提供此文件。</w:t>
      </w:r>
    </w:p>
    <w:p w14:paraId="259C47A4" w14:textId="77777777" w:rsidR="0031367D" w:rsidRDefault="00000000">
      <w:pPr>
        <w:tabs>
          <w:tab w:val="left" w:pos="6300"/>
        </w:tabs>
        <w:snapToGrid w:val="0"/>
        <w:spacing w:line="594" w:lineRule="exact"/>
        <w:ind w:right="480" w:firstLineChars="300" w:firstLine="840"/>
        <w:jc w:val="left"/>
        <w:rPr>
          <w:rFonts w:ascii="方正仿宋_GBK" w:eastAsia="方正仿宋_GBK" w:hAnsi="仿宋" w:hint="eastAsia"/>
          <w:sz w:val="28"/>
          <w:szCs w:val="28"/>
        </w:rPr>
      </w:pPr>
      <w:r>
        <w:rPr>
          <w:rFonts w:ascii="宋体" w:hAnsi="宋体"/>
          <w:sz w:val="28"/>
          <w:szCs w:val="28"/>
        </w:rPr>
        <w:br w:type="column"/>
      </w:r>
      <w:r>
        <w:rPr>
          <w:rFonts w:ascii="宋体" w:hAnsi="宋体" w:hint="eastAsia"/>
          <w:sz w:val="28"/>
          <w:szCs w:val="28"/>
        </w:rPr>
        <w:lastRenderedPageBreak/>
        <w:t>（</w:t>
      </w:r>
      <w:r>
        <w:rPr>
          <w:rFonts w:ascii="宋体" w:hAnsi="宋体"/>
          <w:sz w:val="28"/>
          <w:szCs w:val="28"/>
        </w:rPr>
        <w:t>3</w:t>
      </w:r>
      <w:r>
        <w:rPr>
          <w:rFonts w:ascii="宋体" w:hAnsi="宋体" w:hint="eastAsia"/>
          <w:sz w:val="28"/>
          <w:szCs w:val="28"/>
        </w:rPr>
        <w:t>）</w:t>
      </w:r>
      <w:r>
        <w:rPr>
          <w:rFonts w:ascii="方正仿宋_GBK" w:eastAsia="方正仿宋_GBK" w:hAnsi="宋体" w:hint="eastAsia"/>
          <w:bCs/>
          <w:sz w:val="28"/>
          <w:szCs w:val="28"/>
        </w:rPr>
        <w:t>模版格式</w:t>
      </w:r>
      <w:r>
        <w:rPr>
          <w:rFonts w:ascii="方正仿宋_GBK" w:eastAsia="方正仿宋_GBK" w:hAnsi="宋体"/>
          <w:bCs/>
          <w:sz w:val="28"/>
          <w:szCs w:val="28"/>
        </w:rPr>
        <w:t>3</w:t>
      </w:r>
      <w:r>
        <w:rPr>
          <w:rFonts w:ascii="方正仿宋_GBK" w:eastAsia="方正仿宋_GBK" w:hAnsi="宋体" w:hint="eastAsia"/>
          <w:bCs/>
          <w:sz w:val="28"/>
          <w:szCs w:val="28"/>
        </w:rPr>
        <w:t>：</w:t>
      </w:r>
      <w:r>
        <w:rPr>
          <w:rFonts w:ascii="方正仿宋_GBK" w:eastAsia="方正仿宋_GBK" w:hAnsi="仿宋" w:hint="eastAsia"/>
          <w:sz w:val="28"/>
          <w:szCs w:val="28"/>
        </w:rPr>
        <w:t>诚信合法承诺函</w:t>
      </w:r>
    </w:p>
    <w:p w14:paraId="77752887" w14:textId="77777777" w:rsidR="0031367D" w:rsidRDefault="00000000">
      <w:pPr>
        <w:tabs>
          <w:tab w:val="left" w:pos="6300"/>
        </w:tabs>
        <w:snapToGrid w:val="0"/>
        <w:spacing w:line="594" w:lineRule="exact"/>
        <w:ind w:right="480" w:firstLineChars="1501" w:firstLine="4219"/>
        <w:jc w:val="left"/>
        <w:rPr>
          <w:rFonts w:ascii="方正仿宋_GBK" w:eastAsia="方正仿宋_GBK" w:hAnsi="仿宋" w:hint="eastAsia"/>
          <w:b/>
          <w:bCs/>
          <w:sz w:val="28"/>
          <w:szCs w:val="28"/>
        </w:rPr>
      </w:pPr>
      <w:r>
        <w:rPr>
          <w:rFonts w:ascii="方正仿宋_GBK" w:eastAsia="方正仿宋_GBK" w:hAnsi="仿宋" w:hint="eastAsia"/>
          <w:b/>
          <w:bCs/>
          <w:sz w:val="28"/>
          <w:szCs w:val="28"/>
        </w:rPr>
        <w:t>诚信合法承诺函</w:t>
      </w:r>
    </w:p>
    <w:p w14:paraId="64A0CDF5" w14:textId="77777777" w:rsidR="0031367D" w:rsidRDefault="0031367D">
      <w:pPr>
        <w:tabs>
          <w:tab w:val="left" w:pos="6300"/>
        </w:tabs>
        <w:snapToGrid w:val="0"/>
        <w:spacing w:line="594" w:lineRule="exact"/>
        <w:ind w:right="480" w:firstLine="570"/>
        <w:jc w:val="left"/>
        <w:rPr>
          <w:rFonts w:ascii="方正仿宋_GBK" w:eastAsia="方正仿宋_GBK" w:hAnsi="仿宋" w:hint="eastAsia"/>
          <w:sz w:val="28"/>
          <w:szCs w:val="28"/>
        </w:rPr>
      </w:pPr>
    </w:p>
    <w:p w14:paraId="080A2738" w14:textId="77777777" w:rsidR="0031367D" w:rsidRDefault="00000000">
      <w:pPr>
        <w:tabs>
          <w:tab w:val="left" w:pos="6300"/>
        </w:tabs>
        <w:snapToGrid w:val="0"/>
        <w:spacing w:line="594" w:lineRule="exact"/>
        <w:ind w:right="480" w:firstLine="570"/>
        <w:jc w:val="left"/>
        <w:rPr>
          <w:rFonts w:ascii="方正仿宋_GBK" w:eastAsia="方正仿宋_GBK" w:hAnsi="仿宋" w:hint="eastAsia"/>
          <w:sz w:val="28"/>
          <w:szCs w:val="28"/>
        </w:rPr>
      </w:pPr>
      <w:r>
        <w:rPr>
          <w:rFonts w:ascii="方正仿宋_GBK" w:eastAsia="方正仿宋_GBK" w:hAnsi="仿宋" w:hint="eastAsia"/>
          <w:sz w:val="28"/>
          <w:szCs w:val="28"/>
        </w:rPr>
        <w:t xml:space="preserve">致 </w:t>
      </w:r>
      <w:r>
        <w:rPr>
          <w:rFonts w:ascii="方正仿宋_GBK" w:eastAsia="方正仿宋_GBK" w:hAnsi="仿宋" w:hint="eastAsia"/>
          <w:sz w:val="28"/>
          <w:szCs w:val="28"/>
          <w:u w:val="single"/>
        </w:rPr>
        <w:t xml:space="preserve">                  </w:t>
      </w:r>
      <w:r>
        <w:rPr>
          <w:rFonts w:ascii="方正仿宋_GBK" w:eastAsia="方正仿宋_GBK" w:hAnsi="仿宋" w:hint="eastAsia"/>
          <w:sz w:val="28"/>
          <w:szCs w:val="28"/>
        </w:rPr>
        <w:t>（采购单位名称）：</w:t>
      </w:r>
    </w:p>
    <w:p w14:paraId="088F4273" w14:textId="77777777" w:rsidR="0031367D" w:rsidRDefault="00000000">
      <w:pPr>
        <w:tabs>
          <w:tab w:val="left" w:pos="6300"/>
        </w:tabs>
        <w:snapToGrid w:val="0"/>
        <w:spacing w:line="594" w:lineRule="exact"/>
        <w:ind w:right="480" w:firstLine="570"/>
        <w:jc w:val="left"/>
        <w:rPr>
          <w:rFonts w:ascii="方正仿宋_GBK" w:eastAsia="方正仿宋_GBK" w:hAnsi="仿宋" w:hint="eastAsia"/>
          <w:sz w:val="28"/>
          <w:szCs w:val="28"/>
        </w:rPr>
      </w:pPr>
      <w:r>
        <w:rPr>
          <w:rFonts w:ascii="方正仿宋_GBK" w:eastAsia="方正仿宋_GBK" w:hAnsi="仿宋" w:hint="eastAsia"/>
          <w:sz w:val="28"/>
          <w:szCs w:val="28"/>
        </w:rPr>
        <w:t xml:space="preserve">   </w:t>
      </w:r>
      <w:r>
        <w:rPr>
          <w:rFonts w:ascii="方正仿宋_GBK" w:eastAsia="方正仿宋_GBK" w:hAnsi="仿宋" w:hint="eastAsia"/>
          <w:sz w:val="28"/>
          <w:szCs w:val="28"/>
          <w:u w:val="single"/>
        </w:rPr>
        <w:t xml:space="preserve">                   </w:t>
      </w:r>
      <w:r>
        <w:rPr>
          <w:rFonts w:ascii="方正仿宋_GBK" w:eastAsia="方正仿宋_GBK" w:hAnsi="仿宋" w:hint="eastAsia"/>
          <w:sz w:val="28"/>
          <w:szCs w:val="28"/>
        </w:rPr>
        <w:t>（参选供应商名称）郑重承诺：</w:t>
      </w:r>
    </w:p>
    <w:p w14:paraId="7AF4E49B" w14:textId="77777777" w:rsidR="0031367D" w:rsidRDefault="00000000">
      <w:pPr>
        <w:tabs>
          <w:tab w:val="left" w:pos="6300"/>
        </w:tabs>
        <w:snapToGrid w:val="0"/>
        <w:spacing w:line="594" w:lineRule="exact"/>
        <w:ind w:right="480" w:firstLine="570"/>
        <w:jc w:val="left"/>
        <w:rPr>
          <w:rFonts w:ascii="方正仿宋_GBK" w:eastAsia="方正仿宋_GBK" w:hAnsi="仿宋" w:hint="eastAsia"/>
          <w:sz w:val="28"/>
          <w:szCs w:val="28"/>
        </w:rPr>
      </w:pPr>
      <w:r>
        <w:rPr>
          <w:rFonts w:ascii="方正仿宋_GBK" w:eastAsia="方正仿宋_GBK" w:hAnsi="仿宋" w:hint="eastAsia"/>
          <w:sz w:val="28"/>
          <w:szCs w:val="28"/>
        </w:rPr>
        <w:t>1.我方具有良好的商业信誉和健全的财务会计制度，具有履行合同所必需的设备和专业技术能力，具</w:t>
      </w:r>
      <w:r>
        <w:rPr>
          <w:rFonts w:ascii="方正仿宋_GBK" w:eastAsia="方正仿宋_GBK" w:hAnsi="仿宋" w:hint="eastAsia"/>
          <w:sz w:val="28"/>
          <w:szCs w:val="28"/>
          <w:lang w:val="zh-CN"/>
        </w:rPr>
        <w:t>有依法缴纳税收和社会保障金的良好记录</w:t>
      </w:r>
      <w:r>
        <w:rPr>
          <w:rFonts w:ascii="方正仿宋_GBK" w:eastAsia="方正仿宋_GBK" w:hAnsi="仿宋" w:hint="eastAsia"/>
          <w:sz w:val="28"/>
          <w:szCs w:val="28"/>
        </w:rPr>
        <w:t>，参加本项目采购活动前三年内无</w:t>
      </w:r>
      <w:r>
        <w:rPr>
          <w:rFonts w:ascii="方正仿宋_GBK" w:eastAsia="方正仿宋_GBK" w:hAnsi="仿宋"/>
          <w:sz w:val="28"/>
          <w:szCs w:val="28"/>
        </w:rPr>
        <w:t>重大安全责任事故以及其他严重违约、违法情形</w:t>
      </w:r>
      <w:r>
        <w:rPr>
          <w:rFonts w:ascii="方正仿宋_GBK" w:eastAsia="方正仿宋_GBK" w:hAnsi="仿宋" w:hint="eastAsia"/>
          <w:sz w:val="28"/>
          <w:szCs w:val="28"/>
        </w:rPr>
        <w:t>。与我方</w:t>
      </w:r>
      <w:r>
        <w:rPr>
          <w:rFonts w:ascii="方正仿宋_GBK" w:eastAsia="方正仿宋_GBK" w:hAnsi="仿宋" w:hint="eastAsia"/>
          <w:sz w:val="28"/>
          <w:szCs w:val="28"/>
          <w:lang w:val="zh-CN"/>
        </w:rPr>
        <w:t>单位负责人为同一人或者存在直接控股、管理关系的</w:t>
      </w:r>
      <w:r>
        <w:rPr>
          <w:rFonts w:ascii="方正仿宋_GBK" w:eastAsia="方正仿宋_GBK" w:hAnsi="仿宋" w:hint="eastAsia"/>
          <w:sz w:val="28"/>
          <w:szCs w:val="28"/>
        </w:rPr>
        <w:t>其他</w:t>
      </w:r>
      <w:r>
        <w:rPr>
          <w:rFonts w:ascii="方正仿宋_GBK" w:eastAsia="方正仿宋_GBK" w:hAnsi="仿宋" w:hint="eastAsia"/>
          <w:sz w:val="28"/>
          <w:szCs w:val="28"/>
          <w:lang w:val="zh-CN"/>
        </w:rPr>
        <w:t>供应商，未参与</w:t>
      </w:r>
      <w:r>
        <w:rPr>
          <w:rFonts w:ascii="方正仿宋_GBK" w:eastAsia="方正仿宋_GBK" w:hAnsi="仿宋" w:hint="eastAsia"/>
          <w:sz w:val="28"/>
          <w:szCs w:val="28"/>
        </w:rPr>
        <w:t>本</w:t>
      </w:r>
      <w:r>
        <w:rPr>
          <w:rFonts w:ascii="方正仿宋_GBK" w:eastAsia="方正仿宋_GBK" w:hAnsi="仿宋" w:hint="eastAsia"/>
          <w:sz w:val="28"/>
          <w:szCs w:val="28"/>
          <w:lang w:val="zh-CN"/>
        </w:rPr>
        <w:t>采购项目的</w:t>
      </w:r>
      <w:r>
        <w:rPr>
          <w:rFonts w:ascii="方正仿宋_GBK" w:eastAsia="方正仿宋_GBK" w:hAnsi="仿宋" w:hint="eastAsia"/>
          <w:sz w:val="28"/>
          <w:szCs w:val="28"/>
        </w:rPr>
        <w:t>同</w:t>
      </w:r>
      <w:r>
        <w:rPr>
          <w:rFonts w:ascii="方正仿宋_GBK" w:eastAsia="方正仿宋_GBK" w:hAnsi="仿宋" w:hint="eastAsia"/>
          <w:sz w:val="28"/>
          <w:szCs w:val="28"/>
          <w:lang w:val="zh-CN"/>
        </w:rPr>
        <w:t>一采购分包的</w:t>
      </w:r>
      <w:r>
        <w:rPr>
          <w:rFonts w:ascii="方正仿宋_GBK" w:eastAsia="方正仿宋_GBK" w:hAnsi="仿宋" w:hint="eastAsia"/>
          <w:sz w:val="28"/>
          <w:szCs w:val="28"/>
        </w:rPr>
        <w:t>采购活动。我方参与本项目采购活动亦不存在其他任何属于串通投标的情形。</w:t>
      </w:r>
    </w:p>
    <w:p w14:paraId="1FF2FC4E" w14:textId="77777777" w:rsidR="0031367D" w:rsidRDefault="00000000">
      <w:pPr>
        <w:tabs>
          <w:tab w:val="left" w:pos="6300"/>
        </w:tabs>
        <w:wordWrap w:val="0"/>
        <w:snapToGrid w:val="0"/>
        <w:spacing w:line="594" w:lineRule="exact"/>
        <w:ind w:right="482" w:firstLine="573"/>
        <w:jc w:val="left"/>
        <w:rPr>
          <w:rFonts w:ascii="方正仿宋_GBK" w:eastAsia="方正仿宋_GBK" w:hAnsi="仿宋" w:hint="eastAsia"/>
          <w:sz w:val="28"/>
          <w:szCs w:val="28"/>
        </w:rPr>
      </w:pPr>
      <w:r>
        <w:rPr>
          <w:rFonts w:ascii="方正仿宋_GBK" w:eastAsia="方正仿宋_GBK" w:hAnsi="仿宋" w:hint="eastAsia"/>
          <w:sz w:val="28"/>
          <w:szCs w:val="28"/>
        </w:rPr>
        <w:t>2.我方未列入在信用中国网站（www.creditchina.gov.cn）“失信被执行人”、“重大税收违法案件当事人名单”中，也未列入中国政府采购网（www.ccgp.gov.cn）“政府采购严重违法失信行为记录名单”中。</w:t>
      </w:r>
    </w:p>
    <w:p w14:paraId="47C608B0" w14:textId="77777777" w:rsidR="0031367D" w:rsidRDefault="00000000">
      <w:pPr>
        <w:tabs>
          <w:tab w:val="left" w:pos="6300"/>
        </w:tabs>
        <w:snapToGrid w:val="0"/>
        <w:spacing w:line="594" w:lineRule="exact"/>
        <w:ind w:right="480" w:firstLine="570"/>
        <w:jc w:val="left"/>
        <w:rPr>
          <w:rFonts w:ascii="方正仿宋_GBK" w:eastAsia="方正仿宋_GBK" w:hAnsi="仿宋" w:hint="eastAsia"/>
          <w:sz w:val="28"/>
          <w:szCs w:val="28"/>
        </w:rPr>
      </w:pPr>
      <w:r>
        <w:rPr>
          <w:rFonts w:ascii="方正仿宋_GBK" w:eastAsia="方正仿宋_GBK" w:hAnsi="仿宋" w:hint="eastAsia"/>
          <w:sz w:val="28"/>
          <w:szCs w:val="28"/>
        </w:rPr>
        <w:t>3.</w:t>
      </w:r>
      <w:r>
        <w:rPr>
          <w:rFonts w:ascii="方正仿宋_GBK" w:eastAsia="方正仿宋_GBK" w:hAnsi="方正仿宋_GBK" w:hint="eastAsia"/>
          <w:sz w:val="28"/>
          <w:szCs w:val="28"/>
        </w:rPr>
        <w:t>我方未被司法机关、纪委及纪检监察部门通报涉及违规违纪相关不良情形。</w:t>
      </w:r>
    </w:p>
    <w:p w14:paraId="1348254D" w14:textId="77777777" w:rsidR="0031367D" w:rsidRDefault="00000000">
      <w:pPr>
        <w:tabs>
          <w:tab w:val="left" w:pos="6300"/>
        </w:tabs>
        <w:snapToGrid w:val="0"/>
        <w:spacing w:line="594" w:lineRule="exact"/>
        <w:ind w:right="480" w:firstLine="570"/>
        <w:jc w:val="left"/>
        <w:rPr>
          <w:rFonts w:ascii="方正仿宋_GBK" w:eastAsia="方正仿宋_GBK" w:hAnsi="仿宋" w:hint="eastAsia"/>
          <w:sz w:val="28"/>
          <w:szCs w:val="28"/>
        </w:rPr>
      </w:pPr>
      <w:r>
        <w:rPr>
          <w:rFonts w:ascii="方正仿宋_GBK" w:eastAsia="方正仿宋_GBK" w:hAnsi="仿宋" w:hint="eastAsia"/>
          <w:sz w:val="28"/>
          <w:szCs w:val="28"/>
        </w:rPr>
        <w:t>4.我方在采购项目评审（评标）环节结束后，随时接受采购人、采购代理机构的检查验证，配合提供相关证明材料，证明符合《中华人民共和国政府采购法》规定的参选供应商基本资格条件。</w:t>
      </w:r>
    </w:p>
    <w:p w14:paraId="51CBBAE3" w14:textId="77777777" w:rsidR="0031367D" w:rsidRDefault="00000000">
      <w:pPr>
        <w:tabs>
          <w:tab w:val="left" w:pos="6300"/>
        </w:tabs>
        <w:snapToGrid w:val="0"/>
        <w:spacing w:line="594" w:lineRule="exact"/>
        <w:ind w:right="480" w:firstLine="570"/>
        <w:jc w:val="left"/>
        <w:rPr>
          <w:rFonts w:ascii="方正仿宋_GBK" w:eastAsia="方正仿宋_GBK" w:hAnsi="仿宋" w:hint="eastAsia"/>
          <w:sz w:val="28"/>
          <w:szCs w:val="28"/>
        </w:rPr>
      </w:pPr>
      <w:r>
        <w:rPr>
          <w:rFonts w:ascii="方正仿宋_GBK" w:eastAsia="方正仿宋_GBK" w:hAnsi="仿宋" w:hint="eastAsia"/>
          <w:sz w:val="28"/>
          <w:szCs w:val="28"/>
        </w:rPr>
        <w:t>我方对以上承诺负全部法律责任。</w:t>
      </w:r>
    </w:p>
    <w:p w14:paraId="0FCD6DFC" w14:textId="77777777" w:rsidR="0031367D" w:rsidRDefault="00000000">
      <w:pPr>
        <w:tabs>
          <w:tab w:val="left" w:pos="6300"/>
        </w:tabs>
        <w:snapToGrid w:val="0"/>
        <w:spacing w:line="594" w:lineRule="exact"/>
        <w:ind w:right="480" w:firstLine="570"/>
        <w:jc w:val="left"/>
        <w:rPr>
          <w:rFonts w:ascii="方正仿宋_GBK" w:eastAsia="方正仿宋_GBK" w:hAnsi="仿宋" w:hint="eastAsia"/>
          <w:sz w:val="28"/>
          <w:szCs w:val="28"/>
        </w:rPr>
      </w:pPr>
      <w:r>
        <w:rPr>
          <w:rFonts w:ascii="方正仿宋_GBK" w:eastAsia="方正仿宋_GBK" w:hAnsi="仿宋" w:hint="eastAsia"/>
          <w:sz w:val="28"/>
          <w:szCs w:val="28"/>
        </w:rPr>
        <w:t>特此承诺。</w:t>
      </w:r>
    </w:p>
    <w:p w14:paraId="57011604" w14:textId="77777777" w:rsidR="0031367D" w:rsidRDefault="00000000">
      <w:pPr>
        <w:tabs>
          <w:tab w:val="left" w:pos="6300"/>
        </w:tabs>
        <w:snapToGrid w:val="0"/>
        <w:spacing w:line="594" w:lineRule="exact"/>
        <w:ind w:right="480"/>
        <w:jc w:val="left"/>
        <w:rPr>
          <w:rFonts w:ascii="方正仿宋_GBK" w:eastAsia="方正仿宋_GBK" w:hAnsi="仿宋" w:hint="eastAsia"/>
          <w:sz w:val="28"/>
          <w:szCs w:val="28"/>
        </w:rPr>
      </w:pPr>
      <w:r>
        <w:rPr>
          <w:rFonts w:ascii="方正仿宋_GBK" w:eastAsia="方正仿宋_GBK" w:hAnsi="仿宋" w:hint="eastAsia"/>
          <w:sz w:val="28"/>
          <w:szCs w:val="28"/>
        </w:rPr>
        <w:t xml:space="preserve">                                    （参选供应商公章）</w:t>
      </w:r>
    </w:p>
    <w:p w14:paraId="5FB67D81" w14:textId="77777777" w:rsidR="0031367D" w:rsidRDefault="00000000">
      <w:pPr>
        <w:pStyle w:val="21"/>
        <w:spacing w:line="594" w:lineRule="exact"/>
        <w:rPr>
          <w:rFonts w:ascii="方正仿宋_GBK" w:eastAsia="方正仿宋_GBK" w:hAnsi="宋体" w:hint="eastAsia"/>
          <w:szCs w:val="28"/>
          <w:lang w:eastAsia="zh-CN"/>
        </w:rPr>
      </w:pPr>
      <w:r>
        <w:rPr>
          <w:rFonts w:ascii="方正仿宋_GBK" w:eastAsia="方正仿宋_GBK" w:hAnsi="仿宋" w:hint="eastAsia"/>
          <w:szCs w:val="28"/>
          <w:lang w:eastAsia="zh-CN"/>
        </w:rPr>
        <w:lastRenderedPageBreak/>
        <w:t xml:space="preserve">                                             年   月   日</w:t>
      </w:r>
    </w:p>
    <w:p w14:paraId="76F9A6D6" w14:textId="77777777" w:rsidR="0031367D" w:rsidRDefault="00000000">
      <w:pPr>
        <w:pStyle w:val="aa"/>
        <w:spacing w:line="594" w:lineRule="exact"/>
        <w:ind w:leftChars="0" w:left="0" w:firstLineChars="200" w:firstLine="562"/>
        <w:rPr>
          <w:rFonts w:ascii="宋体" w:eastAsia="宋体" w:hAnsi="宋体" w:hint="eastAsia"/>
          <w:b/>
          <w:bCs/>
          <w:kern w:val="2"/>
          <w:szCs w:val="28"/>
          <w:lang w:eastAsia="zh-CN" w:bidi="ar-SA"/>
        </w:rPr>
      </w:pPr>
      <w:r>
        <w:rPr>
          <w:rFonts w:ascii="宋体" w:eastAsia="宋体" w:hAnsi="宋体" w:hint="eastAsia"/>
          <w:b/>
          <w:bCs/>
          <w:kern w:val="2"/>
          <w:szCs w:val="28"/>
          <w:lang w:eastAsia="zh-CN" w:bidi="ar-SA"/>
        </w:rPr>
        <w:t>（四）模版格式</w:t>
      </w:r>
      <w:r>
        <w:rPr>
          <w:rFonts w:ascii="宋体" w:eastAsia="宋体" w:hAnsi="宋体"/>
          <w:b/>
          <w:bCs/>
          <w:kern w:val="2"/>
          <w:szCs w:val="28"/>
          <w:lang w:eastAsia="zh-CN" w:bidi="ar-SA"/>
        </w:rPr>
        <w:t>4</w:t>
      </w:r>
      <w:r>
        <w:rPr>
          <w:rFonts w:ascii="宋体" w:eastAsia="宋体" w:hAnsi="宋体" w:hint="eastAsia"/>
          <w:b/>
          <w:bCs/>
          <w:kern w:val="2"/>
          <w:szCs w:val="28"/>
          <w:lang w:eastAsia="zh-CN" w:bidi="ar-SA"/>
        </w:rPr>
        <w:t>：遴选产品技术（质量）响应差异表</w:t>
      </w:r>
    </w:p>
    <w:p w14:paraId="62824BF0" w14:textId="77777777" w:rsidR="0031367D" w:rsidRDefault="00000000">
      <w:pPr>
        <w:snapToGrid w:val="0"/>
        <w:spacing w:line="400" w:lineRule="exact"/>
        <w:ind w:firstLineChars="200" w:firstLine="562"/>
        <w:rPr>
          <w:rFonts w:ascii="方正仿宋_GBK" w:eastAsia="方正仿宋_GBK" w:hAnsi="宋体" w:hint="eastAsia"/>
          <w:sz w:val="28"/>
          <w:szCs w:val="28"/>
        </w:rPr>
      </w:pPr>
      <w:r>
        <w:rPr>
          <w:rFonts w:ascii="方正仿宋_GBK" w:eastAsia="方正仿宋_GBK" w:hAnsi="宋体" w:hint="eastAsia"/>
          <w:b/>
          <w:sz w:val="28"/>
          <w:szCs w:val="28"/>
        </w:rPr>
        <w:t>项目名称：           项目编号：                项目分包</w:t>
      </w:r>
      <w:r>
        <w:rPr>
          <w:rFonts w:ascii="方正仿宋_GBK" w:eastAsia="方正仿宋_GBK" w:hAnsi="宋体" w:hint="eastAsia"/>
          <w:b/>
          <w:bCs/>
          <w:sz w:val="28"/>
          <w:szCs w:val="28"/>
        </w:rPr>
        <w:t>号</w:t>
      </w:r>
      <w:r>
        <w:rPr>
          <w:rFonts w:ascii="方正仿宋_GBK" w:eastAsia="方正仿宋_GBK" w:hAnsi="宋体" w:hint="eastAsia"/>
          <w:sz w:val="28"/>
          <w:szCs w:val="28"/>
        </w:rPr>
        <w:t>：</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910"/>
        <w:gridCol w:w="2182"/>
        <w:gridCol w:w="2234"/>
        <w:gridCol w:w="1998"/>
      </w:tblGrid>
      <w:tr w:rsidR="0031367D" w14:paraId="0A989DA4" w14:textId="77777777">
        <w:trPr>
          <w:trHeight w:val="516"/>
          <w:jc w:val="center"/>
        </w:trPr>
        <w:tc>
          <w:tcPr>
            <w:tcW w:w="622" w:type="dxa"/>
            <w:vAlign w:val="center"/>
          </w:tcPr>
          <w:p w14:paraId="3BA81B1E" w14:textId="77777777" w:rsidR="0031367D" w:rsidRDefault="00000000">
            <w:pPr>
              <w:tabs>
                <w:tab w:val="left" w:pos="6300"/>
              </w:tabs>
              <w:snapToGrid w:val="0"/>
              <w:spacing w:line="500" w:lineRule="exact"/>
              <w:jc w:val="center"/>
              <w:outlineLvl w:val="0"/>
              <w:rPr>
                <w:rFonts w:ascii="方正仿宋_GBK" w:eastAsia="方正仿宋_GBK" w:hAnsi="仿宋" w:hint="eastAsia"/>
                <w:sz w:val="28"/>
                <w:szCs w:val="28"/>
              </w:rPr>
            </w:pPr>
            <w:r>
              <w:rPr>
                <w:rFonts w:ascii="方正仿宋_GBK" w:eastAsia="方正仿宋_GBK" w:hAnsi="仿宋" w:hint="eastAsia"/>
                <w:sz w:val="28"/>
                <w:szCs w:val="28"/>
              </w:rPr>
              <w:t>序号</w:t>
            </w:r>
          </w:p>
        </w:tc>
        <w:tc>
          <w:tcPr>
            <w:tcW w:w="1910" w:type="dxa"/>
            <w:vAlign w:val="center"/>
          </w:tcPr>
          <w:p w14:paraId="3B251B13" w14:textId="77777777" w:rsidR="0031367D" w:rsidRDefault="00000000">
            <w:pPr>
              <w:tabs>
                <w:tab w:val="left" w:pos="6300"/>
              </w:tabs>
              <w:snapToGrid w:val="0"/>
              <w:spacing w:line="500" w:lineRule="exact"/>
              <w:jc w:val="center"/>
              <w:outlineLvl w:val="0"/>
              <w:rPr>
                <w:rFonts w:ascii="方正仿宋_GBK" w:eastAsia="方正仿宋_GBK" w:hAnsi="仿宋" w:hint="eastAsia"/>
                <w:sz w:val="28"/>
                <w:szCs w:val="28"/>
              </w:rPr>
            </w:pPr>
            <w:r>
              <w:rPr>
                <w:rFonts w:ascii="方正仿宋_GBK" w:eastAsia="方正仿宋_GBK" w:hAnsi="仿宋" w:hint="eastAsia"/>
                <w:sz w:val="28"/>
                <w:szCs w:val="28"/>
              </w:rPr>
              <w:t>产品名称</w:t>
            </w:r>
          </w:p>
        </w:tc>
        <w:tc>
          <w:tcPr>
            <w:tcW w:w="2182" w:type="dxa"/>
            <w:vAlign w:val="center"/>
          </w:tcPr>
          <w:p w14:paraId="198C8531" w14:textId="77777777" w:rsidR="0031367D" w:rsidRDefault="00000000">
            <w:pPr>
              <w:tabs>
                <w:tab w:val="left" w:pos="6300"/>
              </w:tabs>
              <w:snapToGrid w:val="0"/>
              <w:spacing w:line="500" w:lineRule="exact"/>
              <w:jc w:val="center"/>
              <w:outlineLvl w:val="0"/>
              <w:rPr>
                <w:rFonts w:ascii="方正仿宋_GBK" w:eastAsia="方正仿宋_GBK" w:hAnsi="仿宋" w:hint="eastAsia"/>
                <w:sz w:val="28"/>
                <w:szCs w:val="28"/>
              </w:rPr>
            </w:pPr>
            <w:r>
              <w:rPr>
                <w:rFonts w:ascii="方正仿宋_GBK" w:eastAsia="方正仿宋_GBK" w:hAnsi="仿宋" w:hint="eastAsia"/>
                <w:sz w:val="28"/>
                <w:szCs w:val="28"/>
              </w:rPr>
              <w:t>遴选需求（适用规格型号）技术参数及要求</w:t>
            </w:r>
          </w:p>
        </w:tc>
        <w:tc>
          <w:tcPr>
            <w:tcW w:w="2234" w:type="dxa"/>
            <w:vAlign w:val="center"/>
          </w:tcPr>
          <w:p w14:paraId="3EDE61BF" w14:textId="77777777" w:rsidR="0031367D" w:rsidRDefault="00000000">
            <w:pPr>
              <w:tabs>
                <w:tab w:val="left" w:pos="6300"/>
              </w:tabs>
              <w:snapToGrid w:val="0"/>
              <w:spacing w:line="500" w:lineRule="exact"/>
              <w:jc w:val="center"/>
              <w:outlineLvl w:val="0"/>
              <w:rPr>
                <w:rFonts w:ascii="方正仿宋_GBK" w:eastAsia="方正仿宋_GBK" w:hAnsi="仿宋" w:hint="eastAsia"/>
                <w:sz w:val="28"/>
                <w:szCs w:val="28"/>
              </w:rPr>
            </w:pPr>
            <w:r>
              <w:rPr>
                <w:rFonts w:ascii="方正仿宋_GBK" w:eastAsia="方正仿宋_GBK" w:hAnsi="仿宋" w:hint="eastAsia"/>
                <w:sz w:val="28"/>
                <w:szCs w:val="28"/>
              </w:rPr>
              <w:t>响应产品（名称、品牌规格型号）及技术参数</w:t>
            </w:r>
          </w:p>
        </w:tc>
        <w:tc>
          <w:tcPr>
            <w:tcW w:w="1998" w:type="dxa"/>
            <w:vAlign w:val="center"/>
          </w:tcPr>
          <w:p w14:paraId="7458B805" w14:textId="77777777" w:rsidR="0031367D" w:rsidRDefault="00000000">
            <w:pPr>
              <w:tabs>
                <w:tab w:val="left" w:pos="6300"/>
              </w:tabs>
              <w:snapToGrid w:val="0"/>
              <w:spacing w:line="500" w:lineRule="exact"/>
              <w:jc w:val="center"/>
              <w:outlineLvl w:val="0"/>
              <w:rPr>
                <w:rFonts w:ascii="方正仿宋_GBK" w:eastAsia="方正仿宋_GBK" w:hAnsi="仿宋" w:hint="eastAsia"/>
                <w:sz w:val="28"/>
                <w:szCs w:val="28"/>
              </w:rPr>
            </w:pPr>
            <w:r>
              <w:rPr>
                <w:rFonts w:ascii="方正仿宋_GBK" w:eastAsia="方正仿宋_GBK" w:hAnsi="仿宋" w:hint="eastAsia"/>
                <w:sz w:val="28"/>
                <w:szCs w:val="28"/>
              </w:rPr>
              <w:t>差异说明</w:t>
            </w:r>
          </w:p>
        </w:tc>
      </w:tr>
      <w:tr w:rsidR="0031367D" w14:paraId="46B7C222" w14:textId="77777777">
        <w:trPr>
          <w:trHeight w:val="628"/>
          <w:jc w:val="center"/>
        </w:trPr>
        <w:tc>
          <w:tcPr>
            <w:tcW w:w="622" w:type="dxa"/>
            <w:vAlign w:val="center"/>
          </w:tcPr>
          <w:p w14:paraId="1BE45FF1"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23415F58"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182" w:type="dxa"/>
            <w:vAlign w:val="center"/>
          </w:tcPr>
          <w:p w14:paraId="1DF36EB0"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234" w:type="dxa"/>
            <w:vAlign w:val="center"/>
          </w:tcPr>
          <w:p w14:paraId="1EEA26DD" w14:textId="77777777" w:rsidR="0031367D" w:rsidRDefault="0031367D">
            <w:pPr>
              <w:tabs>
                <w:tab w:val="left" w:pos="6300"/>
              </w:tabs>
              <w:snapToGrid w:val="0"/>
              <w:spacing w:line="500" w:lineRule="exact"/>
              <w:outlineLvl w:val="0"/>
              <w:rPr>
                <w:rFonts w:ascii="方正仿宋_GBK" w:eastAsia="方正仿宋_GBK" w:hAnsi="仿宋" w:hint="eastAsia"/>
                <w:sz w:val="28"/>
                <w:szCs w:val="28"/>
              </w:rPr>
            </w:pPr>
          </w:p>
        </w:tc>
        <w:tc>
          <w:tcPr>
            <w:tcW w:w="1998" w:type="dxa"/>
            <w:vAlign w:val="center"/>
          </w:tcPr>
          <w:p w14:paraId="17E1A65B"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r>
      <w:tr w:rsidR="0031367D" w14:paraId="59A2E6A2" w14:textId="77777777">
        <w:trPr>
          <w:trHeight w:val="600"/>
          <w:jc w:val="center"/>
        </w:trPr>
        <w:tc>
          <w:tcPr>
            <w:tcW w:w="622" w:type="dxa"/>
            <w:vAlign w:val="center"/>
          </w:tcPr>
          <w:p w14:paraId="129F5A5C"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065A4442"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182" w:type="dxa"/>
            <w:vAlign w:val="center"/>
          </w:tcPr>
          <w:p w14:paraId="4FF93A5E"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234" w:type="dxa"/>
            <w:vAlign w:val="center"/>
          </w:tcPr>
          <w:p w14:paraId="2741104D"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1998" w:type="dxa"/>
            <w:vAlign w:val="center"/>
          </w:tcPr>
          <w:p w14:paraId="061B1FE2"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r>
      <w:tr w:rsidR="0031367D" w14:paraId="78DEEFEB" w14:textId="77777777">
        <w:trPr>
          <w:trHeight w:val="600"/>
          <w:jc w:val="center"/>
        </w:trPr>
        <w:tc>
          <w:tcPr>
            <w:tcW w:w="622" w:type="dxa"/>
            <w:vAlign w:val="center"/>
          </w:tcPr>
          <w:p w14:paraId="5976C445"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3C5468BA"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182" w:type="dxa"/>
            <w:vAlign w:val="center"/>
          </w:tcPr>
          <w:p w14:paraId="0D42835C"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234" w:type="dxa"/>
            <w:vAlign w:val="center"/>
          </w:tcPr>
          <w:p w14:paraId="4BB62774"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1998" w:type="dxa"/>
            <w:vAlign w:val="center"/>
          </w:tcPr>
          <w:p w14:paraId="26146E79"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r>
      <w:tr w:rsidR="0031367D" w14:paraId="4EA478AD" w14:textId="77777777">
        <w:trPr>
          <w:trHeight w:val="600"/>
          <w:jc w:val="center"/>
        </w:trPr>
        <w:tc>
          <w:tcPr>
            <w:tcW w:w="622" w:type="dxa"/>
            <w:vAlign w:val="center"/>
          </w:tcPr>
          <w:p w14:paraId="1BA71404"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73B7AADA"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182" w:type="dxa"/>
            <w:vAlign w:val="center"/>
          </w:tcPr>
          <w:p w14:paraId="68225F62"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234" w:type="dxa"/>
            <w:vAlign w:val="center"/>
          </w:tcPr>
          <w:p w14:paraId="09B22BEA"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1998" w:type="dxa"/>
            <w:vAlign w:val="center"/>
          </w:tcPr>
          <w:p w14:paraId="134B6669"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r>
      <w:tr w:rsidR="0031367D" w14:paraId="18C2C65D" w14:textId="77777777">
        <w:trPr>
          <w:trHeight w:val="600"/>
          <w:jc w:val="center"/>
        </w:trPr>
        <w:tc>
          <w:tcPr>
            <w:tcW w:w="622" w:type="dxa"/>
            <w:vAlign w:val="center"/>
          </w:tcPr>
          <w:p w14:paraId="16B656F9"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6C3344ED"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182" w:type="dxa"/>
            <w:vAlign w:val="center"/>
          </w:tcPr>
          <w:p w14:paraId="05E83A54"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234" w:type="dxa"/>
            <w:vAlign w:val="center"/>
          </w:tcPr>
          <w:p w14:paraId="3912504E"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1998" w:type="dxa"/>
            <w:vAlign w:val="center"/>
          </w:tcPr>
          <w:p w14:paraId="0E9F8520"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r>
      <w:tr w:rsidR="0031367D" w14:paraId="7357E323" w14:textId="77777777">
        <w:trPr>
          <w:trHeight w:val="600"/>
          <w:jc w:val="center"/>
        </w:trPr>
        <w:tc>
          <w:tcPr>
            <w:tcW w:w="622" w:type="dxa"/>
            <w:vAlign w:val="center"/>
          </w:tcPr>
          <w:p w14:paraId="034097EF"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60115D80"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182" w:type="dxa"/>
            <w:vAlign w:val="center"/>
          </w:tcPr>
          <w:p w14:paraId="153CE1C1"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234" w:type="dxa"/>
            <w:vAlign w:val="center"/>
          </w:tcPr>
          <w:p w14:paraId="5BAD62F5"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1998" w:type="dxa"/>
            <w:vAlign w:val="center"/>
          </w:tcPr>
          <w:p w14:paraId="25BA3389"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r>
      <w:tr w:rsidR="0031367D" w14:paraId="73298B92" w14:textId="77777777">
        <w:trPr>
          <w:trHeight w:val="600"/>
          <w:jc w:val="center"/>
        </w:trPr>
        <w:tc>
          <w:tcPr>
            <w:tcW w:w="622" w:type="dxa"/>
            <w:vAlign w:val="center"/>
          </w:tcPr>
          <w:p w14:paraId="0DB1A3CA"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72E52969"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182" w:type="dxa"/>
            <w:vAlign w:val="center"/>
          </w:tcPr>
          <w:p w14:paraId="5C72A7B7"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234" w:type="dxa"/>
            <w:vAlign w:val="center"/>
          </w:tcPr>
          <w:p w14:paraId="3598FA03"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1998" w:type="dxa"/>
            <w:vAlign w:val="center"/>
          </w:tcPr>
          <w:p w14:paraId="48BC1975"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r>
      <w:tr w:rsidR="0031367D" w14:paraId="69018D31" w14:textId="77777777">
        <w:trPr>
          <w:trHeight w:val="600"/>
          <w:jc w:val="center"/>
        </w:trPr>
        <w:tc>
          <w:tcPr>
            <w:tcW w:w="622" w:type="dxa"/>
            <w:vAlign w:val="center"/>
          </w:tcPr>
          <w:p w14:paraId="1BDC59BA"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6F6AE772"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182" w:type="dxa"/>
            <w:vAlign w:val="center"/>
          </w:tcPr>
          <w:p w14:paraId="733DE710"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234" w:type="dxa"/>
            <w:vAlign w:val="center"/>
          </w:tcPr>
          <w:p w14:paraId="28D64B52"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1998" w:type="dxa"/>
            <w:vAlign w:val="center"/>
          </w:tcPr>
          <w:p w14:paraId="40146207"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r>
      <w:tr w:rsidR="0031367D" w14:paraId="270E8C3B" w14:textId="77777777">
        <w:trPr>
          <w:trHeight w:val="600"/>
          <w:jc w:val="center"/>
        </w:trPr>
        <w:tc>
          <w:tcPr>
            <w:tcW w:w="622" w:type="dxa"/>
            <w:vAlign w:val="center"/>
          </w:tcPr>
          <w:p w14:paraId="7B928B28"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3FF16F1F"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182" w:type="dxa"/>
            <w:vAlign w:val="center"/>
          </w:tcPr>
          <w:p w14:paraId="2C40E030"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234" w:type="dxa"/>
            <w:vAlign w:val="center"/>
          </w:tcPr>
          <w:p w14:paraId="4FE568CE"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1998" w:type="dxa"/>
            <w:vAlign w:val="center"/>
          </w:tcPr>
          <w:p w14:paraId="2EF278BC"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r>
      <w:tr w:rsidR="0031367D" w14:paraId="0A9A7D53" w14:textId="77777777">
        <w:trPr>
          <w:trHeight w:val="600"/>
          <w:jc w:val="center"/>
        </w:trPr>
        <w:tc>
          <w:tcPr>
            <w:tcW w:w="622" w:type="dxa"/>
            <w:vAlign w:val="center"/>
          </w:tcPr>
          <w:p w14:paraId="7426754B"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026EB17D"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182" w:type="dxa"/>
            <w:vAlign w:val="center"/>
          </w:tcPr>
          <w:p w14:paraId="6B9BC9F8"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234" w:type="dxa"/>
            <w:vAlign w:val="center"/>
          </w:tcPr>
          <w:p w14:paraId="52A02CD3"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1998" w:type="dxa"/>
            <w:vAlign w:val="center"/>
          </w:tcPr>
          <w:p w14:paraId="65E483A0"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r>
    </w:tbl>
    <w:p w14:paraId="63C697B7" w14:textId="77777777" w:rsidR="0031367D" w:rsidRDefault="00000000">
      <w:pPr>
        <w:spacing w:line="500" w:lineRule="exact"/>
        <w:rPr>
          <w:rFonts w:ascii="方正仿宋_GBK" w:eastAsia="方正仿宋_GBK" w:hAnsi="仿宋" w:hint="eastAsia"/>
          <w:sz w:val="28"/>
          <w:szCs w:val="28"/>
        </w:rPr>
      </w:pPr>
      <w:r>
        <w:rPr>
          <w:rFonts w:ascii="方正仿宋_GBK" w:eastAsia="方正仿宋_GBK" w:hAnsi="仿宋" w:hint="eastAsia"/>
          <w:sz w:val="28"/>
          <w:szCs w:val="28"/>
        </w:rPr>
        <w:t>投标人：        法定代表人（或法定代表人授权代表）或自然人：</w:t>
      </w:r>
    </w:p>
    <w:p w14:paraId="54B73B05" w14:textId="77777777" w:rsidR="0031367D" w:rsidRDefault="00000000">
      <w:pPr>
        <w:spacing w:line="500" w:lineRule="exact"/>
        <w:rPr>
          <w:rFonts w:ascii="方正仿宋_GBK" w:eastAsia="方正仿宋_GBK" w:hAnsi="仿宋" w:hint="eastAsia"/>
          <w:sz w:val="28"/>
          <w:szCs w:val="28"/>
        </w:rPr>
      </w:pPr>
      <w:r>
        <w:rPr>
          <w:rFonts w:ascii="方正仿宋_GBK" w:eastAsia="方正仿宋_GBK" w:hAnsi="仿宋" w:hint="eastAsia"/>
          <w:sz w:val="28"/>
          <w:szCs w:val="28"/>
        </w:rPr>
        <w:t xml:space="preserve">    </w:t>
      </w:r>
    </w:p>
    <w:p w14:paraId="14600C1B" w14:textId="77777777" w:rsidR="0031367D" w:rsidRDefault="00000000">
      <w:pPr>
        <w:spacing w:line="500" w:lineRule="exact"/>
        <w:ind w:firstLineChars="300" w:firstLine="840"/>
        <w:rPr>
          <w:rFonts w:ascii="方正仿宋_GBK" w:eastAsia="方正仿宋_GBK" w:hAnsi="仿宋" w:hint="eastAsia"/>
          <w:sz w:val="28"/>
          <w:szCs w:val="28"/>
        </w:rPr>
      </w:pPr>
      <w:r>
        <w:rPr>
          <w:rFonts w:ascii="方正仿宋_GBK" w:eastAsia="方正仿宋_GBK" w:hAnsi="仿宋" w:hint="eastAsia"/>
          <w:sz w:val="28"/>
          <w:szCs w:val="28"/>
        </w:rPr>
        <w:t>（投标人公章）                         （签署和盖章）</w:t>
      </w:r>
    </w:p>
    <w:p w14:paraId="43BD20C1" w14:textId="77777777" w:rsidR="0031367D" w:rsidRDefault="00000000">
      <w:pPr>
        <w:tabs>
          <w:tab w:val="left" w:pos="6300"/>
        </w:tabs>
        <w:snapToGrid w:val="0"/>
        <w:spacing w:line="500" w:lineRule="exact"/>
        <w:ind w:firstLine="570"/>
        <w:rPr>
          <w:rFonts w:ascii="方正仿宋_GBK" w:eastAsia="方正仿宋_GBK" w:hAnsi="仿宋" w:hint="eastAsia"/>
          <w:sz w:val="28"/>
          <w:szCs w:val="28"/>
        </w:rPr>
      </w:pPr>
      <w:r>
        <w:rPr>
          <w:rFonts w:ascii="方正仿宋_GBK" w:eastAsia="方正仿宋_GBK" w:hAnsi="仿宋" w:hint="eastAsia"/>
          <w:sz w:val="28"/>
          <w:szCs w:val="28"/>
        </w:rPr>
        <w:t xml:space="preserve">                                  年     月     日</w:t>
      </w:r>
    </w:p>
    <w:p w14:paraId="499E67C0" w14:textId="77777777" w:rsidR="0031367D" w:rsidRDefault="00000000">
      <w:pPr>
        <w:tabs>
          <w:tab w:val="left" w:pos="6300"/>
        </w:tabs>
        <w:snapToGrid w:val="0"/>
        <w:spacing w:line="500" w:lineRule="exact"/>
        <w:ind w:firstLineChars="200" w:firstLine="480"/>
        <w:rPr>
          <w:rFonts w:ascii="方正仿宋_GBK" w:eastAsia="方正仿宋_GBK" w:hAnsi="仿宋" w:hint="eastAsia"/>
          <w:sz w:val="24"/>
        </w:rPr>
      </w:pPr>
      <w:r>
        <w:rPr>
          <w:rFonts w:ascii="方正仿宋_GBK" w:eastAsia="方正仿宋_GBK" w:hAnsi="仿宋" w:hint="eastAsia"/>
          <w:sz w:val="24"/>
        </w:rPr>
        <w:t>注：（1）本表即为对本项目“</w:t>
      </w:r>
      <w:r>
        <w:rPr>
          <w:rFonts w:ascii="方正仿宋_GBK" w:eastAsia="方正仿宋_GBK" w:hAnsi="仿宋" w:hint="eastAsia"/>
          <w:sz w:val="24"/>
          <w:lang w:val="zh-CN"/>
        </w:rPr>
        <w:t>本次遴选的医用耗材项目清单</w:t>
      </w:r>
      <w:r>
        <w:rPr>
          <w:rFonts w:ascii="方正仿宋_GBK" w:eastAsia="方正仿宋_GBK" w:hAnsi="仿宋" w:hint="eastAsia"/>
          <w:sz w:val="24"/>
        </w:rPr>
        <w:t>”中所列条款进行比较和响应，内容和顺序应与《报价明细表》一致。供应商应逐条如实填写，采购人可根据需要，要求提供相关证明材料。如不能提供，则视为无效响应。</w:t>
      </w:r>
    </w:p>
    <w:p w14:paraId="5CFF1035" w14:textId="77777777" w:rsidR="0031367D" w:rsidRDefault="00000000">
      <w:pPr>
        <w:tabs>
          <w:tab w:val="left" w:pos="6300"/>
        </w:tabs>
        <w:snapToGrid w:val="0"/>
        <w:spacing w:line="500" w:lineRule="exact"/>
        <w:ind w:firstLineChars="300" w:firstLine="720"/>
        <w:rPr>
          <w:rFonts w:ascii="方正仿宋_GBK" w:eastAsia="方正仿宋_GBK" w:hAnsi="仿宋" w:hint="eastAsia"/>
          <w:sz w:val="24"/>
        </w:rPr>
      </w:pPr>
      <w:r>
        <w:rPr>
          <w:rFonts w:ascii="方正仿宋_GBK" w:eastAsia="方正仿宋_GBK" w:hAnsi="仿宋" w:hint="eastAsia"/>
          <w:sz w:val="24"/>
        </w:rPr>
        <w:t>（2）本表可扩展；</w:t>
      </w:r>
    </w:p>
    <w:p w14:paraId="401DAAD4" w14:textId="77777777" w:rsidR="0031367D" w:rsidRDefault="00000000">
      <w:pPr>
        <w:pStyle w:val="aa"/>
        <w:spacing w:line="594" w:lineRule="exact"/>
        <w:ind w:left="420" w:firstLineChars="100" w:firstLine="240"/>
        <w:rPr>
          <w:rFonts w:ascii="方正仿宋_GBK" w:eastAsia="方正仿宋_GBK" w:hAnsi="仿宋" w:hint="eastAsia"/>
          <w:sz w:val="24"/>
          <w:lang w:eastAsia="zh-CN"/>
        </w:rPr>
      </w:pPr>
      <w:r>
        <w:rPr>
          <w:rFonts w:ascii="方正仿宋_GBK" w:eastAsia="方正仿宋_GBK" w:hAnsi="仿宋" w:hint="eastAsia"/>
          <w:sz w:val="24"/>
          <w:lang w:eastAsia="zh-CN"/>
        </w:rPr>
        <w:t>（3）可附相关技术（质量）支撑材料。（格式自定）</w:t>
      </w:r>
    </w:p>
    <w:p w14:paraId="4D2F5E3B" w14:textId="77777777" w:rsidR="0031367D" w:rsidRDefault="0031367D">
      <w:pPr>
        <w:spacing w:line="440" w:lineRule="exact"/>
        <w:outlineLvl w:val="1"/>
        <w:rPr>
          <w:rFonts w:ascii="方正仿宋_GBK" w:eastAsia="方正仿宋_GBK" w:hAnsi="方正仿宋_GBK" w:cs="方正仿宋_GBK" w:hint="eastAsia"/>
          <w:b/>
          <w:bCs/>
          <w:sz w:val="28"/>
          <w:szCs w:val="28"/>
        </w:rPr>
      </w:pPr>
    </w:p>
    <w:p w14:paraId="2D3EE7C2" w14:textId="77777777" w:rsidR="0031367D" w:rsidRDefault="0031367D">
      <w:pPr>
        <w:spacing w:line="440" w:lineRule="exact"/>
        <w:outlineLvl w:val="1"/>
        <w:rPr>
          <w:rFonts w:ascii="方正仿宋_GBK" w:eastAsia="方正仿宋_GBK" w:hAnsi="方正仿宋_GBK" w:cs="方正仿宋_GBK" w:hint="eastAsia"/>
          <w:b/>
          <w:bCs/>
          <w:sz w:val="28"/>
          <w:szCs w:val="28"/>
        </w:rPr>
      </w:pPr>
    </w:p>
    <w:p w14:paraId="614DCDA6" w14:textId="77777777" w:rsidR="0031367D" w:rsidRDefault="00000000">
      <w:pPr>
        <w:spacing w:line="440" w:lineRule="exact"/>
        <w:ind w:firstLineChars="100" w:firstLine="281"/>
        <w:outlineLvl w:val="1"/>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b/>
          <w:bCs/>
          <w:sz w:val="28"/>
          <w:szCs w:val="28"/>
        </w:rPr>
        <w:t>（五）</w:t>
      </w:r>
      <w:r>
        <w:rPr>
          <w:rFonts w:ascii="方正仿宋_GBK" w:eastAsia="方正仿宋_GBK" w:hAnsi="宋体" w:hint="eastAsia"/>
          <w:b/>
          <w:bCs/>
          <w:sz w:val="28"/>
          <w:szCs w:val="28"/>
        </w:rPr>
        <w:t>模版格式</w:t>
      </w:r>
      <w:r>
        <w:rPr>
          <w:rFonts w:ascii="方正仿宋_GBK" w:eastAsia="方正仿宋_GBK" w:hAnsi="宋体"/>
          <w:b/>
          <w:bCs/>
          <w:sz w:val="28"/>
          <w:szCs w:val="28"/>
        </w:rPr>
        <w:t>5</w:t>
      </w:r>
      <w:r>
        <w:rPr>
          <w:rFonts w:ascii="方正仿宋_GBK" w:eastAsia="方正仿宋_GBK" w:hAnsi="宋体" w:hint="eastAsia"/>
          <w:b/>
          <w:bCs/>
          <w:sz w:val="28"/>
          <w:szCs w:val="28"/>
        </w:rPr>
        <w:t>：</w:t>
      </w:r>
      <w:r>
        <w:rPr>
          <w:rFonts w:ascii="方正仿宋_GBK" w:eastAsia="方正仿宋_GBK" w:hAnsi="方正仿宋_GBK" w:cs="方正仿宋_GBK" w:hint="eastAsia"/>
          <w:b/>
          <w:bCs/>
          <w:sz w:val="28"/>
          <w:szCs w:val="28"/>
        </w:rPr>
        <w:t>响应产品报价单</w:t>
      </w:r>
    </w:p>
    <w:p w14:paraId="00D740C9" w14:textId="77777777" w:rsidR="0031367D" w:rsidRDefault="00000000">
      <w:pPr>
        <w:spacing w:line="440" w:lineRule="exact"/>
        <w:ind w:firstLineChars="200" w:firstLine="562"/>
        <w:jc w:val="center"/>
        <w:outlineLvl w:val="1"/>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b/>
          <w:bCs/>
          <w:sz w:val="28"/>
          <w:szCs w:val="28"/>
        </w:rPr>
        <w:t>报价明细表</w:t>
      </w:r>
    </w:p>
    <w:p w14:paraId="5CDD0C93" w14:textId="77777777" w:rsidR="0031367D"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遴选采购项目名称：                   项目编号：                       分包号：</w:t>
      </w:r>
    </w:p>
    <w:tbl>
      <w:tblPr>
        <w:tblW w:w="10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396"/>
        <w:gridCol w:w="491"/>
        <w:gridCol w:w="562"/>
        <w:gridCol w:w="948"/>
        <w:gridCol w:w="953"/>
        <w:gridCol w:w="723"/>
        <w:gridCol w:w="792"/>
        <w:gridCol w:w="684"/>
        <w:gridCol w:w="802"/>
        <w:gridCol w:w="887"/>
        <w:gridCol w:w="1214"/>
        <w:gridCol w:w="876"/>
        <w:gridCol w:w="861"/>
      </w:tblGrid>
      <w:tr w:rsidR="0031367D" w14:paraId="37145481" w14:textId="77777777">
        <w:trPr>
          <w:trHeight w:val="618"/>
          <w:jc w:val="center"/>
        </w:trPr>
        <w:tc>
          <w:tcPr>
            <w:tcW w:w="450" w:type="dxa"/>
            <w:vAlign w:val="center"/>
          </w:tcPr>
          <w:p w14:paraId="27384E07" w14:textId="77777777" w:rsidR="0031367D" w:rsidRDefault="0031367D">
            <w:pPr>
              <w:spacing w:line="440" w:lineRule="exact"/>
              <w:jc w:val="left"/>
              <w:rPr>
                <w:rFonts w:ascii="方正仿宋_GBK" w:eastAsia="方正仿宋_GBK" w:hAnsi="方正仿宋_GBK" w:cs="方正仿宋_GBK" w:hint="eastAsia"/>
                <w:sz w:val="28"/>
                <w:szCs w:val="28"/>
              </w:rPr>
            </w:pPr>
          </w:p>
        </w:tc>
        <w:tc>
          <w:tcPr>
            <w:tcW w:w="3350" w:type="dxa"/>
            <w:gridSpan w:val="5"/>
            <w:vAlign w:val="center"/>
          </w:tcPr>
          <w:p w14:paraId="361633B1" w14:textId="77777777" w:rsidR="0031367D" w:rsidRDefault="00000000">
            <w:pPr>
              <w:spacing w:line="44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遴选耗材产品信息</w:t>
            </w:r>
          </w:p>
        </w:tc>
        <w:tc>
          <w:tcPr>
            <w:tcW w:w="6839" w:type="dxa"/>
            <w:gridSpan w:val="8"/>
            <w:vAlign w:val="center"/>
          </w:tcPr>
          <w:p w14:paraId="0CC9DC47" w14:textId="77777777" w:rsidR="0031367D" w:rsidRDefault="00000000">
            <w:pPr>
              <w:spacing w:line="440" w:lineRule="exact"/>
              <w:jc w:val="center"/>
              <w:rPr>
                <w:rFonts w:ascii="方正仿宋_GBK" w:eastAsia="方正仿宋_GBK" w:hAnsi="方正仿宋_GBK" w:cs="方正仿宋_GBK" w:hint="eastAsia"/>
                <w:sz w:val="28"/>
                <w:szCs w:val="28"/>
                <w:highlight w:val="yellow"/>
              </w:rPr>
            </w:pPr>
            <w:r>
              <w:rPr>
                <w:rFonts w:ascii="方正仿宋_GBK" w:eastAsia="方正仿宋_GBK" w:hAnsi="方正仿宋_GBK" w:cs="方正仿宋_GBK" w:hint="eastAsia"/>
                <w:sz w:val="28"/>
                <w:szCs w:val="28"/>
              </w:rPr>
              <w:t>响应产品信息</w:t>
            </w:r>
          </w:p>
        </w:tc>
      </w:tr>
      <w:tr w:rsidR="0031367D" w14:paraId="2F5FC097" w14:textId="77777777">
        <w:trPr>
          <w:trHeight w:val="2204"/>
          <w:jc w:val="center"/>
        </w:trPr>
        <w:tc>
          <w:tcPr>
            <w:tcW w:w="450" w:type="dxa"/>
            <w:vAlign w:val="center"/>
          </w:tcPr>
          <w:p w14:paraId="21FAA1FF" w14:textId="77777777" w:rsidR="0031367D"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序号</w:t>
            </w:r>
          </w:p>
        </w:tc>
        <w:tc>
          <w:tcPr>
            <w:tcW w:w="396" w:type="dxa"/>
            <w:vAlign w:val="center"/>
          </w:tcPr>
          <w:p w14:paraId="272571E7" w14:textId="77777777" w:rsidR="0031367D" w:rsidRDefault="00000000">
            <w:pPr>
              <w:spacing w:line="440" w:lineRule="exac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名称</w:t>
            </w:r>
          </w:p>
        </w:tc>
        <w:tc>
          <w:tcPr>
            <w:tcW w:w="491" w:type="dxa"/>
            <w:vAlign w:val="center"/>
          </w:tcPr>
          <w:p w14:paraId="628F8295" w14:textId="77777777" w:rsidR="0031367D" w:rsidRDefault="00000000">
            <w:pPr>
              <w:spacing w:line="440" w:lineRule="exact"/>
              <w:rPr>
                <w:rFonts w:ascii="方正仿宋_GBK" w:eastAsia="方正仿宋_GBK" w:hAnsi="方正仿宋_GBK" w:cs="方正仿宋_GBK" w:hint="eastAsia"/>
                <w:sz w:val="28"/>
                <w:szCs w:val="28"/>
              </w:rPr>
            </w:pPr>
            <w:r>
              <w:rPr>
                <w:rFonts w:ascii="方正仿宋_GBK" w:eastAsia="方正仿宋_GBK" w:hAnsi="仿宋" w:hint="eastAsia"/>
                <w:sz w:val="28"/>
                <w:szCs w:val="28"/>
              </w:rPr>
              <w:t>适用规格及要求</w:t>
            </w:r>
          </w:p>
        </w:tc>
        <w:tc>
          <w:tcPr>
            <w:tcW w:w="562" w:type="dxa"/>
            <w:vAlign w:val="center"/>
          </w:tcPr>
          <w:p w14:paraId="36917BE6" w14:textId="77777777" w:rsidR="0031367D" w:rsidRDefault="00000000">
            <w:pPr>
              <w:spacing w:line="440" w:lineRule="exac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单位</w:t>
            </w:r>
          </w:p>
        </w:tc>
        <w:tc>
          <w:tcPr>
            <w:tcW w:w="948" w:type="dxa"/>
            <w:vAlign w:val="center"/>
          </w:tcPr>
          <w:p w14:paraId="064B045E" w14:textId="77777777" w:rsidR="0031367D"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限价（元）</w:t>
            </w:r>
          </w:p>
        </w:tc>
        <w:tc>
          <w:tcPr>
            <w:tcW w:w="953" w:type="dxa"/>
            <w:vAlign w:val="center"/>
          </w:tcPr>
          <w:p w14:paraId="06F34D83" w14:textId="77777777" w:rsidR="0031367D"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权重值</w:t>
            </w:r>
          </w:p>
        </w:tc>
        <w:tc>
          <w:tcPr>
            <w:tcW w:w="723" w:type="dxa"/>
            <w:vAlign w:val="center"/>
          </w:tcPr>
          <w:p w14:paraId="3EF15961" w14:textId="77777777" w:rsidR="0031367D"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名称</w:t>
            </w:r>
          </w:p>
        </w:tc>
        <w:tc>
          <w:tcPr>
            <w:tcW w:w="792" w:type="dxa"/>
            <w:vAlign w:val="center"/>
          </w:tcPr>
          <w:p w14:paraId="4BFEC052" w14:textId="77777777" w:rsidR="0031367D"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规格</w:t>
            </w:r>
          </w:p>
        </w:tc>
        <w:tc>
          <w:tcPr>
            <w:tcW w:w="684" w:type="dxa"/>
            <w:vAlign w:val="center"/>
          </w:tcPr>
          <w:p w14:paraId="0724DAB7" w14:textId="77777777" w:rsidR="0031367D"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厂家</w:t>
            </w:r>
          </w:p>
        </w:tc>
        <w:tc>
          <w:tcPr>
            <w:tcW w:w="802" w:type="dxa"/>
            <w:vAlign w:val="center"/>
          </w:tcPr>
          <w:p w14:paraId="2BE7588D" w14:textId="77777777" w:rsidR="0031367D" w:rsidRDefault="00000000">
            <w:pPr>
              <w:spacing w:line="44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单位</w:t>
            </w:r>
          </w:p>
        </w:tc>
        <w:tc>
          <w:tcPr>
            <w:tcW w:w="887" w:type="dxa"/>
            <w:vAlign w:val="center"/>
          </w:tcPr>
          <w:p w14:paraId="653CEA4B" w14:textId="77777777" w:rsidR="0031367D"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报价（元）</w:t>
            </w:r>
          </w:p>
        </w:tc>
        <w:tc>
          <w:tcPr>
            <w:tcW w:w="1214" w:type="dxa"/>
            <w:vAlign w:val="center"/>
          </w:tcPr>
          <w:p w14:paraId="6CF52D9D" w14:textId="77777777" w:rsidR="0031367D"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权重</w:t>
            </w:r>
            <w:proofErr w:type="gramStart"/>
            <w:r>
              <w:rPr>
                <w:rFonts w:ascii="方正仿宋_GBK" w:eastAsia="方正仿宋_GBK" w:hAnsi="方正仿宋_GBK" w:cs="方正仿宋_GBK" w:hint="eastAsia"/>
                <w:sz w:val="28"/>
                <w:szCs w:val="28"/>
              </w:rPr>
              <w:t>值产品</w:t>
            </w:r>
            <w:proofErr w:type="gramEnd"/>
            <w:r>
              <w:rPr>
                <w:rFonts w:ascii="方正仿宋_GBK" w:eastAsia="方正仿宋_GBK" w:hAnsi="方正仿宋_GBK" w:cs="方正仿宋_GBK" w:hint="eastAsia"/>
                <w:sz w:val="28"/>
                <w:szCs w:val="28"/>
              </w:rPr>
              <w:t>报价降幅得分</w:t>
            </w:r>
          </w:p>
        </w:tc>
        <w:tc>
          <w:tcPr>
            <w:tcW w:w="876" w:type="dxa"/>
            <w:vAlign w:val="center"/>
          </w:tcPr>
          <w:p w14:paraId="14E3CF3B" w14:textId="77777777" w:rsidR="0031367D"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药交平台挂网编码</w:t>
            </w:r>
          </w:p>
        </w:tc>
        <w:tc>
          <w:tcPr>
            <w:tcW w:w="861" w:type="dxa"/>
            <w:vAlign w:val="center"/>
          </w:tcPr>
          <w:p w14:paraId="0291D331" w14:textId="77777777" w:rsidR="0031367D"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27位国家</w:t>
            </w:r>
            <w:proofErr w:type="gramStart"/>
            <w:r>
              <w:rPr>
                <w:rFonts w:ascii="方正仿宋_GBK" w:eastAsia="方正仿宋_GBK" w:hAnsi="方正仿宋_GBK" w:cs="方正仿宋_GBK" w:hint="eastAsia"/>
                <w:sz w:val="28"/>
                <w:szCs w:val="28"/>
              </w:rPr>
              <w:t>医</w:t>
            </w:r>
            <w:proofErr w:type="gramEnd"/>
            <w:r>
              <w:rPr>
                <w:rFonts w:ascii="方正仿宋_GBK" w:eastAsia="方正仿宋_GBK" w:hAnsi="方正仿宋_GBK" w:cs="方正仿宋_GBK" w:hint="eastAsia"/>
                <w:sz w:val="28"/>
                <w:szCs w:val="28"/>
              </w:rPr>
              <w:t>保编码</w:t>
            </w:r>
          </w:p>
        </w:tc>
      </w:tr>
      <w:tr w:rsidR="0031367D" w14:paraId="3EB9C79B" w14:textId="77777777">
        <w:trPr>
          <w:trHeight w:val="449"/>
          <w:jc w:val="center"/>
        </w:trPr>
        <w:tc>
          <w:tcPr>
            <w:tcW w:w="450" w:type="dxa"/>
            <w:vAlign w:val="center"/>
          </w:tcPr>
          <w:p w14:paraId="076C26C5" w14:textId="77777777" w:rsidR="0031367D"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w:t>
            </w:r>
          </w:p>
        </w:tc>
        <w:tc>
          <w:tcPr>
            <w:tcW w:w="396" w:type="dxa"/>
          </w:tcPr>
          <w:p w14:paraId="5B1809BD" w14:textId="77777777" w:rsidR="0031367D" w:rsidRDefault="00000000">
            <w:pPr>
              <w:spacing w:line="44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限</w:t>
            </w:r>
          </w:p>
        </w:tc>
        <w:tc>
          <w:tcPr>
            <w:tcW w:w="491" w:type="dxa"/>
          </w:tcPr>
          <w:p w14:paraId="443A7E03"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562" w:type="dxa"/>
          </w:tcPr>
          <w:p w14:paraId="13011794"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948" w:type="dxa"/>
          </w:tcPr>
          <w:p w14:paraId="2BF23E1E"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953" w:type="dxa"/>
          </w:tcPr>
          <w:p w14:paraId="0745C4F7"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723" w:type="dxa"/>
          </w:tcPr>
          <w:p w14:paraId="1AA1F6D3"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792" w:type="dxa"/>
          </w:tcPr>
          <w:p w14:paraId="5286ADE1"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684" w:type="dxa"/>
          </w:tcPr>
          <w:p w14:paraId="13C9778B"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802" w:type="dxa"/>
          </w:tcPr>
          <w:p w14:paraId="32FBCB11"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887" w:type="dxa"/>
          </w:tcPr>
          <w:p w14:paraId="00AA0E2A"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1214" w:type="dxa"/>
          </w:tcPr>
          <w:p w14:paraId="16EE2392"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876" w:type="dxa"/>
          </w:tcPr>
          <w:p w14:paraId="48D7685D"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861" w:type="dxa"/>
          </w:tcPr>
          <w:p w14:paraId="0ACB9257"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r>
      <w:tr w:rsidR="0031367D" w14:paraId="723C0264" w14:textId="77777777">
        <w:trPr>
          <w:trHeight w:val="449"/>
          <w:jc w:val="center"/>
        </w:trPr>
        <w:tc>
          <w:tcPr>
            <w:tcW w:w="450" w:type="dxa"/>
            <w:vAlign w:val="center"/>
          </w:tcPr>
          <w:p w14:paraId="782B6164" w14:textId="77777777" w:rsidR="0031367D"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w:t>
            </w:r>
          </w:p>
        </w:tc>
        <w:tc>
          <w:tcPr>
            <w:tcW w:w="396" w:type="dxa"/>
          </w:tcPr>
          <w:p w14:paraId="33444299"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491" w:type="dxa"/>
          </w:tcPr>
          <w:p w14:paraId="5CBBB86E"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562" w:type="dxa"/>
          </w:tcPr>
          <w:p w14:paraId="289F2D6D"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948" w:type="dxa"/>
          </w:tcPr>
          <w:p w14:paraId="7D9E83CA"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953" w:type="dxa"/>
          </w:tcPr>
          <w:p w14:paraId="4532CA61"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723" w:type="dxa"/>
          </w:tcPr>
          <w:p w14:paraId="488AB797"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792" w:type="dxa"/>
          </w:tcPr>
          <w:p w14:paraId="0CB1F938"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684" w:type="dxa"/>
          </w:tcPr>
          <w:p w14:paraId="22B29942"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802" w:type="dxa"/>
          </w:tcPr>
          <w:p w14:paraId="38AE507E"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887" w:type="dxa"/>
          </w:tcPr>
          <w:p w14:paraId="1252D19C"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1214" w:type="dxa"/>
          </w:tcPr>
          <w:p w14:paraId="0E400D5D"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876" w:type="dxa"/>
          </w:tcPr>
          <w:p w14:paraId="4A4D6B65"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861" w:type="dxa"/>
          </w:tcPr>
          <w:p w14:paraId="171DEDE4"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r>
      <w:tr w:rsidR="0031367D" w14:paraId="7D55E2E1" w14:textId="77777777">
        <w:trPr>
          <w:trHeight w:val="449"/>
          <w:jc w:val="center"/>
        </w:trPr>
        <w:tc>
          <w:tcPr>
            <w:tcW w:w="450" w:type="dxa"/>
            <w:vAlign w:val="center"/>
          </w:tcPr>
          <w:p w14:paraId="0334A9DF" w14:textId="77777777" w:rsidR="0031367D"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w:t>
            </w:r>
          </w:p>
        </w:tc>
        <w:tc>
          <w:tcPr>
            <w:tcW w:w="396" w:type="dxa"/>
          </w:tcPr>
          <w:p w14:paraId="16658716"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491" w:type="dxa"/>
          </w:tcPr>
          <w:p w14:paraId="4FFC1DE0"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562" w:type="dxa"/>
          </w:tcPr>
          <w:p w14:paraId="161304C7"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948" w:type="dxa"/>
          </w:tcPr>
          <w:p w14:paraId="72AAF712"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953" w:type="dxa"/>
          </w:tcPr>
          <w:p w14:paraId="23D550E5"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723" w:type="dxa"/>
          </w:tcPr>
          <w:p w14:paraId="498D35A3"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792" w:type="dxa"/>
          </w:tcPr>
          <w:p w14:paraId="494F7CE4"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684" w:type="dxa"/>
          </w:tcPr>
          <w:p w14:paraId="09770608"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802" w:type="dxa"/>
          </w:tcPr>
          <w:p w14:paraId="362F1428"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887" w:type="dxa"/>
          </w:tcPr>
          <w:p w14:paraId="472525A9"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1214" w:type="dxa"/>
          </w:tcPr>
          <w:p w14:paraId="7722AA25"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876" w:type="dxa"/>
          </w:tcPr>
          <w:p w14:paraId="07E640E9"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861" w:type="dxa"/>
          </w:tcPr>
          <w:p w14:paraId="2754DAAD"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r>
      <w:tr w:rsidR="0031367D" w14:paraId="6BFEFCF9" w14:textId="77777777">
        <w:trPr>
          <w:trHeight w:val="898"/>
          <w:jc w:val="center"/>
        </w:trPr>
        <w:tc>
          <w:tcPr>
            <w:tcW w:w="450" w:type="dxa"/>
            <w:vAlign w:val="center"/>
          </w:tcPr>
          <w:p w14:paraId="62EDCF3E" w14:textId="77777777" w:rsidR="0031367D"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合计</w:t>
            </w:r>
          </w:p>
        </w:tc>
        <w:tc>
          <w:tcPr>
            <w:tcW w:w="396" w:type="dxa"/>
          </w:tcPr>
          <w:p w14:paraId="583460F4"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491" w:type="dxa"/>
          </w:tcPr>
          <w:p w14:paraId="6C784BE7"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562" w:type="dxa"/>
          </w:tcPr>
          <w:p w14:paraId="5E04BFE6"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948" w:type="dxa"/>
          </w:tcPr>
          <w:p w14:paraId="7742B271"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953" w:type="dxa"/>
          </w:tcPr>
          <w:p w14:paraId="54C49BBA"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723" w:type="dxa"/>
          </w:tcPr>
          <w:p w14:paraId="15970005"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792" w:type="dxa"/>
          </w:tcPr>
          <w:p w14:paraId="5CE8844D"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684" w:type="dxa"/>
          </w:tcPr>
          <w:p w14:paraId="5F28588F"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802" w:type="dxa"/>
          </w:tcPr>
          <w:p w14:paraId="29DA56F1"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887" w:type="dxa"/>
          </w:tcPr>
          <w:p w14:paraId="38463218"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1214" w:type="dxa"/>
          </w:tcPr>
          <w:p w14:paraId="77FC94B0"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876" w:type="dxa"/>
          </w:tcPr>
          <w:p w14:paraId="2FE11934"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c>
          <w:tcPr>
            <w:tcW w:w="861" w:type="dxa"/>
          </w:tcPr>
          <w:p w14:paraId="69909DB4"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tc>
      </w:tr>
      <w:tr w:rsidR="0031367D" w14:paraId="41B7E628" w14:textId="77777777">
        <w:trPr>
          <w:trHeight w:val="898"/>
          <w:jc w:val="center"/>
        </w:trPr>
        <w:tc>
          <w:tcPr>
            <w:tcW w:w="10639" w:type="dxa"/>
            <w:gridSpan w:val="14"/>
            <w:vAlign w:val="center"/>
          </w:tcPr>
          <w:p w14:paraId="303BBC97" w14:textId="77777777" w:rsidR="0031367D"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说明：以下数值根据上表准确填报</w:t>
            </w:r>
          </w:p>
          <w:p w14:paraId="7EBEC87D" w14:textId="77777777" w:rsidR="0031367D"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权重</w:t>
            </w:r>
            <w:proofErr w:type="gramStart"/>
            <w:r>
              <w:rPr>
                <w:rFonts w:ascii="方正仿宋_GBK" w:eastAsia="方正仿宋_GBK" w:hAnsi="方正仿宋_GBK" w:cs="方正仿宋_GBK" w:hint="eastAsia"/>
                <w:sz w:val="28"/>
                <w:szCs w:val="28"/>
              </w:rPr>
              <w:t>值产品</w:t>
            </w:r>
            <w:proofErr w:type="gramEnd"/>
            <w:r>
              <w:rPr>
                <w:rFonts w:ascii="方正仿宋_GBK" w:eastAsia="方正仿宋_GBK" w:hAnsi="方正仿宋_GBK" w:cs="方正仿宋_GBK" w:hint="eastAsia"/>
                <w:sz w:val="28"/>
                <w:szCs w:val="28"/>
              </w:rPr>
              <w:t>报价降幅得分合计：</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分</w:t>
            </w:r>
          </w:p>
          <w:p w14:paraId="781E693B" w14:textId="77777777" w:rsidR="0031367D"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非权重</w:t>
            </w:r>
            <w:proofErr w:type="gramStart"/>
            <w:r>
              <w:rPr>
                <w:rFonts w:ascii="方正仿宋_GBK" w:eastAsia="方正仿宋_GBK" w:hAnsi="方正仿宋_GBK" w:cs="方正仿宋_GBK" w:hint="eastAsia"/>
                <w:sz w:val="28"/>
                <w:szCs w:val="28"/>
              </w:rPr>
              <w:t>值产品</w:t>
            </w:r>
            <w:proofErr w:type="gramEnd"/>
            <w:r>
              <w:rPr>
                <w:rFonts w:ascii="方正仿宋_GBK" w:eastAsia="方正仿宋_GBK" w:hAnsi="方正仿宋_GBK" w:cs="方正仿宋_GBK" w:hint="eastAsia"/>
                <w:sz w:val="28"/>
                <w:szCs w:val="28"/>
              </w:rPr>
              <w:t>报价降幅=</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%（1-非权重</w:t>
            </w:r>
            <w:proofErr w:type="gramStart"/>
            <w:r>
              <w:rPr>
                <w:rFonts w:ascii="方正仿宋_GBK" w:eastAsia="方正仿宋_GBK" w:hAnsi="方正仿宋_GBK" w:cs="方正仿宋_GBK" w:hint="eastAsia"/>
                <w:sz w:val="28"/>
                <w:szCs w:val="28"/>
              </w:rPr>
              <w:t>值产品</w:t>
            </w:r>
            <w:proofErr w:type="gramEnd"/>
            <w:r>
              <w:rPr>
                <w:rFonts w:ascii="方正仿宋_GBK" w:eastAsia="方正仿宋_GBK" w:hAnsi="方正仿宋_GBK" w:cs="方正仿宋_GBK" w:hint="eastAsia"/>
                <w:sz w:val="28"/>
                <w:szCs w:val="28"/>
              </w:rPr>
              <w:t>报价累计总金额/非权重</w:t>
            </w:r>
            <w:proofErr w:type="gramStart"/>
            <w:r>
              <w:rPr>
                <w:rFonts w:ascii="方正仿宋_GBK" w:eastAsia="方正仿宋_GBK" w:hAnsi="方正仿宋_GBK" w:cs="方正仿宋_GBK" w:hint="eastAsia"/>
                <w:sz w:val="28"/>
                <w:szCs w:val="28"/>
              </w:rPr>
              <w:t>值产品</w:t>
            </w:r>
            <w:proofErr w:type="gramEnd"/>
            <w:r>
              <w:rPr>
                <w:rFonts w:ascii="方正仿宋_GBK" w:eastAsia="方正仿宋_GBK" w:hAnsi="方正仿宋_GBK" w:cs="方正仿宋_GBK" w:hint="eastAsia"/>
                <w:sz w:val="28"/>
                <w:szCs w:val="28"/>
              </w:rPr>
              <w:t>限价累计总金额，</w:t>
            </w:r>
            <w:r w:rsidRPr="007A0D61">
              <w:rPr>
                <w:rFonts w:ascii="方正仿宋_GBK" w:eastAsia="方正仿宋_GBK" w:hAnsi="方正仿宋_GBK" w:cs="方正仿宋_GBK" w:hint="eastAsia"/>
                <w:color w:val="000000" w:themeColor="text1"/>
                <w:sz w:val="28"/>
                <w:szCs w:val="28"/>
              </w:rPr>
              <w:t>分包内无非权重</w:t>
            </w:r>
            <w:proofErr w:type="gramStart"/>
            <w:r w:rsidRPr="007A0D61">
              <w:rPr>
                <w:rFonts w:ascii="方正仿宋_GBK" w:eastAsia="方正仿宋_GBK" w:hAnsi="方正仿宋_GBK" w:cs="方正仿宋_GBK" w:hint="eastAsia"/>
                <w:color w:val="000000" w:themeColor="text1"/>
                <w:sz w:val="28"/>
                <w:szCs w:val="28"/>
              </w:rPr>
              <w:t>值产品</w:t>
            </w:r>
            <w:proofErr w:type="gramEnd"/>
            <w:r w:rsidRPr="007A0D61">
              <w:rPr>
                <w:rFonts w:ascii="方正仿宋_GBK" w:eastAsia="方正仿宋_GBK" w:hAnsi="方正仿宋_GBK" w:cs="方正仿宋_GBK" w:hint="eastAsia"/>
                <w:color w:val="000000" w:themeColor="text1"/>
                <w:sz w:val="28"/>
                <w:szCs w:val="28"/>
              </w:rPr>
              <w:t>在非权重</w:t>
            </w:r>
            <w:proofErr w:type="gramStart"/>
            <w:r w:rsidRPr="007A0D61">
              <w:rPr>
                <w:rFonts w:ascii="方正仿宋_GBK" w:eastAsia="方正仿宋_GBK" w:hAnsi="方正仿宋_GBK" w:cs="方正仿宋_GBK" w:hint="eastAsia"/>
                <w:color w:val="000000" w:themeColor="text1"/>
                <w:sz w:val="28"/>
                <w:szCs w:val="28"/>
              </w:rPr>
              <w:t>值产品</w:t>
            </w:r>
            <w:proofErr w:type="gramEnd"/>
            <w:r w:rsidRPr="007A0D61">
              <w:rPr>
                <w:rFonts w:ascii="方正仿宋_GBK" w:eastAsia="方正仿宋_GBK" w:hAnsi="方正仿宋_GBK" w:cs="方正仿宋_GBK" w:hint="eastAsia"/>
                <w:color w:val="000000" w:themeColor="text1"/>
                <w:sz w:val="28"/>
                <w:szCs w:val="28"/>
              </w:rPr>
              <w:t>价降幅横线处填</w:t>
            </w:r>
            <w:r w:rsidRPr="007A0D61">
              <w:rPr>
                <w:rFonts w:ascii="方正仿宋_GBK" w:eastAsia="方正仿宋_GBK" w:hAnsi="方正仿宋_GBK" w:cs="方正仿宋_GBK" w:hint="eastAsia"/>
                <w:color w:val="000000" w:themeColor="text1"/>
                <w:sz w:val="28"/>
                <w:szCs w:val="28"/>
                <w:u w:val="single"/>
              </w:rPr>
              <w:t xml:space="preserve">“/” </w:t>
            </w:r>
            <w:r w:rsidRPr="007A0D61">
              <w:rPr>
                <w:rFonts w:ascii="方正仿宋_GBK" w:eastAsia="方正仿宋_GBK" w:hAnsi="方正仿宋_GBK" w:cs="方正仿宋_GBK" w:hint="eastAsia"/>
                <w:color w:val="000000" w:themeColor="text1"/>
                <w:sz w:val="28"/>
                <w:szCs w:val="28"/>
              </w:rPr>
              <w:t xml:space="preserve">%）  </w:t>
            </w:r>
            <w:r>
              <w:rPr>
                <w:rFonts w:ascii="方正仿宋_GBK" w:eastAsia="方正仿宋_GBK" w:hAnsi="方正仿宋_GBK" w:cs="方正仿宋_GBK" w:hint="eastAsia"/>
                <w:color w:val="FF0000"/>
                <w:sz w:val="28"/>
                <w:szCs w:val="28"/>
              </w:rPr>
              <w:t xml:space="preserve">  </w:t>
            </w:r>
          </w:p>
        </w:tc>
      </w:tr>
    </w:tbl>
    <w:p w14:paraId="470571C2"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p w14:paraId="36EA0887" w14:textId="77777777" w:rsidR="0031367D" w:rsidRDefault="00000000">
      <w:pPr>
        <w:spacing w:line="44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投标人：                       法定代表人授权代表：</w:t>
      </w:r>
    </w:p>
    <w:p w14:paraId="4B55EFD8" w14:textId="77777777" w:rsidR="0031367D" w:rsidRDefault="00000000">
      <w:pPr>
        <w:spacing w:line="44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（投标人公章）                  （签字和盖章）</w:t>
      </w:r>
    </w:p>
    <w:p w14:paraId="3ADF1247"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p w14:paraId="1ACCFB59" w14:textId="77777777" w:rsidR="0031367D" w:rsidRDefault="00000000">
      <w:pPr>
        <w:spacing w:line="440" w:lineRule="exact"/>
        <w:ind w:firstLineChars="200" w:firstLine="560"/>
        <w:jc w:val="righ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年   月   日</w:t>
      </w:r>
    </w:p>
    <w:p w14:paraId="44D338BC" w14:textId="77777777" w:rsidR="0031367D" w:rsidRDefault="00000000">
      <w:pPr>
        <w:spacing w:line="44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注：</w:t>
      </w:r>
    </w:p>
    <w:p w14:paraId="76344EFF" w14:textId="77777777" w:rsidR="0031367D" w:rsidRDefault="00000000">
      <w:pPr>
        <w:spacing w:line="440" w:lineRule="exact"/>
        <w:ind w:firstLineChars="200" w:firstLine="480"/>
        <w:jc w:val="left"/>
        <w:rPr>
          <w:rFonts w:ascii="方正仿宋_GBK" w:eastAsia="方正仿宋_GBK" w:hAnsi="方正仿宋_GBK" w:cs="方正仿宋_GBK" w:hint="eastAsia"/>
          <w:sz w:val="24"/>
          <w:szCs w:val="24"/>
        </w:rPr>
      </w:pPr>
      <w:r>
        <w:rPr>
          <w:rFonts w:ascii="方正仿宋_GBK" w:eastAsia="方正仿宋_GBK" w:hAnsi="方正仿宋_GBK" w:cs="方正仿宋_GBK"/>
          <w:sz w:val="24"/>
          <w:szCs w:val="24"/>
        </w:rPr>
        <w:t>（1）</w:t>
      </w:r>
      <w:r>
        <w:rPr>
          <w:rFonts w:ascii="方正仿宋_GBK" w:eastAsia="方正仿宋_GBK" w:hAnsi="方正仿宋_GBK" w:cs="方正仿宋_GBK" w:hint="eastAsia"/>
          <w:sz w:val="24"/>
          <w:szCs w:val="24"/>
        </w:rPr>
        <w:t>请遴选参与人按采购人提供的清单明细表中的信息进行报价，</w:t>
      </w:r>
      <w:r>
        <w:rPr>
          <w:rFonts w:ascii="方正仿宋_GBK" w:eastAsia="方正仿宋_GBK" w:hAnsi="方正仿宋_GBK" w:hint="eastAsia"/>
          <w:sz w:val="24"/>
          <w:szCs w:val="24"/>
          <w:lang w:val="zh-CN"/>
        </w:rPr>
        <w:t>不得随意更改《</w:t>
      </w:r>
      <w:r>
        <w:rPr>
          <w:rFonts w:ascii="方正仿宋_GBK" w:eastAsia="方正仿宋_GBK" w:hAnsi="方正仿宋_GBK" w:cs="方正仿宋_GBK" w:hint="eastAsia"/>
          <w:sz w:val="24"/>
          <w:szCs w:val="24"/>
        </w:rPr>
        <w:t>报价明细表</w:t>
      </w:r>
      <w:r>
        <w:rPr>
          <w:rFonts w:ascii="方正仿宋_GBK" w:eastAsia="方正仿宋_GBK" w:hAnsi="方正仿宋_GBK" w:hint="eastAsia"/>
          <w:sz w:val="24"/>
          <w:szCs w:val="24"/>
          <w:lang w:val="zh-CN"/>
        </w:rPr>
        <w:t>》格式、</w:t>
      </w:r>
      <w:r>
        <w:rPr>
          <w:rFonts w:ascii="方正仿宋_GBK" w:eastAsia="方正仿宋_GBK" w:hAnsi="方正仿宋_GBK" w:cs="方正仿宋_GBK" w:hint="eastAsia"/>
          <w:sz w:val="24"/>
          <w:szCs w:val="24"/>
          <w:lang w:val="zh-CN"/>
        </w:rPr>
        <w:t>项目清单顺序和留空。</w:t>
      </w:r>
      <w:r>
        <w:rPr>
          <w:rFonts w:ascii="方正仿宋_GBK" w:eastAsia="方正仿宋_GBK" w:hAnsi="方正仿宋_GBK" w:cs="方正仿宋_GBK" w:hint="eastAsia"/>
          <w:sz w:val="24"/>
          <w:szCs w:val="24"/>
        </w:rPr>
        <w:t>所有产品报价不得高于最高限价，且必须为一个有效报价。</w:t>
      </w:r>
    </w:p>
    <w:p w14:paraId="4FC79083" w14:textId="77777777" w:rsidR="0031367D" w:rsidRDefault="00000000">
      <w:pPr>
        <w:spacing w:line="440" w:lineRule="exact"/>
        <w:ind w:firstLineChars="200" w:firstLine="480"/>
        <w:jc w:val="left"/>
        <w:rPr>
          <w:rFonts w:ascii="方正仿宋_GBK" w:eastAsia="方正仿宋_GBK" w:hAnsi="方正仿宋_GBK" w:hint="eastAsia"/>
          <w:sz w:val="24"/>
          <w:szCs w:val="24"/>
        </w:rPr>
      </w:pPr>
      <w:r>
        <w:rPr>
          <w:rFonts w:ascii="方正仿宋_GBK" w:eastAsia="方正仿宋_GBK" w:hAnsi="方正仿宋_GBK" w:cs="Times New Roman"/>
          <w:sz w:val="24"/>
          <w:szCs w:val="24"/>
        </w:rPr>
        <w:t>（2）</w:t>
      </w:r>
      <w:r>
        <w:rPr>
          <w:rFonts w:ascii="方正仿宋_GBK" w:eastAsia="方正仿宋_GBK" w:hAnsi="方正仿宋_GBK" w:cs="方正仿宋_GBK" w:hint="eastAsia"/>
          <w:sz w:val="24"/>
          <w:szCs w:val="24"/>
        </w:rPr>
        <w:t>所有产品在重庆市药品和医用</w:t>
      </w:r>
      <w:proofErr w:type="gramStart"/>
      <w:r>
        <w:rPr>
          <w:rFonts w:ascii="方正仿宋_GBK" w:eastAsia="方正仿宋_GBK" w:hAnsi="方正仿宋_GBK" w:cs="方正仿宋_GBK" w:hint="eastAsia"/>
          <w:sz w:val="24"/>
          <w:szCs w:val="24"/>
        </w:rPr>
        <w:t>耗材招采平台</w:t>
      </w:r>
      <w:proofErr w:type="gramEnd"/>
      <w:r>
        <w:rPr>
          <w:rFonts w:ascii="方正仿宋_GBK" w:eastAsia="方正仿宋_GBK" w:hAnsi="方正仿宋_GBK" w:cs="方正仿宋_GBK" w:hint="eastAsia"/>
          <w:sz w:val="24"/>
          <w:szCs w:val="24"/>
        </w:rPr>
        <w:t>进行交易（非挂网交易品类</w:t>
      </w:r>
      <w:r>
        <w:rPr>
          <w:rFonts w:ascii="方正仿宋_GBK" w:eastAsia="方正仿宋_GBK" w:hAnsi="方正仿宋_GBK" w:cs="方正仿宋_GBK" w:hint="eastAsia"/>
          <w:sz w:val="24"/>
          <w:szCs w:val="24"/>
        </w:rPr>
        <w:lastRenderedPageBreak/>
        <w:t>除外），挂网产品</w:t>
      </w:r>
      <w:r>
        <w:rPr>
          <w:rFonts w:ascii="方正仿宋_GBK" w:eastAsia="方正仿宋_GBK" w:hAnsi="方正仿宋_GBK" w:hint="eastAsia"/>
          <w:sz w:val="24"/>
          <w:szCs w:val="24"/>
          <w:lang w:val="zh-CN"/>
        </w:rPr>
        <w:t>须</w:t>
      </w:r>
      <w:r>
        <w:rPr>
          <w:rFonts w:ascii="方正仿宋_GBK" w:eastAsia="方正仿宋_GBK" w:hAnsi="方正仿宋_GBK" w:cs="方正仿宋_GBK" w:hint="eastAsia"/>
          <w:sz w:val="24"/>
          <w:szCs w:val="24"/>
        </w:rPr>
        <w:t>在</w:t>
      </w:r>
      <w:r>
        <w:rPr>
          <w:rFonts w:ascii="方正仿宋_GBK" w:eastAsia="方正仿宋_GBK" w:hAnsi="方正仿宋_GBK" w:hint="eastAsia"/>
          <w:sz w:val="24"/>
          <w:szCs w:val="24"/>
          <w:lang w:val="zh-CN"/>
        </w:rPr>
        <w:t>《</w:t>
      </w:r>
      <w:r>
        <w:rPr>
          <w:rFonts w:ascii="方正仿宋_GBK" w:eastAsia="方正仿宋_GBK" w:hAnsi="方正仿宋_GBK" w:cs="方正仿宋_GBK" w:hint="eastAsia"/>
          <w:sz w:val="24"/>
          <w:szCs w:val="24"/>
        </w:rPr>
        <w:t>报价明细表</w:t>
      </w:r>
      <w:r>
        <w:rPr>
          <w:rFonts w:ascii="方正仿宋_GBK" w:eastAsia="方正仿宋_GBK" w:hAnsi="方正仿宋_GBK" w:hint="eastAsia"/>
          <w:sz w:val="24"/>
          <w:szCs w:val="24"/>
          <w:lang w:val="zh-CN"/>
        </w:rPr>
        <w:t>》</w:t>
      </w:r>
      <w:r>
        <w:rPr>
          <w:rFonts w:ascii="方正仿宋_GBK" w:eastAsia="方正仿宋_GBK" w:hAnsi="方正仿宋_GBK" w:cs="方正仿宋_GBK" w:hint="eastAsia"/>
          <w:sz w:val="24"/>
          <w:szCs w:val="24"/>
        </w:rPr>
        <w:t>表</w:t>
      </w:r>
      <w:r>
        <w:rPr>
          <w:rFonts w:ascii="方正仿宋_GBK" w:eastAsia="方正仿宋_GBK" w:hAnsi="方正仿宋_GBK" w:hint="eastAsia"/>
          <w:sz w:val="24"/>
          <w:szCs w:val="24"/>
          <w:lang w:val="zh-CN"/>
        </w:rPr>
        <w:t>中填写</w:t>
      </w:r>
      <w:r>
        <w:rPr>
          <w:rFonts w:ascii="方正仿宋_GBK" w:eastAsia="方正仿宋_GBK" w:hAnsi="方正仿宋_GBK" w:cs="方正仿宋_GBK" w:hint="eastAsia"/>
          <w:sz w:val="24"/>
          <w:szCs w:val="24"/>
        </w:rPr>
        <w:t>药交平台挂网编码，未挂网写“未挂网”。</w:t>
      </w:r>
    </w:p>
    <w:p w14:paraId="35FFBF71" w14:textId="77777777" w:rsidR="0031367D" w:rsidRDefault="00000000">
      <w:pPr>
        <w:spacing w:line="440" w:lineRule="exact"/>
        <w:ind w:firstLineChars="200" w:firstLine="480"/>
        <w:jc w:val="left"/>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（3）供应商权重</w:t>
      </w:r>
      <w:proofErr w:type="gramStart"/>
      <w:r>
        <w:rPr>
          <w:rFonts w:ascii="方正仿宋_GBK" w:eastAsia="方正仿宋_GBK" w:hAnsi="方正仿宋_GBK" w:cs="方正仿宋_GBK" w:hint="eastAsia"/>
          <w:sz w:val="24"/>
          <w:szCs w:val="24"/>
        </w:rPr>
        <w:t>值产品</w:t>
      </w:r>
      <w:proofErr w:type="gramEnd"/>
      <w:r>
        <w:rPr>
          <w:rFonts w:ascii="方正仿宋_GBK" w:eastAsia="方正仿宋_GBK" w:hAnsi="方正仿宋_GBK" w:cs="方正仿宋_GBK" w:hint="eastAsia"/>
          <w:sz w:val="24"/>
          <w:szCs w:val="24"/>
        </w:rPr>
        <w:t>报价降幅得分计算方式：</w:t>
      </w:r>
    </w:p>
    <w:p w14:paraId="2F602154" w14:textId="77777777" w:rsidR="0031367D" w:rsidRDefault="00000000">
      <w:pPr>
        <w:spacing w:line="440" w:lineRule="exact"/>
        <w:ind w:firstLineChars="200" w:firstLine="480"/>
        <w:jc w:val="left"/>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例：权重</w:t>
      </w:r>
      <w:proofErr w:type="gramStart"/>
      <w:r>
        <w:rPr>
          <w:rFonts w:ascii="方正仿宋_GBK" w:eastAsia="方正仿宋_GBK" w:hAnsi="方正仿宋_GBK" w:cs="方正仿宋_GBK" w:hint="eastAsia"/>
          <w:sz w:val="24"/>
          <w:szCs w:val="24"/>
        </w:rPr>
        <w:t>值产品</w:t>
      </w:r>
      <w:proofErr w:type="gramEnd"/>
      <w:r>
        <w:rPr>
          <w:rFonts w:ascii="方正仿宋_GBK" w:eastAsia="方正仿宋_GBK" w:hAnsi="方正仿宋_GBK" w:cs="方正仿宋_GBK" w:hint="eastAsia"/>
          <w:sz w:val="24"/>
          <w:szCs w:val="24"/>
        </w:rPr>
        <w:t>1报价降幅得分=【1%+（产品1最高限价-产品1报价）/产品1最高限价】*产品1权重。权重</w:t>
      </w:r>
      <w:proofErr w:type="gramStart"/>
      <w:r>
        <w:rPr>
          <w:rFonts w:ascii="方正仿宋_GBK" w:eastAsia="方正仿宋_GBK" w:hAnsi="方正仿宋_GBK" w:cs="方正仿宋_GBK" w:hint="eastAsia"/>
          <w:sz w:val="24"/>
          <w:szCs w:val="24"/>
        </w:rPr>
        <w:t>值产品</w:t>
      </w:r>
      <w:proofErr w:type="gramEnd"/>
      <w:r>
        <w:rPr>
          <w:rFonts w:ascii="方正仿宋_GBK" w:eastAsia="方正仿宋_GBK" w:hAnsi="方正仿宋_GBK" w:cs="方正仿宋_GBK" w:hint="eastAsia"/>
          <w:sz w:val="24"/>
          <w:szCs w:val="24"/>
        </w:rPr>
        <w:t>报价降幅得分只保留小数点后2位（四舍五入）。</w:t>
      </w:r>
    </w:p>
    <w:p w14:paraId="15EB4DBD" w14:textId="77777777" w:rsidR="0031367D" w:rsidRDefault="00000000">
      <w:pPr>
        <w:spacing w:line="440" w:lineRule="exact"/>
        <w:ind w:firstLineChars="200" w:firstLine="480"/>
        <w:jc w:val="left"/>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 xml:space="preserve">   权重</w:t>
      </w:r>
      <w:proofErr w:type="gramStart"/>
      <w:r>
        <w:rPr>
          <w:rFonts w:ascii="方正仿宋_GBK" w:eastAsia="方正仿宋_GBK" w:hAnsi="方正仿宋_GBK" w:cs="方正仿宋_GBK" w:hint="eastAsia"/>
          <w:sz w:val="24"/>
          <w:szCs w:val="24"/>
        </w:rPr>
        <w:t>值产品</w:t>
      </w:r>
      <w:proofErr w:type="gramEnd"/>
      <w:r>
        <w:rPr>
          <w:rFonts w:ascii="方正仿宋_GBK" w:eastAsia="方正仿宋_GBK" w:hAnsi="方正仿宋_GBK" w:cs="方正仿宋_GBK" w:hint="eastAsia"/>
          <w:sz w:val="24"/>
          <w:szCs w:val="24"/>
        </w:rPr>
        <w:t>报价降幅合计得分=权重</w:t>
      </w:r>
      <w:proofErr w:type="gramStart"/>
      <w:r>
        <w:rPr>
          <w:rFonts w:ascii="方正仿宋_GBK" w:eastAsia="方正仿宋_GBK" w:hAnsi="方正仿宋_GBK" w:cs="方正仿宋_GBK" w:hint="eastAsia"/>
          <w:sz w:val="24"/>
          <w:szCs w:val="24"/>
        </w:rPr>
        <w:t>值产品</w:t>
      </w:r>
      <w:proofErr w:type="gramEnd"/>
      <w:r>
        <w:rPr>
          <w:rFonts w:ascii="方正仿宋_GBK" w:eastAsia="方正仿宋_GBK" w:hAnsi="方正仿宋_GBK" w:cs="方正仿宋_GBK" w:hint="eastAsia"/>
          <w:sz w:val="24"/>
          <w:szCs w:val="24"/>
        </w:rPr>
        <w:t>1报价降幅得分+权重</w:t>
      </w:r>
      <w:proofErr w:type="gramStart"/>
      <w:r>
        <w:rPr>
          <w:rFonts w:ascii="方正仿宋_GBK" w:eastAsia="方正仿宋_GBK" w:hAnsi="方正仿宋_GBK" w:cs="方正仿宋_GBK" w:hint="eastAsia"/>
          <w:sz w:val="24"/>
          <w:szCs w:val="24"/>
        </w:rPr>
        <w:t>值产品</w:t>
      </w:r>
      <w:proofErr w:type="gramEnd"/>
      <w:r>
        <w:rPr>
          <w:rFonts w:ascii="方正仿宋_GBK" w:eastAsia="方正仿宋_GBK" w:hAnsi="方正仿宋_GBK" w:cs="方正仿宋_GBK" w:hint="eastAsia"/>
          <w:sz w:val="24"/>
          <w:szCs w:val="24"/>
        </w:rPr>
        <w:t>2报价降幅得分+权重</w:t>
      </w:r>
      <w:proofErr w:type="gramStart"/>
      <w:r>
        <w:rPr>
          <w:rFonts w:ascii="方正仿宋_GBK" w:eastAsia="方正仿宋_GBK" w:hAnsi="方正仿宋_GBK" w:cs="方正仿宋_GBK" w:hint="eastAsia"/>
          <w:sz w:val="24"/>
          <w:szCs w:val="24"/>
        </w:rPr>
        <w:t>值产品</w:t>
      </w:r>
      <w:proofErr w:type="gramEnd"/>
      <w:r>
        <w:rPr>
          <w:rFonts w:ascii="方正仿宋_GBK" w:eastAsia="方正仿宋_GBK" w:hAnsi="方正仿宋_GBK" w:cs="方正仿宋_GBK" w:hint="eastAsia"/>
          <w:sz w:val="24"/>
          <w:szCs w:val="24"/>
        </w:rPr>
        <w:t>3报价降幅得分 +·····（所有全权重值产品报价降幅得分累计总和）。</w:t>
      </w:r>
    </w:p>
    <w:p w14:paraId="7F12044D" w14:textId="77777777" w:rsidR="0031367D" w:rsidRDefault="00000000">
      <w:pPr>
        <w:spacing w:line="440" w:lineRule="exact"/>
        <w:ind w:firstLineChars="200" w:firstLine="482"/>
        <w:jc w:val="left"/>
        <w:rPr>
          <w:rFonts w:ascii="方正仿宋_GBK" w:eastAsia="方正仿宋_GBK" w:hAnsi="方正仿宋_GBK" w:cs="方正仿宋_GBK" w:hint="eastAsia"/>
          <w:b/>
          <w:bCs/>
          <w:sz w:val="24"/>
          <w:szCs w:val="24"/>
        </w:rPr>
      </w:pPr>
      <w:r>
        <w:rPr>
          <w:rFonts w:ascii="方正仿宋_GBK" w:eastAsia="方正仿宋_GBK" w:hAnsi="方正仿宋_GBK" w:cs="方正仿宋_GBK" w:hint="eastAsia"/>
          <w:b/>
          <w:bCs/>
          <w:sz w:val="24"/>
          <w:szCs w:val="24"/>
        </w:rPr>
        <w:t>（4）供应商报价产品规格、单位应与限价产品一致，如果规格、单位不一致时，应在满足使用需求的前提下进行同量折算，权重</w:t>
      </w:r>
      <w:proofErr w:type="gramStart"/>
      <w:r>
        <w:rPr>
          <w:rFonts w:ascii="方正仿宋_GBK" w:eastAsia="方正仿宋_GBK" w:hAnsi="方正仿宋_GBK" w:cs="方正仿宋_GBK" w:hint="eastAsia"/>
          <w:b/>
          <w:bCs/>
          <w:sz w:val="24"/>
          <w:szCs w:val="24"/>
        </w:rPr>
        <w:t>值产品</w:t>
      </w:r>
      <w:proofErr w:type="gramEnd"/>
      <w:r>
        <w:rPr>
          <w:rFonts w:ascii="方正仿宋_GBK" w:eastAsia="方正仿宋_GBK" w:hAnsi="方正仿宋_GBK" w:cs="方正仿宋_GBK" w:hint="eastAsia"/>
          <w:b/>
          <w:bCs/>
          <w:sz w:val="24"/>
          <w:szCs w:val="24"/>
        </w:rPr>
        <w:t>报价降幅得分也应同步折算，如遴选产品需求规格10g/支，限价10元，投标产品规格为5g/支，报价为N元，则响应产品报价为10g/5g x N元（不能</w:t>
      </w:r>
      <w:proofErr w:type="gramStart"/>
      <w:r>
        <w:rPr>
          <w:rFonts w:ascii="方正仿宋_GBK" w:eastAsia="方正仿宋_GBK" w:hAnsi="方正仿宋_GBK" w:cs="方正仿宋_GBK" w:hint="eastAsia"/>
          <w:b/>
          <w:bCs/>
          <w:sz w:val="24"/>
          <w:szCs w:val="24"/>
        </w:rPr>
        <w:t>超最高</w:t>
      </w:r>
      <w:proofErr w:type="gramEnd"/>
      <w:r>
        <w:rPr>
          <w:rFonts w:ascii="方正仿宋_GBK" w:eastAsia="方正仿宋_GBK" w:hAnsi="方正仿宋_GBK" w:cs="方正仿宋_GBK" w:hint="eastAsia"/>
          <w:b/>
          <w:bCs/>
          <w:sz w:val="24"/>
          <w:szCs w:val="24"/>
        </w:rPr>
        <w:t>限价10元），权重值降幅得分为{1%+【10元-（10g/5g x N元）】/10元}*权重值，且未折算的视为无效响应。</w:t>
      </w:r>
    </w:p>
    <w:p w14:paraId="713C0A76" w14:textId="77777777" w:rsidR="0031367D" w:rsidRDefault="0031367D">
      <w:pPr>
        <w:spacing w:line="440" w:lineRule="exact"/>
        <w:ind w:leftChars="200" w:left="420"/>
        <w:jc w:val="left"/>
        <w:rPr>
          <w:rFonts w:ascii="方正仿宋_GBK" w:eastAsia="方正仿宋_GBK" w:hAnsi="方正仿宋_GBK" w:cs="方正仿宋_GBK" w:hint="eastAsia"/>
          <w:sz w:val="24"/>
          <w:szCs w:val="24"/>
        </w:rPr>
      </w:pPr>
    </w:p>
    <w:p w14:paraId="276A40E3" w14:textId="77777777" w:rsidR="0031367D" w:rsidRDefault="0031367D">
      <w:pPr>
        <w:spacing w:line="440" w:lineRule="exact"/>
        <w:ind w:leftChars="200" w:left="420"/>
        <w:jc w:val="left"/>
        <w:rPr>
          <w:rFonts w:ascii="方正仿宋_GBK" w:eastAsia="方正仿宋_GBK" w:hAnsi="方正仿宋_GBK" w:cs="方正仿宋_GBK" w:hint="eastAsia"/>
          <w:sz w:val="24"/>
          <w:szCs w:val="24"/>
        </w:rPr>
      </w:pPr>
    </w:p>
    <w:p w14:paraId="32480D39" w14:textId="77777777" w:rsidR="0031367D" w:rsidRDefault="0031367D">
      <w:pPr>
        <w:spacing w:line="440" w:lineRule="exact"/>
        <w:ind w:leftChars="200" w:left="420"/>
        <w:jc w:val="left"/>
        <w:rPr>
          <w:rFonts w:ascii="方正仿宋_GBK" w:eastAsia="方正仿宋_GBK" w:hAnsi="方正仿宋_GBK" w:cs="方正仿宋_GBK" w:hint="eastAsia"/>
          <w:sz w:val="24"/>
          <w:szCs w:val="24"/>
        </w:rPr>
      </w:pPr>
    </w:p>
    <w:p w14:paraId="1130057F" w14:textId="77777777" w:rsidR="0031367D" w:rsidRDefault="0031367D">
      <w:pPr>
        <w:spacing w:line="440" w:lineRule="exact"/>
        <w:ind w:leftChars="200" w:left="420"/>
        <w:jc w:val="left"/>
        <w:rPr>
          <w:rFonts w:ascii="方正仿宋_GBK" w:eastAsia="方正仿宋_GBK" w:hAnsi="方正仿宋_GBK" w:cs="方正仿宋_GBK" w:hint="eastAsia"/>
          <w:sz w:val="24"/>
          <w:szCs w:val="24"/>
        </w:rPr>
      </w:pPr>
    </w:p>
    <w:p w14:paraId="7A4F9F0B" w14:textId="77777777" w:rsidR="0031367D" w:rsidRDefault="0031367D">
      <w:pPr>
        <w:spacing w:line="440" w:lineRule="exact"/>
        <w:ind w:leftChars="200" w:left="420"/>
        <w:jc w:val="left"/>
        <w:rPr>
          <w:rFonts w:ascii="方正仿宋_GBK" w:eastAsia="方正仿宋_GBK" w:hAnsi="方正仿宋_GBK" w:cs="方正仿宋_GBK" w:hint="eastAsia"/>
          <w:sz w:val="24"/>
          <w:szCs w:val="24"/>
        </w:rPr>
      </w:pPr>
    </w:p>
    <w:p w14:paraId="5B9554E4" w14:textId="77777777" w:rsidR="0031367D" w:rsidRDefault="0031367D">
      <w:pPr>
        <w:spacing w:line="440" w:lineRule="exact"/>
        <w:ind w:leftChars="200" w:left="420"/>
        <w:jc w:val="left"/>
        <w:rPr>
          <w:rFonts w:ascii="方正仿宋_GBK" w:eastAsia="方正仿宋_GBK" w:hAnsi="方正仿宋_GBK" w:cs="方正仿宋_GBK" w:hint="eastAsia"/>
          <w:sz w:val="24"/>
          <w:szCs w:val="24"/>
        </w:rPr>
      </w:pPr>
    </w:p>
    <w:p w14:paraId="0AE69E40" w14:textId="77777777" w:rsidR="0031367D" w:rsidRDefault="0031367D">
      <w:pPr>
        <w:spacing w:line="440" w:lineRule="exact"/>
        <w:ind w:leftChars="200" w:left="420"/>
        <w:jc w:val="left"/>
        <w:rPr>
          <w:rFonts w:ascii="方正仿宋_GBK" w:eastAsia="方正仿宋_GBK" w:hAnsi="方正仿宋_GBK" w:cs="方正仿宋_GBK" w:hint="eastAsia"/>
          <w:sz w:val="24"/>
          <w:szCs w:val="24"/>
        </w:rPr>
      </w:pPr>
    </w:p>
    <w:p w14:paraId="4C51B48C" w14:textId="77777777" w:rsidR="0031367D" w:rsidRDefault="0031367D">
      <w:pPr>
        <w:spacing w:line="440" w:lineRule="exact"/>
        <w:ind w:leftChars="200" w:left="420"/>
        <w:jc w:val="left"/>
        <w:rPr>
          <w:rFonts w:ascii="方正仿宋_GBK" w:eastAsia="方正仿宋_GBK" w:hAnsi="方正仿宋_GBK" w:cs="方正仿宋_GBK" w:hint="eastAsia"/>
          <w:sz w:val="24"/>
          <w:szCs w:val="24"/>
        </w:rPr>
      </w:pPr>
    </w:p>
    <w:p w14:paraId="75883AA5" w14:textId="77777777" w:rsidR="0031367D" w:rsidRDefault="0031367D">
      <w:pPr>
        <w:spacing w:line="440" w:lineRule="exact"/>
        <w:ind w:leftChars="200" w:left="420"/>
        <w:jc w:val="left"/>
        <w:rPr>
          <w:rFonts w:ascii="方正仿宋_GBK" w:eastAsia="方正仿宋_GBK" w:hAnsi="方正仿宋_GBK" w:cs="方正仿宋_GBK" w:hint="eastAsia"/>
          <w:sz w:val="24"/>
          <w:szCs w:val="24"/>
        </w:rPr>
      </w:pPr>
    </w:p>
    <w:p w14:paraId="063EB957" w14:textId="77777777" w:rsidR="0031367D" w:rsidRDefault="0031367D">
      <w:pPr>
        <w:spacing w:line="440" w:lineRule="exact"/>
        <w:ind w:leftChars="200" w:left="420"/>
        <w:jc w:val="left"/>
        <w:rPr>
          <w:rFonts w:ascii="方正仿宋_GBK" w:eastAsia="方正仿宋_GBK" w:hAnsi="方正仿宋_GBK" w:cs="方正仿宋_GBK" w:hint="eastAsia"/>
          <w:sz w:val="24"/>
          <w:szCs w:val="24"/>
        </w:rPr>
      </w:pPr>
    </w:p>
    <w:p w14:paraId="2F58F993" w14:textId="77777777" w:rsidR="0031367D" w:rsidRDefault="0031367D">
      <w:pPr>
        <w:spacing w:line="440" w:lineRule="exact"/>
        <w:ind w:leftChars="200" w:left="420"/>
        <w:jc w:val="left"/>
        <w:rPr>
          <w:rFonts w:ascii="方正仿宋_GBK" w:eastAsia="方正仿宋_GBK" w:hAnsi="方正仿宋_GBK" w:cs="方正仿宋_GBK" w:hint="eastAsia"/>
          <w:sz w:val="24"/>
          <w:szCs w:val="24"/>
        </w:rPr>
      </w:pPr>
    </w:p>
    <w:p w14:paraId="036B545F" w14:textId="77777777" w:rsidR="0031367D" w:rsidRDefault="0031367D">
      <w:pPr>
        <w:spacing w:line="440" w:lineRule="exact"/>
        <w:ind w:leftChars="200" w:left="420"/>
        <w:jc w:val="left"/>
        <w:rPr>
          <w:rFonts w:ascii="方正仿宋_GBK" w:eastAsia="方正仿宋_GBK" w:hAnsi="方正仿宋_GBK" w:cs="方正仿宋_GBK" w:hint="eastAsia"/>
          <w:sz w:val="24"/>
          <w:szCs w:val="24"/>
        </w:rPr>
      </w:pPr>
    </w:p>
    <w:p w14:paraId="47907D6E" w14:textId="77777777" w:rsidR="0031367D" w:rsidRDefault="0031367D">
      <w:pPr>
        <w:spacing w:line="440" w:lineRule="exact"/>
        <w:ind w:leftChars="200" w:left="420"/>
        <w:jc w:val="left"/>
        <w:rPr>
          <w:rFonts w:ascii="方正仿宋_GBK" w:eastAsia="方正仿宋_GBK" w:hAnsi="方正仿宋_GBK" w:cs="方正仿宋_GBK" w:hint="eastAsia"/>
          <w:sz w:val="24"/>
          <w:szCs w:val="24"/>
        </w:rPr>
      </w:pPr>
    </w:p>
    <w:p w14:paraId="0D28B24A" w14:textId="77777777" w:rsidR="0031367D" w:rsidRDefault="0031367D">
      <w:pPr>
        <w:spacing w:line="440" w:lineRule="exact"/>
        <w:ind w:leftChars="200" w:left="420"/>
        <w:jc w:val="left"/>
        <w:rPr>
          <w:rFonts w:ascii="方正仿宋_GBK" w:eastAsia="方正仿宋_GBK" w:hAnsi="方正仿宋_GBK" w:cs="方正仿宋_GBK" w:hint="eastAsia"/>
          <w:sz w:val="24"/>
          <w:szCs w:val="24"/>
        </w:rPr>
      </w:pPr>
    </w:p>
    <w:p w14:paraId="6D4C85BD" w14:textId="77777777" w:rsidR="0031367D" w:rsidRDefault="0031367D">
      <w:pPr>
        <w:spacing w:line="440" w:lineRule="exact"/>
        <w:ind w:leftChars="200" w:left="420"/>
        <w:jc w:val="left"/>
        <w:rPr>
          <w:rFonts w:ascii="方正仿宋_GBK" w:eastAsia="方正仿宋_GBK" w:hAnsi="方正仿宋_GBK" w:cs="方正仿宋_GBK" w:hint="eastAsia"/>
          <w:sz w:val="24"/>
          <w:szCs w:val="24"/>
        </w:rPr>
      </w:pPr>
    </w:p>
    <w:p w14:paraId="2BB3A117" w14:textId="77777777" w:rsidR="0031367D" w:rsidRDefault="0031367D">
      <w:pPr>
        <w:spacing w:line="440" w:lineRule="exact"/>
        <w:ind w:leftChars="200" w:left="420"/>
        <w:jc w:val="left"/>
        <w:rPr>
          <w:rFonts w:ascii="方正仿宋_GBK" w:eastAsia="方正仿宋_GBK" w:hAnsi="方正仿宋_GBK" w:cs="方正仿宋_GBK" w:hint="eastAsia"/>
          <w:sz w:val="24"/>
          <w:szCs w:val="24"/>
        </w:rPr>
      </w:pPr>
    </w:p>
    <w:p w14:paraId="2537CBE5" w14:textId="77777777" w:rsidR="0031367D" w:rsidRDefault="0031367D">
      <w:pPr>
        <w:spacing w:line="440" w:lineRule="exact"/>
        <w:ind w:leftChars="200" w:left="420"/>
        <w:jc w:val="left"/>
        <w:rPr>
          <w:rFonts w:ascii="方正仿宋_GBK" w:eastAsia="方正仿宋_GBK" w:hAnsi="方正仿宋_GBK" w:cs="方正仿宋_GBK" w:hint="eastAsia"/>
          <w:sz w:val="24"/>
          <w:szCs w:val="24"/>
        </w:rPr>
      </w:pPr>
    </w:p>
    <w:p w14:paraId="6895D02E" w14:textId="77777777" w:rsidR="0031367D" w:rsidRDefault="0031367D">
      <w:pPr>
        <w:spacing w:line="440" w:lineRule="exact"/>
        <w:ind w:leftChars="200" w:left="420"/>
        <w:jc w:val="left"/>
        <w:rPr>
          <w:rFonts w:ascii="方正仿宋_GBK" w:eastAsia="方正仿宋_GBK" w:hAnsi="方正仿宋_GBK" w:cs="方正仿宋_GBK" w:hint="eastAsia"/>
          <w:sz w:val="24"/>
          <w:szCs w:val="24"/>
        </w:rPr>
      </w:pPr>
    </w:p>
    <w:p w14:paraId="56605332" w14:textId="77777777" w:rsidR="0031367D" w:rsidRDefault="0031367D">
      <w:pPr>
        <w:spacing w:line="440" w:lineRule="exact"/>
        <w:ind w:leftChars="200" w:left="420"/>
        <w:jc w:val="left"/>
        <w:rPr>
          <w:rFonts w:ascii="方正仿宋_GBK" w:eastAsia="方正仿宋_GBK" w:hAnsi="方正仿宋_GBK" w:cs="方正仿宋_GBK" w:hint="eastAsia"/>
          <w:sz w:val="24"/>
          <w:szCs w:val="24"/>
        </w:rPr>
      </w:pPr>
    </w:p>
    <w:p w14:paraId="486480E0" w14:textId="77777777" w:rsidR="0031367D" w:rsidRDefault="0031367D">
      <w:pPr>
        <w:spacing w:line="440" w:lineRule="exact"/>
        <w:ind w:leftChars="200" w:left="420"/>
        <w:jc w:val="left"/>
        <w:rPr>
          <w:rFonts w:ascii="方正仿宋_GBK" w:eastAsia="方正仿宋_GBK" w:hAnsi="方正仿宋_GBK" w:cs="方正仿宋_GBK" w:hint="eastAsia"/>
          <w:sz w:val="24"/>
          <w:szCs w:val="24"/>
        </w:rPr>
      </w:pPr>
    </w:p>
    <w:p w14:paraId="52B0F7CD" w14:textId="77777777" w:rsidR="0031367D" w:rsidRDefault="00000000">
      <w:pPr>
        <w:pStyle w:val="aa"/>
        <w:spacing w:line="594" w:lineRule="exact"/>
        <w:ind w:leftChars="95" w:left="199" w:firstLineChars="100" w:firstLine="281"/>
        <w:rPr>
          <w:rFonts w:ascii="方正仿宋_GBK" w:eastAsia="方正仿宋_GBK" w:hAnsi="宋体" w:hint="eastAsia"/>
          <w:b/>
          <w:bCs/>
          <w:kern w:val="2"/>
          <w:szCs w:val="28"/>
          <w:lang w:eastAsia="zh-CN" w:bidi="ar-SA"/>
        </w:rPr>
      </w:pPr>
      <w:r>
        <w:rPr>
          <w:rFonts w:ascii="方正仿宋_GBK" w:eastAsia="方正仿宋_GBK" w:hAnsi="宋体" w:hint="eastAsia"/>
          <w:b/>
          <w:bCs/>
          <w:kern w:val="2"/>
          <w:szCs w:val="28"/>
          <w:lang w:eastAsia="zh-CN" w:bidi="ar-SA"/>
        </w:rPr>
        <w:t>（六）模版格式6：遴选产品样品提供清单</w:t>
      </w:r>
    </w:p>
    <w:p w14:paraId="6A1F58EC" w14:textId="77777777" w:rsidR="0031367D" w:rsidRDefault="00000000">
      <w:pPr>
        <w:snapToGrid w:val="0"/>
        <w:spacing w:line="400" w:lineRule="exact"/>
        <w:rPr>
          <w:rFonts w:ascii="方正仿宋_GBK" w:eastAsia="方正仿宋_GBK" w:hAnsi="宋体" w:hint="eastAsia"/>
          <w:sz w:val="28"/>
          <w:szCs w:val="28"/>
        </w:rPr>
      </w:pPr>
      <w:r>
        <w:rPr>
          <w:rFonts w:ascii="方正仿宋_GBK" w:eastAsia="方正仿宋_GBK" w:hAnsi="宋体" w:hint="eastAsia"/>
          <w:sz w:val="28"/>
          <w:szCs w:val="28"/>
        </w:rPr>
        <w:t>项目名称：          项目编号：          项目分包号：</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1910"/>
        <w:gridCol w:w="2173"/>
        <w:gridCol w:w="643"/>
        <w:gridCol w:w="933"/>
        <w:gridCol w:w="2667"/>
      </w:tblGrid>
      <w:tr w:rsidR="0031367D" w14:paraId="21DAE80D" w14:textId="77777777">
        <w:trPr>
          <w:trHeight w:val="516"/>
          <w:jc w:val="center"/>
        </w:trPr>
        <w:tc>
          <w:tcPr>
            <w:tcW w:w="620" w:type="dxa"/>
            <w:vAlign w:val="center"/>
          </w:tcPr>
          <w:p w14:paraId="4FA353B0" w14:textId="77777777" w:rsidR="0031367D" w:rsidRDefault="00000000">
            <w:pPr>
              <w:tabs>
                <w:tab w:val="left" w:pos="6300"/>
              </w:tabs>
              <w:snapToGrid w:val="0"/>
              <w:spacing w:line="500" w:lineRule="exact"/>
              <w:jc w:val="center"/>
              <w:outlineLvl w:val="0"/>
              <w:rPr>
                <w:rFonts w:ascii="方正仿宋_GBK" w:eastAsia="方正仿宋_GBK" w:hAnsi="仿宋" w:hint="eastAsia"/>
                <w:sz w:val="28"/>
                <w:szCs w:val="28"/>
              </w:rPr>
            </w:pPr>
            <w:r>
              <w:rPr>
                <w:rFonts w:ascii="方正仿宋_GBK" w:eastAsia="方正仿宋_GBK" w:hAnsi="仿宋" w:hint="eastAsia"/>
                <w:sz w:val="28"/>
                <w:szCs w:val="28"/>
              </w:rPr>
              <w:t>序号</w:t>
            </w:r>
          </w:p>
        </w:tc>
        <w:tc>
          <w:tcPr>
            <w:tcW w:w="1910" w:type="dxa"/>
            <w:vAlign w:val="center"/>
          </w:tcPr>
          <w:p w14:paraId="47CE6DBD" w14:textId="77777777" w:rsidR="0031367D" w:rsidRDefault="00000000">
            <w:pPr>
              <w:tabs>
                <w:tab w:val="left" w:pos="6300"/>
              </w:tabs>
              <w:snapToGrid w:val="0"/>
              <w:spacing w:line="500" w:lineRule="exact"/>
              <w:jc w:val="center"/>
              <w:outlineLvl w:val="0"/>
              <w:rPr>
                <w:rFonts w:ascii="方正仿宋_GBK" w:eastAsia="方正仿宋_GBK" w:hAnsi="仿宋" w:hint="eastAsia"/>
                <w:sz w:val="28"/>
                <w:szCs w:val="28"/>
              </w:rPr>
            </w:pPr>
            <w:r>
              <w:rPr>
                <w:rFonts w:ascii="方正仿宋_GBK" w:eastAsia="方正仿宋_GBK" w:hAnsi="仿宋" w:hint="eastAsia"/>
                <w:sz w:val="28"/>
                <w:szCs w:val="28"/>
              </w:rPr>
              <w:t>样品名称</w:t>
            </w:r>
          </w:p>
        </w:tc>
        <w:tc>
          <w:tcPr>
            <w:tcW w:w="2173" w:type="dxa"/>
            <w:vAlign w:val="center"/>
          </w:tcPr>
          <w:p w14:paraId="5554CD97" w14:textId="77777777" w:rsidR="0031367D" w:rsidRDefault="00000000">
            <w:pPr>
              <w:tabs>
                <w:tab w:val="left" w:pos="6300"/>
              </w:tabs>
              <w:snapToGrid w:val="0"/>
              <w:spacing w:line="500" w:lineRule="exact"/>
              <w:jc w:val="center"/>
              <w:outlineLvl w:val="0"/>
              <w:rPr>
                <w:rFonts w:ascii="方正仿宋_GBK" w:eastAsia="方正仿宋_GBK" w:hAnsi="仿宋" w:hint="eastAsia"/>
                <w:sz w:val="28"/>
                <w:szCs w:val="28"/>
              </w:rPr>
            </w:pPr>
            <w:r>
              <w:rPr>
                <w:rFonts w:ascii="方正仿宋_GBK" w:eastAsia="方正仿宋_GBK" w:hAnsi="仿宋" w:hint="eastAsia"/>
                <w:sz w:val="28"/>
                <w:szCs w:val="28"/>
              </w:rPr>
              <w:t>规格型号</w:t>
            </w:r>
          </w:p>
        </w:tc>
        <w:tc>
          <w:tcPr>
            <w:tcW w:w="643" w:type="dxa"/>
            <w:vAlign w:val="center"/>
          </w:tcPr>
          <w:p w14:paraId="31600335" w14:textId="77777777" w:rsidR="0031367D" w:rsidRDefault="00000000">
            <w:pPr>
              <w:tabs>
                <w:tab w:val="left" w:pos="6300"/>
              </w:tabs>
              <w:snapToGrid w:val="0"/>
              <w:spacing w:line="500" w:lineRule="exact"/>
              <w:jc w:val="center"/>
              <w:outlineLvl w:val="0"/>
              <w:rPr>
                <w:rFonts w:ascii="方正仿宋_GBK" w:eastAsia="方正仿宋_GBK" w:hAnsi="仿宋" w:hint="eastAsia"/>
                <w:sz w:val="28"/>
                <w:szCs w:val="28"/>
              </w:rPr>
            </w:pPr>
            <w:r>
              <w:rPr>
                <w:rFonts w:ascii="方正仿宋_GBK" w:eastAsia="方正仿宋_GBK" w:hAnsi="仿宋" w:hint="eastAsia"/>
                <w:sz w:val="28"/>
                <w:szCs w:val="28"/>
              </w:rPr>
              <w:t>单位</w:t>
            </w:r>
          </w:p>
        </w:tc>
        <w:tc>
          <w:tcPr>
            <w:tcW w:w="933" w:type="dxa"/>
            <w:vAlign w:val="center"/>
          </w:tcPr>
          <w:p w14:paraId="4B67CA91" w14:textId="77777777" w:rsidR="0031367D" w:rsidRDefault="00000000">
            <w:pPr>
              <w:tabs>
                <w:tab w:val="left" w:pos="6300"/>
              </w:tabs>
              <w:snapToGrid w:val="0"/>
              <w:spacing w:line="500" w:lineRule="exact"/>
              <w:jc w:val="center"/>
              <w:outlineLvl w:val="0"/>
              <w:rPr>
                <w:rFonts w:ascii="方正仿宋_GBK" w:eastAsia="方正仿宋_GBK" w:hAnsi="仿宋" w:hint="eastAsia"/>
                <w:sz w:val="28"/>
                <w:szCs w:val="28"/>
              </w:rPr>
            </w:pPr>
            <w:r>
              <w:rPr>
                <w:rFonts w:ascii="方正仿宋_GBK" w:eastAsia="方正仿宋_GBK" w:hAnsi="仿宋" w:hint="eastAsia"/>
                <w:sz w:val="28"/>
                <w:szCs w:val="28"/>
              </w:rPr>
              <w:t>数量</w:t>
            </w:r>
          </w:p>
        </w:tc>
        <w:tc>
          <w:tcPr>
            <w:tcW w:w="2667" w:type="dxa"/>
            <w:vAlign w:val="center"/>
          </w:tcPr>
          <w:p w14:paraId="67D2ECFF" w14:textId="77777777" w:rsidR="0031367D" w:rsidRDefault="00000000">
            <w:pPr>
              <w:tabs>
                <w:tab w:val="left" w:pos="6300"/>
              </w:tabs>
              <w:snapToGrid w:val="0"/>
              <w:spacing w:line="500" w:lineRule="exact"/>
              <w:jc w:val="center"/>
              <w:outlineLvl w:val="0"/>
              <w:rPr>
                <w:rFonts w:ascii="方正仿宋_GBK" w:eastAsia="方正仿宋_GBK" w:hAnsi="仿宋" w:hint="eastAsia"/>
                <w:sz w:val="28"/>
                <w:szCs w:val="28"/>
              </w:rPr>
            </w:pPr>
            <w:r>
              <w:rPr>
                <w:rFonts w:ascii="方正仿宋_GBK" w:eastAsia="方正仿宋_GBK" w:hAnsi="仿宋" w:hint="eastAsia"/>
                <w:sz w:val="28"/>
                <w:szCs w:val="28"/>
              </w:rPr>
              <w:t>生产厂家</w:t>
            </w:r>
          </w:p>
        </w:tc>
      </w:tr>
      <w:tr w:rsidR="0031367D" w14:paraId="41CB9728" w14:textId="77777777">
        <w:trPr>
          <w:trHeight w:val="600"/>
          <w:jc w:val="center"/>
        </w:trPr>
        <w:tc>
          <w:tcPr>
            <w:tcW w:w="620" w:type="dxa"/>
            <w:vAlign w:val="center"/>
          </w:tcPr>
          <w:p w14:paraId="66050666"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69D3626D"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173" w:type="dxa"/>
            <w:vAlign w:val="center"/>
          </w:tcPr>
          <w:p w14:paraId="6D73D499"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643" w:type="dxa"/>
            <w:vAlign w:val="center"/>
          </w:tcPr>
          <w:p w14:paraId="0FAFEC18" w14:textId="77777777" w:rsidR="0031367D" w:rsidRDefault="0031367D">
            <w:pPr>
              <w:tabs>
                <w:tab w:val="left" w:pos="6300"/>
              </w:tabs>
              <w:snapToGrid w:val="0"/>
              <w:spacing w:line="500" w:lineRule="exact"/>
              <w:outlineLvl w:val="0"/>
              <w:rPr>
                <w:rFonts w:ascii="方正仿宋_GBK" w:eastAsia="方正仿宋_GBK" w:hAnsi="仿宋" w:hint="eastAsia"/>
                <w:sz w:val="28"/>
                <w:szCs w:val="28"/>
              </w:rPr>
            </w:pPr>
          </w:p>
        </w:tc>
        <w:tc>
          <w:tcPr>
            <w:tcW w:w="933" w:type="dxa"/>
            <w:vAlign w:val="center"/>
          </w:tcPr>
          <w:p w14:paraId="6B010798" w14:textId="77777777" w:rsidR="0031367D" w:rsidRDefault="0031367D">
            <w:pPr>
              <w:tabs>
                <w:tab w:val="left" w:pos="6300"/>
              </w:tabs>
              <w:snapToGrid w:val="0"/>
              <w:spacing w:line="500" w:lineRule="exact"/>
              <w:outlineLvl w:val="0"/>
              <w:rPr>
                <w:rFonts w:ascii="方正仿宋_GBK" w:eastAsia="方正仿宋_GBK" w:hAnsi="仿宋" w:hint="eastAsia"/>
                <w:sz w:val="28"/>
                <w:szCs w:val="28"/>
              </w:rPr>
            </w:pPr>
          </w:p>
        </w:tc>
        <w:tc>
          <w:tcPr>
            <w:tcW w:w="2667" w:type="dxa"/>
            <w:vAlign w:val="center"/>
          </w:tcPr>
          <w:p w14:paraId="218D38DF"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r>
      <w:tr w:rsidR="0031367D" w14:paraId="2363FB23" w14:textId="77777777">
        <w:trPr>
          <w:trHeight w:val="600"/>
          <w:jc w:val="center"/>
        </w:trPr>
        <w:tc>
          <w:tcPr>
            <w:tcW w:w="620" w:type="dxa"/>
            <w:vAlign w:val="center"/>
          </w:tcPr>
          <w:p w14:paraId="3A72B2B2"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5D3E3659"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173" w:type="dxa"/>
            <w:vAlign w:val="center"/>
          </w:tcPr>
          <w:p w14:paraId="36B7CC73"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643" w:type="dxa"/>
            <w:vAlign w:val="center"/>
          </w:tcPr>
          <w:p w14:paraId="442B22A1"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933" w:type="dxa"/>
            <w:vAlign w:val="center"/>
          </w:tcPr>
          <w:p w14:paraId="45DC65EF"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667" w:type="dxa"/>
            <w:vAlign w:val="center"/>
          </w:tcPr>
          <w:p w14:paraId="333F6DCC"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r>
      <w:tr w:rsidR="0031367D" w14:paraId="0BB8CF83" w14:textId="77777777">
        <w:trPr>
          <w:trHeight w:val="600"/>
          <w:jc w:val="center"/>
        </w:trPr>
        <w:tc>
          <w:tcPr>
            <w:tcW w:w="620" w:type="dxa"/>
            <w:vAlign w:val="center"/>
          </w:tcPr>
          <w:p w14:paraId="4DA620E4"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7948A6FD"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173" w:type="dxa"/>
            <w:vAlign w:val="center"/>
          </w:tcPr>
          <w:p w14:paraId="733B21C8"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643" w:type="dxa"/>
            <w:vAlign w:val="center"/>
          </w:tcPr>
          <w:p w14:paraId="3E8BE8D2"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933" w:type="dxa"/>
            <w:vAlign w:val="center"/>
          </w:tcPr>
          <w:p w14:paraId="186FA12D"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667" w:type="dxa"/>
            <w:vAlign w:val="center"/>
          </w:tcPr>
          <w:p w14:paraId="0D86E982"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r>
      <w:tr w:rsidR="0031367D" w14:paraId="1C00437B" w14:textId="77777777">
        <w:trPr>
          <w:trHeight w:val="600"/>
          <w:jc w:val="center"/>
        </w:trPr>
        <w:tc>
          <w:tcPr>
            <w:tcW w:w="620" w:type="dxa"/>
            <w:vAlign w:val="center"/>
          </w:tcPr>
          <w:p w14:paraId="4BFD794E"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56237F53"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173" w:type="dxa"/>
            <w:vAlign w:val="center"/>
          </w:tcPr>
          <w:p w14:paraId="2AD872C3"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643" w:type="dxa"/>
            <w:vAlign w:val="center"/>
          </w:tcPr>
          <w:p w14:paraId="4CB773FD"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933" w:type="dxa"/>
            <w:vAlign w:val="center"/>
          </w:tcPr>
          <w:p w14:paraId="34E97FE3"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667" w:type="dxa"/>
            <w:vAlign w:val="center"/>
          </w:tcPr>
          <w:p w14:paraId="7CDBEC2C"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r>
      <w:tr w:rsidR="0031367D" w14:paraId="254D235D" w14:textId="77777777">
        <w:trPr>
          <w:trHeight w:val="600"/>
          <w:jc w:val="center"/>
        </w:trPr>
        <w:tc>
          <w:tcPr>
            <w:tcW w:w="620" w:type="dxa"/>
            <w:vAlign w:val="center"/>
          </w:tcPr>
          <w:p w14:paraId="512983F3"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40B7D8F2"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173" w:type="dxa"/>
            <w:vAlign w:val="center"/>
          </w:tcPr>
          <w:p w14:paraId="680A8352"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643" w:type="dxa"/>
            <w:vAlign w:val="center"/>
          </w:tcPr>
          <w:p w14:paraId="765CBE99"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933" w:type="dxa"/>
            <w:vAlign w:val="center"/>
          </w:tcPr>
          <w:p w14:paraId="5F08DD4E"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667" w:type="dxa"/>
            <w:vAlign w:val="center"/>
          </w:tcPr>
          <w:p w14:paraId="721EDE90"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r>
      <w:tr w:rsidR="0031367D" w14:paraId="00927D4F" w14:textId="77777777">
        <w:trPr>
          <w:trHeight w:val="600"/>
          <w:jc w:val="center"/>
        </w:trPr>
        <w:tc>
          <w:tcPr>
            <w:tcW w:w="620" w:type="dxa"/>
            <w:vAlign w:val="center"/>
          </w:tcPr>
          <w:p w14:paraId="1B5273BD"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452EE20A"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173" w:type="dxa"/>
            <w:vAlign w:val="center"/>
          </w:tcPr>
          <w:p w14:paraId="32A2854E"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643" w:type="dxa"/>
            <w:vAlign w:val="center"/>
          </w:tcPr>
          <w:p w14:paraId="1FE0DBDA"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933" w:type="dxa"/>
            <w:vAlign w:val="center"/>
          </w:tcPr>
          <w:p w14:paraId="105EFDDC"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667" w:type="dxa"/>
            <w:vAlign w:val="center"/>
          </w:tcPr>
          <w:p w14:paraId="273D9539"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r>
      <w:tr w:rsidR="0031367D" w14:paraId="49865397" w14:textId="77777777">
        <w:trPr>
          <w:trHeight w:val="600"/>
          <w:jc w:val="center"/>
        </w:trPr>
        <w:tc>
          <w:tcPr>
            <w:tcW w:w="620" w:type="dxa"/>
            <w:vAlign w:val="center"/>
          </w:tcPr>
          <w:p w14:paraId="0EDDEBC3"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72AA43D2"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173" w:type="dxa"/>
            <w:vAlign w:val="center"/>
          </w:tcPr>
          <w:p w14:paraId="08F8CC89"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643" w:type="dxa"/>
            <w:vAlign w:val="center"/>
          </w:tcPr>
          <w:p w14:paraId="4BCB5B97"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933" w:type="dxa"/>
            <w:vAlign w:val="center"/>
          </w:tcPr>
          <w:p w14:paraId="5385960F"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667" w:type="dxa"/>
            <w:vAlign w:val="center"/>
          </w:tcPr>
          <w:p w14:paraId="46DA8DFF"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r>
      <w:tr w:rsidR="0031367D" w14:paraId="2EE50B09" w14:textId="77777777">
        <w:trPr>
          <w:trHeight w:val="600"/>
          <w:jc w:val="center"/>
        </w:trPr>
        <w:tc>
          <w:tcPr>
            <w:tcW w:w="620" w:type="dxa"/>
            <w:vAlign w:val="center"/>
          </w:tcPr>
          <w:p w14:paraId="4141AD89"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0FAB26E8"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173" w:type="dxa"/>
            <w:vAlign w:val="center"/>
          </w:tcPr>
          <w:p w14:paraId="3400465C"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643" w:type="dxa"/>
            <w:vAlign w:val="center"/>
          </w:tcPr>
          <w:p w14:paraId="0997F41E"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933" w:type="dxa"/>
            <w:vAlign w:val="center"/>
          </w:tcPr>
          <w:p w14:paraId="257CDB52"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667" w:type="dxa"/>
            <w:vAlign w:val="center"/>
          </w:tcPr>
          <w:p w14:paraId="41F6AA03"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r>
      <w:tr w:rsidR="0031367D" w14:paraId="266D22D2" w14:textId="77777777">
        <w:trPr>
          <w:trHeight w:val="600"/>
          <w:jc w:val="center"/>
        </w:trPr>
        <w:tc>
          <w:tcPr>
            <w:tcW w:w="620" w:type="dxa"/>
            <w:vAlign w:val="center"/>
          </w:tcPr>
          <w:p w14:paraId="23E518DC"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26F7796E"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173" w:type="dxa"/>
            <w:vAlign w:val="center"/>
          </w:tcPr>
          <w:p w14:paraId="7EFA2BB4"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643" w:type="dxa"/>
            <w:vAlign w:val="center"/>
          </w:tcPr>
          <w:p w14:paraId="5E6B81D0"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933" w:type="dxa"/>
            <w:vAlign w:val="center"/>
          </w:tcPr>
          <w:p w14:paraId="5D5FF847"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667" w:type="dxa"/>
            <w:vAlign w:val="center"/>
          </w:tcPr>
          <w:p w14:paraId="45C4B554"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r>
      <w:tr w:rsidR="0031367D" w14:paraId="11BF43CB" w14:textId="77777777">
        <w:trPr>
          <w:trHeight w:val="600"/>
          <w:jc w:val="center"/>
        </w:trPr>
        <w:tc>
          <w:tcPr>
            <w:tcW w:w="620" w:type="dxa"/>
            <w:vAlign w:val="center"/>
          </w:tcPr>
          <w:p w14:paraId="43DD9AD2"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27893D89"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173" w:type="dxa"/>
            <w:vAlign w:val="center"/>
          </w:tcPr>
          <w:p w14:paraId="570A830A"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643" w:type="dxa"/>
            <w:vAlign w:val="center"/>
          </w:tcPr>
          <w:p w14:paraId="49520168"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933" w:type="dxa"/>
            <w:vAlign w:val="center"/>
          </w:tcPr>
          <w:p w14:paraId="6A0CC666"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c>
          <w:tcPr>
            <w:tcW w:w="2667" w:type="dxa"/>
            <w:vAlign w:val="center"/>
          </w:tcPr>
          <w:p w14:paraId="07242C2C" w14:textId="77777777" w:rsidR="0031367D" w:rsidRDefault="0031367D">
            <w:pPr>
              <w:tabs>
                <w:tab w:val="left" w:pos="6300"/>
              </w:tabs>
              <w:snapToGrid w:val="0"/>
              <w:spacing w:line="500" w:lineRule="exact"/>
              <w:jc w:val="center"/>
              <w:outlineLvl w:val="0"/>
              <w:rPr>
                <w:rFonts w:ascii="方正仿宋_GBK" w:eastAsia="方正仿宋_GBK" w:hAnsi="仿宋" w:hint="eastAsia"/>
                <w:sz w:val="28"/>
                <w:szCs w:val="28"/>
              </w:rPr>
            </w:pPr>
          </w:p>
        </w:tc>
      </w:tr>
    </w:tbl>
    <w:p w14:paraId="719871E0" w14:textId="77777777" w:rsidR="0031367D" w:rsidRDefault="00000000">
      <w:pPr>
        <w:spacing w:line="500" w:lineRule="exact"/>
        <w:rPr>
          <w:rFonts w:ascii="方正仿宋_GBK" w:eastAsia="方正仿宋_GBK" w:hAnsi="仿宋" w:hint="eastAsia"/>
          <w:sz w:val="28"/>
          <w:szCs w:val="28"/>
        </w:rPr>
      </w:pPr>
      <w:r>
        <w:rPr>
          <w:rFonts w:ascii="方正仿宋_GBK" w:eastAsia="方正仿宋_GBK" w:hAnsi="仿宋" w:hint="eastAsia"/>
          <w:sz w:val="28"/>
          <w:szCs w:val="28"/>
        </w:rPr>
        <w:t>投标人：            法定代表人（或法定代表人授权代表）或自然人：</w:t>
      </w:r>
    </w:p>
    <w:p w14:paraId="005581E2" w14:textId="77777777" w:rsidR="0031367D" w:rsidRDefault="00000000">
      <w:pPr>
        <w:spacing w:line="500" w:lineRule="exact"/>
        <w:rPr>
          <w:rFonts w:ascii="方正仿宋_GBK" w:eastAsia="方正仿宋_GBK" w:hAnsi="仿宋" w:hint="eastAsia"/>
          <w:sz w:val="28"/>
          <w:szCs w:val="28"/>
        </w:rPr>
      </w:pPr>
      <w:r>
        <w:rPr>
          <w:rFonts w:ascii="方正仿宋_GBK" w:eastAsia="方正仿宋_GBK" w:hAnsi="仿宋" w:hint="eastAsia"/>
          <w:sz w:val="28"/>
          <w:szCs w:val="28"/>
        </w:rPr>
        <w:t xml:space="preserve">    </w:t>
      </w:r>
    </w:p>
    <w:p w14:paraId="6B6476F8" w14:textId="77777777" w:rsidR="0031367D" w:rsidRDefault="00000000">
      <w:pPr>
        <w:spacing w:line="500" w:lineRule="exact"/>
        <w:ind w:firstLineChars="300" w:firstLine="840"/>
        <w:rPr>
          <w:rFonts w:ascii="方正仿宋_GBK" w:eastAsia="方正仿宋_GBK" w:hAnsi="仿宋" w:hint="eastAsia"/>
          <w:sz w:val="28"/>
          <w:szCs w:val="28"/>
        </w:rPr>
      </w:pPr>
      <w:r>
        <w:rPr>
          <w:rFonts w:ascii="方正仿宋_GBK" w:eastAsia="方正仿宋_GBK" w:hAnsi="仿宋" w:hint="eastAsia"/>
          <w:sz w:val="28"/>
          <w:szCs w:val="28"/>
        </w:rPr>
        <w:t>（投标人公章）                               （签署和盖章）</w:t>
      </w:r>
    </w:p>
    <w:p w14:paraId="0834E6F5" w14:textId="77777777" w:rsidR="0031367D" w:rsidRDefault="00000000">
      <w:pPr>
        <w:tabs>
          <w:tab w:val="left" w:pos="6300"/>
        </w:tabs>
        <w:snapToGrid w:val="0"/>
        <w:spacing w:line="500" w:lineRule="exact"/>
        <w:ind w:firstLine="570"/>
        <w:rPr>
          <w:rFonts w:ascii="方正仿宋_GBK" w:eastAsia="方正仿宋_GBK" w:hAnsi="仿宋" w:hint="eastAsia"/>
          <w:sz w:val="28"/>
          <w:szCs w:val="28"/>
        </w:rPr>
      </w:pPr>
      <w:r>
        <w:rPr>
          <w:rFonts w:ascii="方正仿宋_GBK" w:eastAsia="方正仿宋_GBK" w:hAnsi="仿宋" w:hint="eastAsia"/>
          <w:sz w:val="28"/>
          <w:szCs w:val="28"/>
        </w:rPr>
        <w:t xml:space="preserve">                                  年     月     日</w:t>
      </w:r>
    </w:p>
    <w:p w14:paraId="708D0537" w14:textId="77777777" w:rsidR="0031367D" w:rsidRDefault="00000000">
      <w:pPr>
        <w:tabs>
          <w:tab w:val="left" w:pos="6300"/>
        </w:tabs>
        <w:snapToGrid w:val="0"/>
        <w:spacing w:line="500" w:lineRule="exact"/>
        <w:ind w:firstLine="570"/>
        <w:rPr>
          <w:rFonts w:ascii="方正仿宋_GBK" w:eastAsia="方正仿宋_GBK" w:hAnsi="仿宋" w:hint="eastAsia"/>
          <w:sz w:val="28"/>
          <w:szCs w:val="28"/>
        </w:rPr>
      </w:pPr>
      <w:r>
        <w:rPr>
          <w:rFonts w:ascii="方正仿宋_GBK" w:eastAsia="方正仿宋_GBK" w:hAnsi="仿宋" w:hint="eastAsia"/>
          <w:sz w:val="28"/>
          <w:szCs w:val="28"/>
        </w:rPr>
        <w:t>注：（1）本表即为对本项目“</w:t>
      </w:r>
      <w:r>
        <w:rPr>
          <w:rFonts w:ascii="方正仿宋_GBK" w:eastAsia="方正仿宋_GBK" w:hAnsi="仿宋" w:hint="eastAsia"/>
          <w:sz w:val="28"/>
          <w:szCs w:val="28"/>
          <w:lang w:val="zh-CN"/>
        </w:rPr>
        <w:t>本次遴选的医用耗材项目清单</w:t>
      </w:r>
      <w:r>
        <w:rPr>
          <w:rFonts w:ascii="方正仿宋_GBK" w:eastAsia="方正仿宋_GBK" w:hAnsi="仿宋" w:hint="eastAsia"/>
          <w:sz w:val="28"/>
          <w:szCs w:val="28"/>
        </w:rPr>
        <w:t>”中所列权重</w:t>
      </w:r>
      <w:proofErr w:type="gramStart"/>
      <w:r>
        <w:rPr>
          <w:rFonts w:ascii="方正仿宋_GBK" w:eastAsia="方正仿宋_GBK" w:hAnsi="仿宋" w:hint="eastAsia"/>
          <w:sz w:val="28"/>
          <w:szCs w:val="28"/>
        </w:rPr>
        <w:t>值产品</w:t>
      </w:r>
      <w:proofErr w:type="gramEnd"/>
      <w:r>
        <w:rPr>
          <w:rFonts w:ascii="方正仿宋_GBK" w:eastAsia="方正仿宋_GBK" w:hAnsi="仿宋" w:hint="eastAsia"/>
          <w:sz w:val="28"/>
          <w:szCs w:val="28"/>
        </w:rPr>
        <w:t>逐一提供样品；</w:t>
      </w:r>
    </w:p>
    <w:p w14:paraId="6D0E025E" w14:textId="77777777" w:rsidR="0031367D" w:rsidRDefault="00000000">
      <w:pPr>
        <w:numPr>
          <w:ilvl w:val="0"/>
          <w:numId w:val="2"/>
        </w:numPr>
        <w:tabs>
          <w:tab w:val="left" w:pos="6300"/>
        </w:tabs>
        <w:snapToGrid w:val="0"/>
        <w:spacing w:line="500" w:lineRule="exact"/>
        <w:ind w:firstLine="570"/>
        <w:rPr>
          <w:rFonts w:ascii="方正仿宋_GBK" w:eastAsia="方正仿宋_GBK" w:hAnsi="仿宋" w:hint="eastAsia"/>
          <w:sz w:val="28"/>
          <w:szCs w:val="28"/>
        </w:rPr>
      </w:pPr>
      <w:r>
        <w:rPr>
          <w:rFonts w:ascii="方正仿宋_GBK" w:eastAsia="方正仿宋_GBK" w:hAnsi="仿宋" w:hint="eastAsia"/>
          <w:sz w:val="28"/>
          <w:szCs w:val="28"/>
        </w:rPr>
        <w:t>本表可扩展；</w:t>
      </w:r>
    </w:p>
    <w:p w14:paraId="4D7DC5DC" w14:textId="77777777" w:rsidR="0031367D" w:rsidRDefault="0031367D">
      <w:pPr>
        <w:tabs>
          <w:tab w:val="left" w:pos="6300"/>
        </w:tabs>
        <w:snapToGrid w:val="0"/>
        <w:spacing w:line="500" w:lineRule="exact"/>
        <w:rPr>
          <w:rFonts w:ascii="方正仿宋_GBK" w:eastAsia="方正仿宋_GBK" w:hAnsi="仿宋" w:hint="eastAsia"/>
          <w:sz w:val="28"/>
          <w:szCs w:val="28"/>
        </w:rPr>
      </w:pPr>
    </w:p>
    <w:p w14:paraId="6D1C708C" w14:textId="77777777" w:rsidR="0031367D" w:rsidRDefault="0031367D">
      <w:pPr>
        <w:tabs>
          <w:tab w:val="left" w:pos="6300"/>
        </w:tabs>
        <w:snapToGrid w:val="0"/>
        <w:spacing w:line="500" w:lineRule="exact"/>
        <w:rPr>
          <w:rFonts w:ascii="方正仿宋_GBK" w:eastAsia="方正仿宋_GBK" w:hAnsi="仿宋" w:hint="eastAsia"/>
          <w:sz w:val="28"/>
          <w:szCs w:val="28"/>
        </w:rPr>
      </w:pPr>
    </w:p>
    <w:p w14:paraId="77168CB6" w14:textId="77777777" w:rsidR="0031367D" w:rsidRDefault="0031367D">
      <w:pPr>
        <w:tabs>
          <w:tab w:val="left" w:pos="6300"/>
        </w:tabs>
        <w:snapToGrid w:val="0"/>
        <w:spacing w:line="500" w:lineRule="exact"/>
        <w:rPr>
          <w:rFonts w:ascii="方正仿宋_GBK" w:eastAsia="方正仿宋_GBK" w:hAnsi="仿宋" w:hint="eastAsia"/>
          <w:sz w:val="28"/>
          <w:szCs w:val="28"/>
        </w:rPr>
      </w:pPr>
    </w:p>
    <w:p w14:paraId="37212B03" w14:textId="77777777" w:rsidR="0031367D" w:rsidRDefault="0031367D">
      <w:pPr>
        <w:tabs>
          <w:tab w:val="left" w:pos="6300"/>
        </w:tabs>
        <w:snapToGrid w:val="0"/>
        <w:spacing w:line="500" w:lineRule="exact"/>
        <w:rPr>
          <w:rFonts w:ascii="方正仿宋_GBK" w:eastAsia="方正仿宋_GBK" w:hAnsi="仿宋" w:hint="eastAsia"/>
          <w:sz w:val="28"/>
          <w:szCs w:val="28"/>
        </w:rPr>
      </w:pPr>
    </w:p>
    <w:p w14:paraId="0E7BE68A" w14:textId="77777777" w:rsidR="0031367D" w:rsidRDefault="00000000">
      <w:pPr>
        <w:pStyle w:val="3"/>
        <w:ind w:firstLineChars="200" w:firstLine="562"/>
        <w:rPr>
          <w:rFonts w:ascii="方正仿宋_GBK" w:eastAsia="方正仿宋_GBK" w:hAnsi="方正仿宋_GBK" w:cs="方正仿宋_GBK" w:hint="eastAsia"/>
          <w:sz w:val="28"/>
          <w:szCs w:val="28"/>
          <w:lang w:eastAsia="zh-CN"/>
        </w:rPr>
      </w:pPr>
      <w:r>
        <w:rPr>
          <w:rFonts w:ascii="方正仿宋_GBK" w:eastAsia="方正仿宋_GBK" w:hAnsi="方正仿宋_GBK" w:cs="方正仿宋_GBK" w:hint="eastAsia"/>
          <w:sz w:val="28"/>
          <w:szCs w:val="28"/>
          <w:lang w:eastAsia="zh-CN"/>
        </w:rPr>
        <w:lastRenderedPageBreak/>
        <w:t xml:space="preserve">（七） </w:t>
      </w:r>
      <w:r>
        <w:rPr>
          <w:rFonts w:ascii="方正仿宋_GBK" w:eastAsia="方正仿宋_GBK" w:hAnsi="宋体" w:hint="eastAsia"/>
          <w:bCs w:val="0"/>
          <w:sz w:val="28"/>
          <w:szCs w:val="28"/>
          <w:lang w:eastAsia="zh-CN"/>
        </w:rPr>
        <w:t>模版格式</w:t>
      </w:r>
      <w:r>
        <w:rPr>
          <w:rFonts w:ascii="方正仿宋_GBK" w:eastAsia="方正仿宋_GBK" w:hAnsi="宋体"/>
          <w:bCs w:val="0"/>
          <w:sz w:val="28"/>
          <w:szCs w:val="28"/>
          <w:lang w:eastAsia="zh-CN"/>
        </w:rPr>
        <w:t>7</w:t>
      </w:r>
      <w:r>
        <w:rPr>
          <w:rFonts w:ascii="方正仿宋_GBK" w:eastAsia="方正仿宋_GBK" w:hAnsi="宋体" w:hint="eastAsia"/>
          <w:bCs w:val="0"/>
          <w:sz w:val="28"/>
          <w:szCs w:val="28"/>
          <w:lang w:eastAsia="zh-CN"/>
        </w:rPr>
        <w:t>：</w:t>
      </w:r>
      <w:r>
        <w:rPr>
          <w:rFonts w:ascii="方正仿宋_GBK" w:eastAsia="方正仿宋_GBK" w:hAnsi="方正仿宋_GBK" w:cs="方正仿宋_GBK" w:hint="eastAsia"/>
          <w:sz w:val="28"/>
          <w:szCs w:val="28"/>
          <w:lang w:eastAsia="zh-CN"/>
        </w:rPr>
        <w:t>报名资料</w:t>
      </w:r>
    </w:p>
    <w:p w14:paraId="4247E472" w14:textId="77777777" w:rsidR="0031367D" w:rsidRDefault="00000000">
      <w:pPr>
        <w:spacing w:line="44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sz w:val="28"/>
          <w:szCs w:val="28"/>
        </w:rPr>
        <w:t>报名资料</w:t>
      </w:r>
    </w:p>
    <w:p w14:paraId="5B13B89D" w14:textId="77777777" w:rsidR="0031367D" w:rsidRDefault="0031367D">
      <w:pPr>
        <w:spacing w:line="480" w:lineRule="auto"/>
        <w:outlineLvl w:val="1"/>
        <w:rPr>
          <w:rFonts w:ascii="方正仿宋_GBK" w:eastAsia="方正仿宋_GBK" w:hAnsi="方正仿宋_GBK" w:cs="方正仿宋_GBK" w:hint="eastAsia"/>
          <w:b/>
          <w:bCs/>
          <w:sz w:val="28"/>
          <w:szCs w:val="28"/>
        </w:rPr>
      </w:pPr>
    </w:p>
    <w:p w14:paraId="1E9E38A7" w14:textId="77777777" w:rsidR="0031367D" w:rsidRDefault="00000000">
      <w:pPr>
        <w:spacing w:line="480" w:lineRule="auto"/>
        <w:outlineLvl w:val="1"/>
        <w:rPr>
          <w:rFonts w:ascii="方正仿宋_GBK" w:eastAsia="方正仿宋_GBK" w:hAnsi="方正仿宋_GBK" w:cs="方正仿宋_GBK" w:hint="eastAsia"/>
          <w:b/>
          <w:bCs/>
          <w:sz w:val="28"/>
          <w:szCs w:val="28"/>
          <w:u w:val="single"/>
        </w:rPr>
      </w:pPr>
      <w:r>
        <w:rPr>
          <w:rFonts w:ascii="方正仿宋_GBK" w:eastAsia="方正仿宋_GBK" w:hAnsi="方正仿宋_GBK" w:cs="方正仿宋_GBK" w:hint="eastAsia"/>
          <w:b/>
          <w:bCs/>
          <w:sz w:val="28"/>
          <w:szCs w:val="28"/>
        </w:rPr>
        <w:t>项目编号：</w:t>
      </w:r>
      <w:r>
        <w:rPr>
          <w:rFonts w:ascii="方正仿宋_GBK" w:eastAsia="方正仿宋_GBK" w:hAnsi="方正仿宋_GBK" w:cs="方正仿宋_GBK" w:hint="eastAsia"/>
          <w:b/>
          <w:bCs/>
          <w:sz w:val="28"/>
          <w:szCs w:val="28"/>
          <w:u w:val="single"/>
        </w:rPr>
        <w:tab/>
        <w:t xml:space="preserve"> </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b/>
          <w:bCs/>
          <w:sz w:val="28"/>
          <w:szCs w:val="28"/>
          <w:u w:val="single"/>
        </w:rPr>
        <w:t xml:space="preserve">                       </w:t>
      </w:r>
    </w:p>
    <w:p w14:paraId="36F01B70" w14:textId="77777777" w:rsidR="0031367D" w:rsidRDefault="00000000">
      <w:pPr>
        <w:spacing w:line="480" w:lineRule="auto"/>
        <w:outlineLvl w:val="1"/>
        <w:rPr>
          <w:rFonts w:ascii="方正仿宋_GBK" w:eastAsia="方正仿宋_GBK" w:hAnsi="方正仿宋_GBK" w:cs="方正仿宋_GBK" w:hint="eastAsia"/>
          <w:b/>
          <w:bCs/>
          <w:sz w:val="28"/>
          <w:szCs w:val="28"/>
          <w:u w:val="single"/>
        </w:rPr>
      </w:pPr>
      <w:r>
        <w:rPr>
          <w:rFonts w:ascii="方正仿宋_GBK" w:eastAsia="方正仿宋_GBK" w:hAnsi="方正仿宋_GBK" w:cs="方正仿宋_GBK" w:hint="eastAsia"/>
          <w:b/>
          <w:bCs/>
          <w:sz w:val="28"/>
          <w:szCs w:val="28"/>
        </w:rPr>
        <w:t>项目名称：</w:t>
      </w:r>
      <w:r>
        <w:rPr>
          <w:rFonts w:ascii="方正仿宋_GBK" w:eastAsia="方正仿宋_GBK" w:hAnsi="方正仿宋_GBK" w:cs="方正仿宋_GBK" w:hint="eastAsia"/>
          <w:b/>
          <w:bCs/>
          <w:sz w:val="28"/>
          <w:szCs w:val="28"/>
          <w:u w:val="single"/>
        </w:rPr>
        <w:tab/>
        <w:t xml:space="preserve">    </w:t>
      </w:r>
      <w:r>
        <w:rPr>
          <w:rFonts w:ascii="方正仿宋_GBK" w:eastAsia="方正仿宋_GBK" w:hAnsi="方正仿宋_GBK" w:cs="方正仿宋_GBK" w:hint="eastAsia"/>
          <w:spacing w:val="-11"/>
          <w:sz w:val="28"/>
          <w:szCs w:val="28"/>
          <w:u w:val="single"/>
        </w:rPr>
        <w:t xml:space="preserve">   耗材一批</w:t>
      </w:r>
      <w:r>
        <w:rPr>
          <w:rFonts w:ascii="方正仿宋_GBK" w:eastAsia="方正仿宋_GBK" w:hAnsi="方正仿宋_GBK" w:cs="方正仿宋_GBK" w:hint="eastAsia"/>
          <w:b/>
          <w:bCs/>
          <w:sz w:val="28"/>
          <w:szCs w:val="28"/>
          <w:u w:val="single"/>
        </w:rPr>
        <w:t xml:space="preserve">     包XX  </w:t>
      </w:r>
    </w:p>
    <w:tbl>
      <w:tblPr>
        <w:tblW w:w="9760" w:type="dxa"/>
        <w:jc w:val="center"/>
        <w:tblLayout w:type="fixed"/>
        <w:tblLook w:val="04A0" w:firstRow="1" w:lastRow="0" w:firstColumn="1" w:lastColumn="0" w:noHBand="0" w:noVBand="1"/>
      </w:tblPr>
      <w:tblGrid>
        <w:gridCol w:w="1672"/>
        <w:gridCol w:w="2000"/>
        <w:gridCol w:w="1550"/>
        <w:gridCol w:w="3217"/>
        <w:gridCol w:w="1321"/>
      </w:tblGrid>
      <w:tr w:rsidR="0031367D" w14:paraId="40805777" w14:textId="77777777">
        <w:trPr>
          <w:trHeight w:val="390"/>
          <w:jc w:val="center"/>
        </w:trPr>
        <w:tc>
          <w:tcPr>
            <w:tcW w:w="8439" w:type="dxa"/>
            <w:gridSpan w:val="4"/>
            <w:tcBorders>
              <w:top w:val="single" w:sz="4" w:space="0" w:color="000000"/>
              <w:left w:val="single" w:sz="4" w:space="0" w:color="000000"/>
              <w:bottom w:val="single" w:sz="4" w:space="0" w:color="000000"/>
              <w:right w:val="nil"/>
            </w:tcBorders>
            <w:noWrap/>
            <w:vAlign w:val="center"/>
          </w:tcPr>
          <w:p w14:paraId="34595714" w14:textId="77777777" w:rsidR="0031367D" w:rsidRDefault="00000000">
            <w:pPr>
              <w:widowControl/>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kern w:val="0"/>
                <w:sz w:val="28"/>
                <w:szCs w:val="28"/>
                <w:lang w:bidi="ar"/>
              </w:rPr>
              <w:t>报名公司信息</w:t>
            </w:r>
          </w:p>
        </w:tc>
        <w:tc>
          <w:tcPr>
            <w:tcW w:w="1321" w:type="dxa"/>
            <w:tcBorders>
              <w:top w:val="single" w:sz="4" w:space="0" w:color="000000"/>
              <w:left w:val="nil"/>
              <w:bottom w:val="single" w:sz="4" w:space="0" w:color="000000"/>
              <w:right w:val="single" w:sz="4" w:space="0" w:color="000000"/>
            </w:tcBorders>
            <w:noWrap/>
            <w:vAlign w:val="center"/>
          </w:tcPr>
          <w:p w14:paraId="626E675D" w14:textId="77777777" w:rsidR="0031367D" w:rsidRDefault="0031367D">
            <w:pPr>
              <w:widowControl/>
              <w:jc w:val="center"/>
              <w:rPr>
                <w:rFonts w:ascii="方正仿宋_GBK" w:eastAsia="方正仿宋_GBK" w:hAnsi="方正仿宋_GBK" w:cs="方正仿宋_GBK" w:hint="eastAsia"/>
                <w:sz w:val="28"/>
                <w:szCs w:val="28"/>
              </w:rPr>
            </w:pPr>
          </w:p>
        </w:tc>
      </w:tr>
      <w:tr w:rsidR="0031367D" w14:paraId="0AEB33B2" w14:textId="77777777">
        <w:trPr>
          <w:trHeight w:val="390"/>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14:paraId="16A853AA" w14:textId="77777777" w:rsidR="0031367D" w:rsidRDefault="00000000">
            <w:pPr>
              <w:widowControl/>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kern w:val="0"/>
                <w:sz w:val="28"/>
                <w:szCs w:val="28"/>
                <w:lang w:bidi="ar"/>
              </w:rPr>
              <w:t>报名企业名称</w:t>
            </w:r>
          </w:p>
        </w:tc>
        <w:tc>
          <w:tcPr>
            <w:tcW w:w="2000" w:type="dxa"/>
            <w:tcBorders>
              <w:top w:val="single" w:sz="4" w:space="0" w:color="000000"/>
              <w:left w:val="single" w:sz="4" w:space="0" w:color="000000"/>
              <w:bottom w:val="single" w:sz="4" w:space="0" w:color="000000"/>
              <w:right w:val="single" w:sz="4" w:space="0" w:color="000000"/>
            </w:tcBorders>
            <w:noWrap/>
            <w:vAlign w:val="center"/>
          </w:tcPr>
          <w:p w14:paraId="529E55A8" w14:textId="77777777" w:rsidR="0031367D" w:rsidRDefault="00000000">
            <w:pPr>
              <w:widowControl/>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kern w:val="0"/>
                <w:sz w:val="28"/>
                <w:szCs w:val="28"/>
                <w:lang w:bidi="ar"/>
              </w:rPr>
              <w:t>法定代表人</w:t>
            </w:r>
          </w:p>
        </w:tc>
        <w:tc>
          <w:tcPr>
            <w:tcW w:w="1550" w:type="dxa"/>
            <w:tcBorders>
              <w:top w:val="single" w:sz="4" w:space="0" w:color="000000"/>
              <w:left w:val="single" w:sz="4" w:space="0" w:color="000000"/>
              <w:bottom w:val="single" w:sz="4" w:space="0" w:color="000000"/>
              <w:right w:val="single" w:sz="4" w:space="0" w:color="000000"/>
            </w:tcBorders>
            <w:noWrap/>
            <w:vAlign w:val="center"/>
          </w:tcPr>
          <w:p w14:paraId="1F48F104" w14:textId="77777777" w:rsidR="0031367D" w:rsidRDefault="00000000">
            <w:pPr>
              <w:widowControl/>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kern w:val="0"/>
                <w:sz w:val="28"/>
                <w:szCs w:val="28"/>
                <w:lang w:bidi="ar"/>
              </w:rPr>
              <w:t>经办联系人</w:t>
            </w:r>
          </w:p>
        </w:tc>
        <w:tc>
          <w:tcPr>
            <w:tcW w:w="3217" w:type="dxa"/>
            <w:tcBorders>
              <w:top w:val="single" w:sz="4" w:space="0" w:color="000000"/>
              <w:left w:val="single" w:sz="4" w:space="0" w:color="000000"/>
              <w:bottom w:val="single" w:sz="4" w:space="0" w:color="000000"/>
              <w:right w:val="single" w:sz="4" w:space="0" w:color="000000"/>
            </w:tcBorders>
            <w:noWrap/>
            <w:vAlign w:val="center"/>
          </w:tcPr>
          <w:p w14:paraId="4C52D7E8" w14:textId="77777777" w:rsidR="0031367D" w:rsidRDefault="00000000">
            <w:pPr>
              <w:widowControl/>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kern w:val="0"/>
                <w:sz w:val="28"/>
                <w:szCs w:val="28"/>
                <w:lang w:bidi="ar"/>
              </w:rPr>
              <w:t>联系电话</w:t>
            </w:r>
          </w:p>
        </w:tc>
        <w:tc>
          <w:tcPr>
            <w:tcW w:w="1321" w:type="dxa"/>
            <w:tcBorders>
              <w:top w:val="single" w:sz="4" w:space="0" w:color="000000"/>
              <w:left w:val="single" w:sz="4" w:space="0" w:color="000000"/>
              <w:bottom w:val="single" w:sz="4" w:space="0" w:color="000000"/>
              <w:right w:val="single" w:sz="4" w:space="0" w:color="000000"/>
            </w:tcBorders>
            <w:noWrap/>
            <w:vAlign w:val="center"/>
          </w:tcPr>
          <w:p w14:paraId="2131B4A0" w14:textId="77777777" w:rsidR="0031367D" w:rsidRDefault="00000000">
            <w:pPr>
              <w:widowControl/>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kern w:val="0"/>
                <w:sz w:val="28"/>
                <w:szCs w:val="28"/>
                <w:lang w:bidi="ar"/>
              </w:rPr>
              <w:t>备注</w:t>
            </w:r>
          </w:p>
        </w:tc>
      </w:tr>
      <w:tr w:rsidR="0031367D" w14:paraId="59F86690" w14:textId="77777777">
        <w:trPr>
          <w:trHeight w:val="285"/>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14:paraId="7C2AF7C5" w14:textId="77777777" w:rsidR="0031367D" w:rsidRDefault="0031367D">
            <w:pPr>
              <w:jc w:val="center"/>
              <w:rPr>
                <w:rFonts w:ascii="宋体" w:hAnsi="宋体" w:cs="宋体" w:hint="eastAsia"/>
                <w:sz w:val="28"/>
                <w:szCs w:val="28"/>
              </w:rPr>
            </w:pPr>
          </w:p>
        </w:tc>
        <w:tc>
          <w:tcPr>
            <w:tcW w:w="2000" w:type="dxa"/>
            <w:tcBorders>
              <w:top w:val="single" w:sz="4" w:space="0" w:color="000000"/>
              <w:left w:val="single" w:sz="4" w:space="0" w:color="000000"/>
              <w:bottom w:val="single" w:sz="4" w:space="0" w:color="000000"/>
              <w:right w:val="single" w:sz="4" w:space="0" w:color="000000"/>
            </w:tcBorders>
            <w:noWrap/>
            <w:vAlign w:val="center"/>
          </w:tcPr>
          <w:p w14:paraId="1770450B" w14:textId="77777777" w:rsidR="0031367D" w:rsidRDefault="0031367D">
            <w:pPr>
              <w:jc w:val="center"/>
              <w:rPr>
                <w:rFonts w:ascii="宋体" w:hAnsi="宋体" w:cs="宋体" w:hint="eastAsia"/>
                <w:sz w:val="28"/>
                <w:szCs w:val="28"/>
              </w:rPr>
            </w:pPr>
          </w:p>
        </w:tc>
        <w:tc>
          <w:tcPr>
            <w:tcW w:w="1550" w:type="dxa"/>
            <w:tcBorders>
              <w:top w:val="single" w:sz="4" w:space="0" w:color="000000"/>
              <w:left w:val="single" w:sz="4" w:space="0" w:color="000000"/>
              <w:bottom w:val="single" w:sz="4" w:space="0" w:color="000000"/>
              <w:right w:val="single" w:sz="4" w:space="0" w:color="000000"/>
            </w:tcBorders>
            <w:noWrap/>
            <w:vAlign w:val="center"/>
          </w:tcPr>
          <w:p w14:paraId="49156FDE" w14:textId="77777777" w:rsidR="0031367D" w:rsidRDefault="0031367D">
            <w:pPr>
              <w:jc w:val="center"/>
              <w:rPr>
                <w:rFonts w:ascii="宋体" w:hAnsi="宋体" w:cs="宋体" w:hint="eastAsia"/>
                <w:sz w:val="28"/>
                <w:szCs w:val="28"/>
              </w:rPr>
            </w:pPr>
          </w:p>
        </w:tc>
        <w:tc>
          <w:tcPr>
            <w:tcW w:w="3217" w:type="dxa"/>
            <w:tcBorders>
              <w:top w:val="single" w:sz="4" w:space="0" w:color="000000"/>
              <w:left w:val="single" w:sz="4" w:space="0" w:color="000000"/>
              <w:bottom w:val="single" w:sz="4" w:space="0" w:color="000000"/>
              <w:right w:val="single" w:sz="4" w:space="0" w:color="000000"/>
            </w:tcBorders>
            <w:noWrap/>
            <w:vAlign w:val="center"/>
          </w:tcPr>
          <w:p w14:paraId="56716C51" w14:textId="77777777" w:rsidR="0031367D" w:rsidRDefault="0031367D">
            <w:pPr>
              <w:jc w:val="center"/>
              <w:rPr>
                <w:rFonts w:ascii="宋体" w:hAnsi="宋体" w:cs="宋体" w:hint="eastAsia"/>
                <w:sz w:val="28"/>
                <w:szCs w:val="28"/>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14:paraId="58554301" w14:textId="77777777" w:rsidR="0031367D" w:rsidRDefault="0031367D">
            <w:pPr>
              <w:jc w:val="center"/>
              <w:rPr>
                <w:rFonts w:ascii="宋体" w:hAnsi="宋体" w:cs="宋体" w:hint="eastAsia"/>
                <w:sz w:val="28"/>
                <w:szCs w:val="28"/>
              </w:rPr>
            </w:pPr>
          </w:p>
        </w:tc>
      </w:tr>
      <w:tr w:rsidR="0031367D" w14:paraId="098FABFE" w14:textId="77777777">
        <w:trPr>
          <w:trHeight w:val="285"/>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14:paraId="29837D0D" w14:textId="77777777" w:rsidR="0031367D" w:rsidRDefault="0031367D">
            <w:pPr>
              <w:jc w:val="center"/>
              <w:rPr>
                <w:rFonts w:ascii="宋体" w:hAnsi="宋体" w:cs="宋体" w:hint="eastAsia"/>
                <w:sz w:val="28"/>
                <w:szCs w:val="28"/>
              </w:rPr>
            </w:pPr>
          </w:p>
        </w:tc>
        <w:tc>
          <w:tcPr>
            <w:tcW w:w="2000" w:type="dxa"/>
            <w:tcBorders>
              <w:top w:val="single" w:sz="4" w:space="0" w:color="000000"/>
              <w:left w:val="single" w:sz="4" w:space="0" w:color="000000"/>
              <w:bottom w:val="single" w:sz="4" w:space="0" w:color="000000"/>
              <w:right w:val="single" w:sz="4" w:space="0" w:color="000000"/>
            </w:tcBorders>
            <w:noWrap/>
            <w:vAlign w:val="center"/>
          </w:tcPr>
          <w:p w14:paraId="3461344A" w14:textId="77777777" w:rsidR="0031367D" w:rsidRDefault="0031367D">
            <w:pPr>
              <w:jc w:val="center"/>
              <w:rPr>
                <w:rFonts w:ascii="宋体" w:hAnsi="宋体" w:cs="宋体" w:hint="eastAsia"/>
                <w:sz w:val="28"/>
                <w:szCs w:val="28"/>
              </w:rPr>
            </w:pPr>
          </w:p>
        </w:tc>
        <w:tc>
          <w:tcPr>
            <w:tcW w:w="1550" w:type="dxa"/>
            <w:tcBorders>
              <w:top w:val="single" w:sz="4" w:space="0" w:color="000000"/>
              <w:left w:val="single" w:sz="4" w:space="0" w:color="000000"/>
              <w:bottom w:val="single" w:sz="4" w:space="0" w:color="000000"/>
              <w:right w:val="single" w:sz="4" w:space="0" w:color="000000"/>
            </w:tcBorders>
            <w:noWrap/>
            <w:vAlign w:val="center"/>
          </w:tcPr>
          <w:p w14:paraId="101FC930" w14:textId="77777777" w:rsidR="0031367D" w:rsidRDefault="0031367D">
            <w:pPr>
              <w:jc w:val="center"/>
              <w:rPr>
                <w:rFonts w:ascii="宋体" w:hAnsi="宋体" w:cs="宋体" w:hint="eastAsia"/>
                <w:sz w:val="28"/>
                <w:szCs w:val="28"/>
              </w:rPr>
            </w:pPr>
          </w:p>
        </w:tc>
        <w:tc>
          <w:tcPr>
            <w:tcW w:w="3217" w:type="dxa"/>
            <w:tcBorders>
              <w:top w:val="single" w:sz="4" w:space="0" w:color="000000"/>
              <w:left w:val="single" w:sz="4" w:space="0" w:color="000000"/>
              <w:bottom w:val="single" w:sz="4" w:space="0" w:color="000000"/>
              <w:right w:val="single" w:sz="4" w:space="0" w:color="000000"/>
            </w:tcBorders>
            <w:noWrap/>
            <w:vAlign w:val="center"/>
          </w:tcPr>
          <w:p w14:paraId="2E75E2CC" w14:textId="77777777" w:rsidR="0031367D" w:rsidRDefault="0031367D">
            <w:pPr>
              <w:jc w:val="center"/>
              <w:rPr>
                <w:rFonts w:ascii="宋体" w:hAnsi="宋体" w:cs="宋体" w:hint="eastAsia"/>
                <w:sz w:val="28"/>
                <w:szCs w:val="28"/>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14:paraId="7B8A73F6" w14:textId="77777777" w:rsidR="0031367D" w:rsidRDefault="0031367D">
            <w:pPr>
              <w:jc w:val="center"/>
              <w:rPr>
                <w:rFonts w:ascii="宋体" w:hAnsi="宋体" w:cs="宋体" w:hint="eastAsia"/>
                <w:sz w:val="28"/>
                <w:szCs w:val="28"/>
              </w:rPr>
            </w:pPr>
          </w:p>
        </w:tc>
      </w:tr>
      <w:tr w:rsidR="0031367D" w14:paraId="523D8F9B" w14:textId="77777777">
        <w:trPr>
          <w:trHeight w:val="285"/>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14:paraId="67C5DA0E" w14:textId="77777777" w:rsidR="0031367D" w:rsidRDefault="0031367D">
            <w:pPr>
              <w:jc w:val="center"/>
              <w:rPr>
                <w:rFonts w:ascii="宋体" w:hAnsi="宋体" w:cs="宋体" w:hint="eastAsia"/>
                <w:sz w:val="28"/>
                <w:szCs w:val="28"/>
              </w:rPr>
            </w:pPr>
          </w:p>
        </w:tc>
        <w:tc>
          <w:tcPr>
            <w:tcW w:w="2000" w:type="dxa"/>
            <w:tcBorders>
              <w:top w:val="single" w:sz="4" w:space="0" w:color="000000"/>
              <w:left w:val="single" w:sz="4" w:space="0" w:color="000000"/>
              <w:bottom w:val="single" w:sz="4" w:space="0" w:color="000000"/>
              <w:right w:val="single" w:sz="4" w:space="0" w:color="000000"/>
            </w:tcBorders>
            <w:noWrap/>
            <w:vAlign w:val="center"/>
          </w:tcPr>
          <w:p w14:paraId="2C4B406D" w14:textId="77777777" w:rsidR="0031367D" w:rsidRDefault="0031367D">
            <w:pPr>
              <w:jc w:val="center"/>
              <w:rPr>
                <w:rFonts w:ascii="宋体" w:hAnsi="宋体" w:cs="宋体" w:hint="eastAsia"/>
                <w:sz w:val="28"/>
                <w:szCs w:val="28"/>
              </w:rPr>
            </w:pPr>
          </w:p>
        </w:tc>
        <w:tc>
          <w:tcPr>
            <w:tcW w:w="1550" w:type="dxa"/>
            <w:tcBorders>
              <w:top w:val="single" w:sz="4" w:space="0" w:color="000000"/>
              <w:left w:val="single" w:sz="4" w:space="0" w:color="000000"/>
              <w:bottom w:val="single" w:sz="4" w:space="0" w:color="000000"/>
              <w:right w:val="single" w:sz="4" w:space="0" w:color="000000"/>
            </w:tcBorders>
            <w:noWrap/>
            <w:vAlign w:val="center"/>
          </w:tcPr>
          <w:p w14:paraId="5DF35A4E" w14:textId="77777777" w:rsidR="0031367D" w:rsidRDefault="0031367D">
            <w:pPr>
              <w:jc w:val="center"/>
              <w:rPr>
                <w:rFonts w:ascii="宋体" w:hAnsi="宋体" w:cs="宋体" w:hint="eastAsia"/>
                <w:sz w:val="28"/>
                <w:szCs w:val="28"/>
              </w:rPr>
            </w:pPr>
          </w:p>
        </w:tc>
        <w:tc>
          <w:tcPr>
            <w:tcW w:w="3217" w:type="dxa"/>
            <w:tcBorders>
              <w:top w:val="single" w:sz="4" w:space="0" w:color="000000"/>
              <w:left w:val="single" w:sz="4" w:space="0" w:color="000000"/>
              <w:bottom w:val="single" w:sz="4" w:space="0" w:color="000000"/>
              <w:right w:val="single" w:sz="4" w:space="0" w:color="000000"/>
            </w:tcBorders>
            <w:noWrap/>
            <w:vAlign w:val="center"/>
          </w:tcPr>
          <w:p w14:paraId="5BDC51D4" w14:textId="77777777" w:rsidR="0031367D" w:rsidRDefault="0031367D">
            <w:pPr>
              <w:jc w:val="center"/>
              <w:rPr>
                <w:rFonts w:ascii="宋体" w:hAnsi="宋体" w:cs="宋体" w:hint="eastAsia"/>
                <w:sz w:val="28"/>
                <w:szCs w:val="28"/>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14:paraId="2E3C16A5" w14:textId="77777777" w:rsidR="0031367D" w:rsidRDefault="0031367D">
            <w:pPr>
              <w:jc w:val="center"/>
              <w:rPr>
                <w:rFonts w:ascii="宋体" w:hAnsi="宋体" w:cs="宋体" w:hint="eastAsia"/>
                <w:sz w:val="28"/>
                <w:szCs w:val="28"/>
              </w:rPr>
            </w:pPr>
          </w:p>
        </w:tc>
      </w:tr>
      <w:tr w:rsidR="0031367D" w14:paraId="65D7004C" w14:textId="77777777">
        <w:trPr>
          <w:trHeight w:val="285"/>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14:paraId="1EBB1B15" w14:textId="77777777" w:rsidR="0031367D" w:rsidRDefault="0031367D">
            <w:pPr>
              <w:jc w:val="center"/>
              <w:rPr>
                <w:rFonts w:ascii="宋体" w:hAnsi="宋体" w:cs="宋体" w:hint="eastAsia"/>
                <w:sz w:val="28"/>
                <w:szCs w:val="28"/>
              </w:rPr>
            </w:pPr>
          </w:p>
        </w:tc>
        <w:tc>
          <w:tcPr>
            <w:tcW w:w="2000" w:type="dxa"/>
            <w:tcBorders>
              <w:top w:val="single" w:sz="4" w:space="0" w:color="000000"/>
              <w:left w:val="single" w:sz="4" w:space="0" w:color="000000"/>
              <w:bottom w:val="single" w:sz="4" w:space="0" w:color="000000"/>
              <w:right w:val="single" w:sz="4" w:space="0" w:color="000000"/>
            </w:tcBorders>
            <w:noWrap/>
            <w:vAlign w:val="center"/>
          </w:tcPr>
          <w:p w14:paraId="0B0AAC14" w14:textId="77777777" w:rsidR="0031367D" w:rsidRDefault="0031367D">
            <w:pPr>
              <w:jc w:val="center"/>
              <w:rPr>
                <w:rFonts w:ascii="宋体" w:hAnsi="宋体" w:cs="宋体" w:hint="eastAsia"/>
                <w:sz w:val="28"/>
                <w:szCs w:val="28"/>
              </w:rPr>
            </w:pPr>
          </w:p>
        </w:tc>
        <w:tc>
          <w:tcPr>
            <w:tcW w:w="1550" w:type="dxa"/>
            <w:tcBorders>
              <w:top w:val="single" w:sz="4" w:space="0" w:color="000000"/>
              <w:left w:val="single" w:sz="4" w:space="0" w:color="000000"/>
              <w:bottom w:val="single" w:sz="4" w:space="0" w:color="000000"/>
              <w:right w:val="single" w:sz="4" w:space="0" w:color="000000"/>
            </w:tcBorders>
            <w:noWrap/>
            <w:vAlign w:val="center"/>
          </w:tcPr>
          <w:p w14:paraId="33783EA1" w14:textId="77777777" w:rsidR="0031367D" w:rsidRDefault="0031367D">
            <w:pPr>
              <w:jc w:val="center"/>
              <w:rPr>
                <w:rFonts w:ascii="宋体" w:hAnsi="宋体" w:cs="宋体" w:hint="eastAsia"/>
                <w:sz w:val="28"/>
                <w:szCs w:val="28"/>
              </w:rPr>
            </w:pPr>
          </w:p>
        </w:tc>
        <w:tc>
          <w:tcPr>
            <w:tcW w:w="3217" w:type="dxa"/>
            <w:tcBorders>
              <w:top w:val="single" w:sz="4" w:space="0" w:color="000000"/>
              <w:left w:val="single" w:sz="4" w:space="0" w:color="000000"/>
              <w:bottom w:val="single" w:sz="4" w:space="0" w:color="000000"/>
              <w:right w:val="single" w:sz="4" w:space="0" w:color="000000"/>
            </w:tcBorders>
            <w:noWrap/>
            <w:vAlign w:val="center"/>
          </w:tcPr>
          <w:p w14:paraId="27076548" w14:textId="77777777" w:rsidR="0031367D" w:rsidRDefault="0031367D">
            <w:pPr>
              <w:jc w:val="center"/>
              <w:rPr>
                <w:rFonts w:ascii="宋体" w:hAnsi="宋体" w:cs="宋体" w:hint="eastAsia"/>
                <w:sz w:val="28"/>
                <w:szCs w:val="28"/>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14:paraId="61C536DF" w14:textId="77777777" w:rsidR="0031367D" w:rsidRDefault="0031367D">
            <w:pPr>
              <w:jc w:val="center"/>
              <w:rPr>
                <w:rFonts w:ascii="宋体" w:hAnsi="宋体" w:cs="宋体" w:hint="eastAsia"/>
                <w:sz w:val="28"/>
                <w:szCs w:val="28"/>
              </w:rPr>
            </w:pPr>
          </w:p>
        </w:tc>
      </w:tr>
    </w:tbl>
    <w:p w14:paraId="0433440C"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p w14:paraId="3DC62B12" w14:textId="77777777" w:rsidR="0031367D" w:rsidRDefault="00000000">
      <w:pPr>
        <w:spacing w:line="44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                         法定代表人或授权代表：</w:t>
      </w:r>
    </w:p>
    <w:p w14:paraId="766F198B" w14:textId="77777777" w:rsidR="0031367D" w:rsidRDefault="00000000">
      <w:pPr>
        <w:spacing w:line="440" w:lineRule="exact"/>
        <w:ind w:firstLineChars="700" w:firstLine="19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                  （签字及盖章）</w:t>
      </w:r>
    </w:p>
    <w:p w14:paraId="1F33D8B1" w14:textId="77777777" w:rsidR="0031367D" w:rsidRDefault="0031367D">
      <w:pPr>
        <w:spacing w:line="440" w:lineRule="exact"/>
        <w:ind w:firstLineChars="200" w:firstLine="560"/>
        <w:jc w:val="left"/>
        <w:rPr>
          <w:rFonts w:ascii="方正仿宋_GBK" w:eastAsia="方正仿宋_GBK" w:hAnsi="方正仿宋_GBK" w:cs="方正仿宋_GBK" w:hint="eastAsia"/>
          <w:sz w:val="28"/>
          <w:szCs w:val="28"/>
        </w:rPr>
      </w:pPr>
    </w:p>
    <w:p w14:paraId="230CC70F" w14:textId="77777777" w:rsidR="0031367D" w:rsidRDefault="00000000">
      <w:pPr>
        <w:spacing w:line="440" w:lineRule="exact"/>
        <w:ind w:firstLineChars="200" w:firstLine="560"/>
        <w:jc w:val="righ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年   月   日</w:t>
      </w:r>
    </w:p>
    <w:p w14:paraId="3C3D4C3D" w14:textId="77777777" w:rsidR="0031367D" w:rsidRDefault="00000000">
      <w:pPr>
        <w:pStyle w:val="21"/>
        <w:spacing w:line="594" w:lineRule="exact"/>
        <w:ind w:leftChars="-190" w:left="-5" w:hangingChars="164" w:hanging="394"/>
        <w:rPr>
          <w:rFonts w:ascii="方正仿宋_GBK" w:eastAsia="方正仿宋_GBK" w:hAnsi="方正仿宋_GBK" w:cs="方正仿宋_GBK" w:hint="eastAsia"/>
          <w:szCs w:val="28"/>
          <w:lang w:eastAsia="zh-CN"/>
        </w:rPr>
      </w:pPr>
      <w:r>
        <w:rPr>
          <w:rFonts w:ascii="方正仿宋_GBK" w:eastAsia="方正仿宋_GBK" w:hAnsi="方正仿宋_GBK" w:cs="方正仿宋_GBK" w:hint="eastAsia"/>
          <w:szCs w:val="28"/>
          <w:lang w:eastAsia="zh-CN"/>
        </w:rPr>
        <w:t>报名企业需提供资质：</w:t>
      </w:r>
    </w:p>
    <w:p w14:paraId="16A28612" w14:textId="77777777" w:rsidR="0031367D" w:rsidRDefault="00000000">
      <w:pPr>
        <w:pStyle w:val="21"/>
        <w:spacing w:line="594" w:lineRule="exact"/>
        <w:rPr>
          <w:rFonts w:ascii="方正仿宋_GBK" w:eastAsia="方正仿宋_GBK" w:hAnsi="宋体" w:hint="eastAsia"/>
          <w:lang w:eastAsia="zh-CN"/>
        </w:rPr>
      </w:pPr>
      <w:r>
        <w:rPr>
          <w:rFonts w:ascii="方正仿宋_GBK" w:eastAsia="方正仿宋_GBK" w:hAnsi="宋体" w:hint="eastAsia"/>
          <w:lang w:eastAsia="zh-CN"/>
        </w:rPr>
        <w:t>1.法人营业执照（副本）或事业单位法人证书（副本）或个体工商户营业执照或有效的自然人身份证明或社会团体法人登记证书复印件</w:t>
      </w:r>
    </w:p>
    <w:p w14:paraId="73FE2612" w14:textId="77777777" w:rsidR="0031367D" w:rsidRDefault="00000000">
      <w:pPr>
        <w:pStyle w:val="21"/>
        <w:spacing w:line="594" w:lineRule="exact"/>
        <w:rPr>
          <w:rFonts w:ascii="方正仿宋_GBK" w:eastAsia="方正仿宋_GBK" w:hAnsi="宋体" w:hint="eastAsia"/>
          <w:lang w:eastAsia="zh-CN"/>
        </w:rPr>
      </w:pPr>
      <w:r>
        <w:rPr>
          <w:rFonts w:ascii="方正仿宋_GBK" w:eastAsia="方正仿宋_GBK" w:hAnsi="宋体"/>
          <w:lang w:eastAsia="zh-CN"/>
        </w:rPr>
        <w:t>2</w:t>
      </w:r>
      <w:r>
        <w:rPr>
          <w:rFonts w:ascii="方正仿宋_GBK" w:eastAsia="方正仿宋_GBK" w:hAnsi="宋体" w:hint="eastAsia"/>
          <w:lang w:eastAsia="zh-CN"/>
        </w:rPr>
        <w:t>.法定代表人身份证复印件</w:t>
      </w:r>
    </w:p>
    <w:p w14:paraId="78076FF4" w14:textId="77777777" w:rsidR="0031367D" w:rsidRDefault="00000000">
      <w:pPr>
        <w:pStyle w:val="21"/>
        <w:spacing w:line="594" w:lineRule="exact"/>
        <w:rPr>
          <w:rFonts w:ascii="方正仿宋_GBK" w:eastAsia="方正仿宋_GBK" w:hAnsi="宋体" w:hint="eastAsia"/>
          <w:lang w:eastAsia="zh-CN"/>
        </w:rPr>
      </w:pPr>
      <w:r>
        <w:rPr>
          <w:rFonts w:ascii="方正仿宋_GBK" w:eastAsia="方正仿宋_GBK" w:hAnsi="宋体"/>
          <w:lang w:eastAsia="zh-CN"/>
        </w:rPr>
        <w:t>3</w:t>
      </w:r>
      <w:r>
        <w:rPr>
          <w:rFonts w:ascii="方正仿宋_GBK" w:eastAsia="方正仿宋_GBK" w:hAnsi="宋体" w:hint="eastAsia"/>
          <w:lang w:eastAsia="zh-CN"/>
        </w:rPr>
        <w:t>.委托报名提供法定代表人授权委托书和报名人身份证复印件</w:t>
      </w:r>
    </w:p>
    <w:p w14:paraId="505EE7BD" w14:textId="77777777" w:rsidR="0031367D" w:rsidRDefault="00000000">
      <w:pPr>
        <w:rPr>
          <w:rFonts w:ascii="方正仿宋_GBK" w:eastAsia="方正仿宋_GBK" w:hAnsi="方正仿宋_GBK" w:cs="方正仿宋_GBK" w:hint="eastAsia"/>
          <w:sz w:val="28"/>
          <w:szCs w:val="28"/>
        </w:rPr>
      </w:pPr>
      <w:r>
        <w:rPr>
          <w:rFonts w:ascii="方正仿宋_GBK" w:eastAsia="方正仿宋_GBK" w:hAnsi="宋体" w:cs="Times New Roman" w:hint="eastAsia"/>
          <w:kern w:val="0"/>
          <w:sz w:val="28"/>
          <w:szCs w:val="20"/>
        </w:rPr>
        <w:t>注：本次报名提供的相关资质仅为报名收取，不能替代遴选响应文件和遴选资格审核。</w:t>
      </w:r>
    </w:p>
    <w:p w14:paraId="63ED207D" w14:textId="77777777" w:rsidR="0031367D" w:rsidRDefault="0031367D">
      <w:pPr>
        <w:rPr>
          <w:rFonts w:ascii="方正仿宋_GBK" w:eastAsia="方正仿宋_GBK" w:hAnsi="方正仿宋_GBK" w:cs="方正仿宋_GBK" w:hint="eastAsia"/>
          <w:sz w:val="28"/>
          <w:szCs w:val="28"/>
        </w:rPr>
      </w:pPr>
    </w:p>
    <w:sectPr w:rsidR="0031367D">
      <w:pgSz w:w="11906" w:h="16838"/>
      <w:pgMar w:top="1134" w:right="1588" w:bottom="1134" w:left="1588"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D131C" w14:textId="77777777" w:rsidR="00A67491" w:rsidRDefault="00A67491">
      <w:pPr>
        <w:spacing w:line="240" w:lineRule="auto"/>
      </w:pPr>
      <w:r>
        <w:separator/>
      </w:r>
    </w:p>
  </w:endnote>
  <w:endnote w:type="continuationSeparator" w:id="0">
    <w:p w14:paraId="24180A19" w14:textId="77777777" w:rsidR="00A67491" w:rsidRDefault="00A674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default"/>
    <w:sig w:usb0="E4002EFF" w:usb1="C000247B" w:usb2="00000009" w:usb3="00000000" w:csb0="2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Arial Unicode MS">
    <w:panose1 w:val="020B0604020202020204"/>
    <w:charset w:val="86"/>
    <w:family w:val="swiss"/>
    <w:pitch w:val="default"/>
    <w:sig w:usb0="00000000" w:usb1="00000000" w:usb2="0000003F" w:usb3="00000000" w:csb0="603F01FF" w:csb1="FFFF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embedRegular r:id="rId1" w:subsetted="1" w:fontKey="{C3F48C60-F308-46DA-8B0D-AB11AE2DF39D}"/>
    <w:embedBold r:id="rId2" w:subsetted="1" w:fontKey="{6620F7AB-A0F6-4981-8DA9-917EF426B74B}"/>
  </w:font>
  <w:font w:name="仿宋">
    <w:panose1 w:val="02010609060101010101"/>
    <w:charset w:val="86"/>
    <w:family w:val="modern"/>
    <w:pitch w:val="fixed"/>
    <w:sig w:usb0="800002BF" w:usb1="38CF7CFA" w:usb2="00000016" w:usb3="00000000" w:csb0="00040001" w:csb1="00000000"/>
    <w:embedRegular r:id="rId3" w:subsetted="1" w:fontKey="{63019995-5D96-43B5-AA3E-3C34E50FA095}"/>
    <w:embedBold r:id="rId4" w:subsetted="1" w:fontKey="{2ADFD9A3-CE29-42C4-8718-8C47036C3712}"/>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default"/>
    <w:sig w:usb0="80000287" w:usb1="2ACF3C50" w:usb2="00000016" w:usb3="00000000" w:csb0="0004001F" w:csb1="00000000"/>
  </w:font>
  <w:font w:name="方正大标宋简体">
    <w:charset w:val="86"/>
    <w:family w:val="script"/>
    <w:pitch w:val="default"/>
    <w:sig w:usb0="A00002BF" w:usb1="184F6CFA" w:usb2="00000012" w:usb3="00000000" w:csb0="00040001" w:csb1="00000000"/>
  </w:font>
  <w:font w:name="??">
    <w:altName w:val="Times New Roman"/>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宋体! important">
    <w:altName w:val="宋体"/>
    <w:charset w:val="86"/>
    <w:family w:val="roma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Century Gothic">
    <w:altName w:val="Yu Gothic UI"/>
    <w:panose1 w:val="020B0502020202020204"/>
    <w:charset w:val="00"/>
    <w:family w:val="swiss"/>
    <w:pitch w:val="default"/>
    <w:sig w:usb0="00000000" w:usb1="00000000" w:usb2="00000000" w:usb3="00000000" w:csb0="2000009F" w:csb1="DFD7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embedBold r:id="rId5" w:subsetted="1" w:fontKey="{689E33B8-B8D8-4099-A69E-07A5D998D085}"/>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76480" w14:textId="77777777" w:rsidR="00A67491" w:rsidRDefault="00A67491">
      <w:pPr>
        <w:spacing w:line="240" w:lineRule="auto"/>
      </w:pPr>
      <w:r>
        <w:separator/>
      </w:r>
    </w:p>
  </w:footnote>
  <w:footnote w:type="continuationSeparator" w:id="0">
    <w:p w14:paraId="4B951054" w14:textId="77777777" w:rsidR="00A67491" w:rsidRDefault="00A674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DFFAA5"/>
    <w:multiLevelType w:val="singleLevel"/>
    <w:tmpl w:val="D0DFFAA5"/>
    <w:lvl w:ilvl="0">
      <w:start w:val="1"/>
      <w:numFmt w:val="decimal"/>
      <w:suff w:val="nothing"/>
      <w:lvlText w:val="%1、"/>
      <w:lvlJc w:val="left"/>
    </w:lvl>
  </w:abstractNum>
  <w:abstractNum w:abstractNumId="1" w15:restartNumberingAfterBreak="0">
    <w:nsid w:val="0D8C01C2"/>
    <w:multiLevelType w:val="singleLevel"/>
    <w:tmpl w:val="0D8C01C2"/>
    <w:lvl w:ilvl="0">
      <w:start w:val="2"/>
      <w:numFmt w:val="decimal"/>
      <w:suff w:val="nothing"/>
      <w:lvlText w:val="（%1）"/>
      <w:lvlJc w:val="left"/>
    </w:lvl>
  </w:abstractNum>
  <w:num w:numId="1" w16cid:durableId="376665159">
    <w:abstractNumId w:val="0"/>
  </w:num>
  <w:num w:numId="2" w16cid:durableId="1505512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3NmQwNDFkYWNmMDI1MWE3MWY4NDJiODQ4MTRhNWEifQ=="/>
  </w:docVars>
  <w:rsids>
    <w:rsidRoot w:val="00471282"/>
    <w:rsid w:val="0004390B"/>
    <w:rsid w:val="000869DD"/>
    <w:rsid w:val="000D69A0"/>
    <w:rsid w:val="00101786"/>
    <w:rsid w:val="001436F8"/>
    <w:rsid w:val="001502AD"/>
    <w:rsid w:val="00153801"/>
    <w:rsid w:val="00164C26"/>
    <w:rsid w:val="00185610"/>
    <w:rsid w:val="001C1E78"/>
    <w:rsid w:val="001D292A"/>
    <w:rsid w:val="001F6CC3"/>
    <w:rsid w:val="0020176E"/>
    <w:rsid w:val="00205F64"/>
    <w:rsid w:val="00210F47"/>
    <w:rsid w:val="002649BB"/>
    <w:rsid w:val="00290C68"/>
    <w:rsid w:val="002A0ACF"/>
    <w:rsid w:val="002B232A"/>
    <w:rsid w:val="002E2B17"/>
    <w:rsid w:val="003026F4"/>
    <w:rsid w:val="0031367D"/>
    <w:rsid w:val="003336DE"/>
    <w:rsid w:val="00335D51"/>
    <w:rsid w:val="00335E20"/>
    <w:rsid w:val="003442F8"/>
    <w:rsid w:val="003E0D99"/>
    <w:rsid w:val="003E79EB"/>
    <w:rsid w:val="00471282"/>
    <w:rsid w:val="00492E2D"/>
    <w:rsid w:val="004E17C2"/>
    <w:rsid w:val="004F67FA"/>
    <w:rsid w:val="00505DB4"/>
    <w:rsid w:val="005128CD"/>
    <w:rsid w:val="005418EE"/>
    <w:rsid w:val="0057620C"/>
    <w:rsid w:val="00600C3F"/>
    <w:rsid w:val="00631CE0"/>
    <w:rsid w:val="00661F7E"/>
    <w:rsid w:val="006B29DD"/>
    <w:rsid w:val="006F0834"/>
    <w:rsid w:val="007341A5"/>
    <w:rsid w:val="007A0D61"/>
    <w:rsid w:val="007A24FB"/>
    <w:rsid w:val="007B5404"/>
    <w:rsid w:val="007D5EDE"/>
    <w:rsid w:val="007F338A"/>
    <w:rsid w:val="00822D1D"/>
    <w:rsid w:val="008873E2"/>
    <w:rsid w:val="008B1E1D"/>
    <w:rsid w:val="008C4A89"/>
    <w:rsid w:val="008D3C24"/>
    <w:rsid w:val="008F4689"/>
    <w:rsid w:val="00956E3D"/>
    <w:rsid w:val="0096398D"/>
    <w:rsid w:val="00992332"/>
    <w:rsid w:val="00A14337"/>
    <w:rsid w:val="00A67491"/>
    <w:rsid w:val="00A94AC4"/>
    <w:rsid w:val="00AD3E4D"/>
    <w:rsid w:val="00AE36EC"/>
    <w:rsid w:val="00B32F81"/>
    <w:rsid w:val="00B33059"/>
    <w:rsid w:val="00B81C0B"/>
    <w:rsid w:val="00B86848"/>
    <w:rsid w:val="00BD5BBE"/>
    <w:rsid w:val="00C05192"/>
    <w:rsid w:val="00C53BC5"/>
    <w:rsid w:val="00C71CCA"/>
    <w:rsid w:val="00C73B16"/>
    <w:rsid w:val="00CA552E"/>
    <w:rsid w:val="00CD1C9F"/>
    <w:rsid w:val="00CD6366"/>
    <w:rsid w:val="00CF10D3"/>
    <w:rsid w:val="00D33B0F"/>
    <w:rsid w:val="00D40284"/>
    <w:rsid w:val="00DE28F6"/>
    <w:rsid w:val="00E3779D"/>
    <w:rsid w:val="00E569AC"/>
    <w:rsid w:val="00E64AD8"/>
    <w:rsid w:val="00E82E35"/>
    <w:rsid w:val="00E9212C"/>
    <w:rsid w:val="00E92401"/>
    <w:rsid w:val="00F40DDE"/>
    <w:rsid w:val="00F617C9"/>
    <w:rsid w:val="00F84A2B"/>
    <w:rsid w:val="00F84DB2"/>
    <w:rsid w:val="00FA1C84"/>
    <w:rsid w:val="00FC3BB5"/>
    <w:rsid w:val="020A2FDA"/>
    <w:rsid w:val="02645D34"/>
    <w:rsid w:val="02721B0F"/>
    <w:rsid w:val="02A604E3"/>
    <w:rsid w:val="02CF4893"/>
    <w:rsid w:val="0381443D"/>
    <w:rsid w:val="03E33699"/>
    <w:rsid w:val="047F2327"/>
    <w:rsid w:val="05AE688C"/>
    <w:rsid w:val="05DA70F3"/>
    <w:rsid w:val="064A4FE3"/>
    <w:rsid w:val="06D43901"/>
    <w:rsid w:val="072860DC"/>
    <w:rsid w:val="09926A53"/>
    <w:rsid w:val="09D978FA"/>
    <w:rsid w:val="0A3754F4"/>
    <w:rsid w:val="0A9A3FC2"/>
    <w:rsid w:val="0AE20A96"/>
    <w:rsid w:val="0B8B35B0"/>
    <w:rsid w:val="0CFB591A"/>
    <w:rsid w:val="0D3B209F"/>
    <w:rsid w:val="0D9452B3"/>
    <w:rsid w:val="0DD56120"/>
    <w:rsid w:val="0EAC56B3"/>
    <w:rsid w:val="0EBE103C"/>
    <w:rsid w:val="0EFC3704"/>
    <w:rsid w:val="0F835012"/>
    <w:rsid w:val="0FCD552C"/>
    <w:rsid w:val="0FE32D76"/>
    <w:rsid w:val="11052DBB"/>
    <w:rsid w:val="118E75C9"/>
    <w:rsid w:val="12324976"/>
    <w:rsid w:val="125C6E10"/>
    <w:rsid w:val="13BE1659"/>
    <w:rsid w:val="14323366"/>
    <w:rsid w:val="14752057"/>
    <w:rsid w:val="14926099"/>
    <w:rsid w:val="164756E1"/>
    <w:rsid w:val="16D226A9"/>
    <w:rsid w:val="17746BC4"/>
    <w:rsid w:val="17F65611"/>
    <w:rsid w:val="18085F55"/>
    <w:rsid w:val="180C6024"/>
    <w:rsid w:val="189637E5"/>
    <w:rsid w:val="18AA2595"/>
    <w:rsid w:val="190907FF"/>
    <w:rsid w:val="1A5D792D"/>
    <w:rsid w:val="1A692A71"/>
    <w:rsid w:val="1A7A7E33"/>
    <w:rsid w:val="1AA54F63"/>
    <w:rsid w:val="1B7A0D5C"/>
    <w:rsid w:val="1BE83282"/>
    <w:rsid w:val="1C2C1601"/>
    <w:rsid w:val="1C655F34"/>
    <w:rsid w:val="1C873A44"/>
    <w:rsid w:val="1CAF0190"/>
    <w:rsid w:val="1CB569EE"/>
    <w:rsid w:val="1CCE587B"/>
    <w:rsid w:val="1D845892"/>
    <w:rsid w:val="1DFE11CF"/>
    <w:rsid w:val="1E722427"/>
    <w:rsid w:val="1EC644B1"/>
    <w:rsid w:val="1EF06916"/>
    <w:rsid w:val="1F706E43"/>
    <w:rsid w:val="20B101FC"/>
    <w:rsid w:val="21964D05"/>
    <w:rsid w:val="220F79FB"/>
    <w:rsid w:val="2272750C"/>
    <w:rsid w:val="22985FA5"/>
    <w:rsid w:val="22AA11B9"/>
    <w:rsid w:val="23755835"/>
    <w:rsid w:val="2399198B"/>
    <w:rsid w:val="23BA6DD7"/>
    <w:rsid w:val="244D0366"/>
    <w:rsid w:val="25E130B2"/>
    <w:rsid w:val="27084367"/>
    <w:rsid w:val="27B771DD"/>
    <w:rsid w:val="282B151E"/>
    <w:rsid w:val="289C18BC"/>
    <w:rsid w:val="2913264C"/>
    <w:rsid w:val="2AAB5EED"/>
    <w:rsid w:val="2BE83AF2"/>
    <w:rsid w:val="2C813049"/>
    <w:rsid w:val="2D054BD5"/>
    <w:rsid w:val="2D18164E"/>
    <w:rsid w:val="2D195FB1"/>
    <w:rsid w:val="2D35408E"/>
    <w:rsid w:val="2DA86B57"/>
    <w:rsid w:val="2EA46C8A"/>
    <w:rsid w:val="2EBC4A66"/>
    <w:rsid w:val="2EEB6455"/>
    <w:rsid w:val="2F44735F"/>
    <w:rsid w:val="2F8C4439"/>
    <w:rsid w:val="30C43387"/>
    <w:rsid w:val="30F03022"/>
    <w:rsid w:val="31CD6FBF"/>
    <w:rsid w:val="31D87491"/>
    <w:rsid w:val="32632FC7"/>
    <w:rsid w:val="33FF4AE1"/>
    <w:rsid w:val="340C3147"/>
    <w:rsid w:val="34545741"/>
    <w:rsid w:val="350B56E3"/>
    <w:rsid w:val="355B5F78"/>
    <w:rsid w:val="363311B6"/>
    <w:rsid w:val="363B0967"/>
    <w:rsid w:val="36650FD7"/>
    <w:rsid w:val="36F65158"/>
    <w:rsid w:val="37615524"/>
    <w:rsid w:val="37B0048F"/>
    <w:rsid w:val="37B26A07"/>
    <w:rsid w:val="38C16F08"/>
    <w:rsid w:val="38D64A00"/>
    <w:rsid w:val="39C06171"/>
    <w:rsid w:val="39D71ECA"/>
    <w:rsid w:val="3A780FF8"/>
    <w:rsid w:val="3BC0486E"/>
    <w:rsid w:val="3C1726CB"/>
    <w:rsid w:val="3E5D7DE2"/>
    <w:rsid w:val="3E854E75"/>
    <w:rsid w:val="3F2C5CE1"/>
    <w:rsid w:val="3F6C7184"/>
    <w:rsid w:val="3F8150C2"/>
    <w:rsid w:val="3FBB26E6"/>
    <w:rsid w:val="3FC10278"/>
    <w:rsid w:val="40747CE6"/>
    <w:rsid w:val="40B45475"/>
    <w:rsid w:val="41B45A71"/>
    <w:rsid w:val="41D919E2"/>
    <w:rsid w:val="424B7898"/>
    <w:rsid w:val="444B2629"/>
    <w:rsid w:val="44694527"/>
    <w:rsid w:val="455870C9"/>
    <w:rsid w:val="47482EE3"/>
    <w:rsid w:val="47D60E16"/>
    <w:rsid w:val="4804565F"/>
    <w:rsid w:val="49C752E0"/>
    <w:rsid w:val="49FF132D"/>
    <w:rsid w:val="4A290CD2"/>
    <w:rsid w:val="4ACC74B1"/>
    <w:rsid w:val="4ACE680F"/>
    <w:rsid w:val="4AEA1F89"/>
    <w:rsid w:val="4B422FAD"/>
    <w:rsid w:val="4C045102"/>
    <w:rsid w:val="4CE65164"/>
    <w:rsid w:val="4CEE62DB"/>
    <w:rsid w:val="4DF0398D"/>
    <w:rsid w:val="4EFF221D"/>
    <w:rsid w:val="516E1BB1"/>
    <w:rsid w:val="51AB2613"/>
    <w:rsid w:val="51BA0DD4"/>
    <w:rsid w:val="51F85A79"/>
    <w:rsid w:val="537D2167"/>
    <w:rsid w:val="53824AAE"/>
    <w:rsid w:val="542D111C"/>
    <w:rsid w:val="54FD6BF4"/>
    <w:rsid w:val="56392D07"/>
    <w:rsid w:val="56671FDA"/>
    <w:rsid w:val="571C57F3"/>
    <w:rsid w:val="578330BC"/>
    <w:rsid w:val="5784551E"/>
    <w:rsid w:val="58134AA6"/>
    <w:rsid w:val="585C60F9"/>
    <w:rsid w:val="5866766D"/>
    <w:rsid w:val="589E1648"/>
    <w:rsid w:val="58A3441E"/>
    <w:rsid w:val="595E12A5"/>
    <w:rsid w:val="5A5028C5"/>
    <w:rsid w:val="5A937BC6"/>
    <w:rsid w:val="5AF74C94"/>
    <w:rsid w:val="5B1C54C5"/>
    <w:rsid w:val="5B484E08"/>
    <w:rsid w:val="5B95575D"/>
    <w:rsid w:val="5BD348F5"/>
    <w:rsid w:val="5C607386"/>
    <w:rsid w:val="5C6E438A"/>
    <w:rsid w:val="5C735E7A"/>
    <w:rsid w:val="5D79250E"/>
    <w:rsid w:val="5DC263E9"/>
    <w:rsid w:val="5DE3706A"/>
    <w:rsid w:val="5EF8607A"/>
    <w:rsid w:val="5EFC1745"/>
    <w:rsid w:val="5F610658"/>
    <w:rsid w:val="5F660FA1"/>
    <w:rsid w:val="5F870D59"/>
    <w:rsid w:val="60305C48"/>
    <w:rsid w:val="609714FC"/>
    <w:rsid w:val="60BA21ED"/>
    <w:rsid w:val="61B92A85"/>
    <w:rsid w:val="622A4338"/>
    <w:rsid w:val="62B42452"/>
    <w:rsid w:val="62C0797A"/>
    <w:rsid w:val="637C7623"/>
    <w:rsid w:val="63D672B1"/>
    <w:rsid w:val="646661E3"/>
    <w:rsid w:val="6518031C"/>
    <w:rsid w:val="6558033E"/>
    <w:rsid w:val="65CC417E"/>
    <w:rsid w:val="66501BF0"/>
    <w:rsid w:val="66783757"/>
    <w:rsid w:val="667C4B8E"/>
    <w:rsid w:val="67560D3B"/>
    <w:rsid w:val="676E07CA"/>
    <w:rsid w:val="67740661"/>
    <w:rsid w:val="678C33A6"/>
    <w:rsid w:val="686F6420"/>
    <w:rsid w:val="68DB64BA"/>
    <w:rsid w:val="6919320C"/>
    <w:rsid w:val="69880307"/>
    <w:rsid w:val="698E7322"/>
    <w:rsid w:val="69AD03FA"/>
    <w:rsid w:val="69E76493"/>
    <w:rsid w:val="6A1C4534"/>
    <w:rsid w:val="6A775815"/>
    <w:rsid w:val="6B2C5E3E"/>
    <w:rsid w:val="6B4E0BF7"/>
    <w:rsid w:val="6B773085"/>
    <w:rsid w:val="6BEB4B13"/>
    <w:rsid w:val="6C07661A"/>
    <w:rsid w:val="6C802B73"/>
    <w:rsid w:val="6C8D58DB"/>
    <w:rsid w:val="6CD735B2"/>
    <w:rsid w:val="6D7B1A58"/>
    <w:rsid w:val="6E4B1862"/>
    <w:rsid w:val="6E621119"/>
    <w:rsid w:val="6F905E23"/>
    <w:rsid w:val="70651644"/>
    <w:rsid w:val="70ED5704"/>
    <w:rsid w:val="71D022E5"/>
    <w:rsid w:val="71E773CD"/>
    <w:rsid w:val="71EE061F"/>
    <w:rsid w:val="72D1593F"/>
    <w:rsid w:val="7399049F"/>
    <w:rsid w:val="73C34233"/>
    <w:rsid w:val="73F3099E"/>
    <w:rsid w:val="74094AF3"/>
    <w:rsid w:val="746423AA"/>
    <w:rsid w:val="74963504"/>
    <w:rsid w:val="76612128"/>
    <w:rsid w:val="76B349DE"/>
    <w:rsid w:val="76DB0D15"/>
    <w:rsid w:val="76DD4817"/>
    <w:rsid w:val="773F7CB5"/>
    <w:rsid w:val="774C456C"/>
    <w:rsid w:val="777F31EA"/>
    <w:rsid w:val="77980A6E"/>
    <w:rsid w:val="77AD1BC0"/>
    <w:rsid w:val="77CF0C42"/>
    <w:rsid w:val="77D70AE3"/>
    <w:rsid w:val="77F23BA3"/>
    <w:rsid w:val="781F0DF4"/>
    <w:rsid w:val="78A163FA"/>
    <w:rsid w:val="798E2128"/>
    <w:rsid w:val="79C54584"/>
    <w:rsid w:val="79E1494E"/>
    <w:rsid w:val="7A1F35F4"/>
    <w:rsid w:val="7B2726C7"/>
    <w:rsid w:val="7B5E079D"/>
    <w:rsid w:val="7C673344"/>
    <w:rsid w:val="7C9D3DD1"/>
    <w:rsid w:val="7CA5640C"/>
    <w:rsid w:val="7CAB1B19"/>
    <w:rsid w:val="7D4A2E89"/>
    <w:rsid w:val="7E016171"/>
    <w:rsid w:val="7F42202F"/>
    <w:rsid w:val="7F9D1D52"/>
    <w:rsid w:val="7F9D2528"/>
    <w:rsid w:val="7FDD4790"/>
    <w:rsid w:val="7FE87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F83E8"/>
  <w15:docId w15:val="{6654EC35-24DA-4703-8714-6B8A4E8C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0"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unhideWhenUsed="1" w:qFormat="1"/>
    <w:lsdException w:name="toc 3" w:uiPriority="0" w:unhideWhenUsed="1"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0"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40" w:lineRule="exact"/>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widowControl/>
      <w:spacing w:before="240" w:after="60" w:line="240" w:lineRule="auto"/>
      <w:jc w:val="left"/>
      <w:outlineLvl w:val="0"/>
    </w:pPr>
    <w:rPr>
      <w:rFonts w:asciiTheme="majorHAnsi" w:eastAsiaTheme="majorEastAsia" w:hAnsiTheme="majorHAnsi" w:cstheme="majorBidi"/>
      <w:b/>
      <w:bCs/>
      <w:kern w:val="32"/>
      <w:sz w:val="32"/>
      <w:szCs w:val="32"/>
      <w:lang w:eastAsia="en-US" w:bidi="en-US"/>
    </w:rPr>
  </w:style>
  <w:style w:type="paragraph" w:styleId="2">
    <w:name w:val="heading 2"/>
    <w:basedOn w:val="a"/>
    <w:next w:val="a"/>
    <w:link w:val="20"/>
    <w:uiPriority w:val="9"/>
    <w:unhideWhenUsed/>
    <w:qFormat/>
    <w:pPr>
      <w:keepNext/>
      <w:widowControl/>
      <w:spacing w:before="240" w:after="60" w:line="240" w:lineRule="auto"/>
      <w:jc w:val="left"/>
      <w:outlineLvl w:val="1"/>
    </w:pPr>
    <w:rPr>
      <w:rFonts w:asciiTheme="majorHAnsi" w:eastAsiaTheme="majorEastAsia" w:hAnsiTheme="majorHAnsi" w:cstheme="majorBidi"/>
      <w:b/>
      <w:bCs/>
      <w:i/>
      <w:iCs/>
      <w:kern w:val="0"/>
      <w:sz w:val="28"/>
      <w:szCs w:val="28"/>
      <w:lang w:eastAsia="en-US" w:bidi="en-US"/>
    </w:rPr>
  </w:style>
  <w:style w:type="paragraph" w:styleId="3">
    <w:name w:val="heading 3"/>
    <w:basedOn w:val="a"/>
    <w:next w:val="a"/>
    <w:link w:val="30"/>
    <w:uiPriority w:val="9"/>
    <w:unhideWhenUsed/>
    <w:qFormat/>
    <w:pPr>
      <w:keepNext/>
      <w:widowControl/>
      <w:spacing w:before="240" w:after="60" w:line="240" w:lineRule="auto"/>
      <w:jc w:val="left"/>
      <w:outlineLvl w:val="2"/>
    </w:pPr>
    <w:rPr>
      <w:rFonts w:asciiTheme="majorHAnsi" w:eastAsiaTheme="majorEastAsia" w:hAnsiTheme="majorHAnsi" w:cstheme="majorBidi"/>
      <w:b/>
      <w:bCs/>
      <w:kern w:val="0"/>
      <w:sz w:val="26"/>
      <w:szCs w:val="26"/>
      <w:lang w:eastAsia="en-US" w:bidi="en-US"/>
    </w:rPr>
  </w:style>
  <w:style w:type="paragraph" w:styleId="4">
    <w:name w:val="heading 4"/>
    <w:basedOn w:val="a"/>
    <w:next w:val="a"/>
    <w:link w:val="40"/>
    <w:unhideWhenUsed/>
    <w:qFormat/>
    <w:pPr>
      <w:keepNext/>
      <w:widowControl/>
      <w:spacing w:before="240" w:after="60" w:line="240" w:lineRule="auto"/>
      <w:jc w:val="left"/>
      <w:outlineLvl w:val="3"/>
    </w:pPr>
    <w:rPr>
      <w:rFonts w:cstheme="majorBidi"/>
      <w:b/>
      <w:bCs/>
      <w:kern w:val="0"/>
      <w:sz w:val="28"/>
      <w:szCs w:val="28"/>
      <w:lang w:eastAsia="en-US" w:bidi="en-US"/>
    </w:rPr>
  </w:style>
  <w:style w:type="paragraph" w:styleId="5">
    <w:name w:val="heading 5"/>
    <w:basedOn w:val="a"/>
    <w:next w:val="a"/>
    <w:link w:val="50"/>
    <w:uiPriority w:val="9"/>
    <w:unhideWhenUsed/>
    <w:qFormat/>
    <w:pPr>
      <w:widowControl/>
      <w:spacing w:before="240" w:after="60" w:line="240" w:lineRule="auto"/>
      <w:jc w:val="left"/>
      <w:outlineLvl w:val="4"/>
    </w:pPr>
    <w:rPr>
      <w:rFonts w:cstheme="majorBidi"/>
      <w:b/>
      <w:bCs/>
      <w:i/>
      <w:iCs/>
      <w:kern w:val="0"/>
      <w:sz w:val="26"/>
      <w:szCs w:val="26"/>
      <w:lang w:eastAsia="en-US" w:bidi="en-US"/>
    </w:rPr>
  </w:style>
  <w:style w:type="paragraph" w:styleId="6">
    <w:name w:val="heading 6"/>
    <w:basedOn w:val="a"/>
    <w:next w:val="a"/>
    <w:link w:val="60"/>
    <w:uiPriority w:val="9"/>
    <w:unhideWhenUsed/>
    <w:qFormat/>
    <w:pPr>
      <w:widowControl/>
      <w:spacing w:before="240" w:after="60" w:line="240" w:lineRule="auto"/>
      <w:jc w:val="left"/>
      <w:outlineLvl w:val="5"/>
    </w:pPr>
    <w:rPr>
      <w:rFonts w:cstheme="majorBidi"/>
      <w:b/>
      <w:bCs/>
      <w:kern w:val="0"/>
      <w:sz w:val="22"/>
      <w:lang w:eastAsia="en-US" w:bidi="en-US"/>
    </w:rPr>
  </w:style>
  <w:style w:type="paragraph" w:styleId="7">
    <w:name w:val="heading 7"/>
    <w:basedOn w:val="a"/>
    <w:next w:val="a"/>
    <w:link w:val="70"/>
    <w:uiPriority w:val="9"/>
    <w:unhideWhenUsed/>
    <w:qFormat/>
    <w:pPr>
      <w:widowControl/>
      <w:spacing w:before="240" w:after="60" w:line="240" w:lineRule="auto"/>
      <w:jc w:val="left"/>
      <w:outlineLvl w:val="6"/>
    </w:pPr>
    <w:rPr>
      <w:rFonts w:cstheme="majorBidi"/>
      <w:kern w:val="0"/>
      <w:sz w:val="24"/>
      <w:szCs w:val="24"/>
      <w:lang w:eastAsia="en-US" w:bidi="en-US"/>
    </w:rPr>
  </w:style>
  <w:style w:type="paragraph" w:styleId="8">
    <w:name w:val="heading 8"/>
    <w:basedOn w:val="a"/>
    <w:next w:val="a"/>
    <w:link w:val="80"/>
    <w:uiPriority w:val="9"/>
    <w:unhideWhenUsed/>
    <w:qFormat/>
    <w:pPr>
      <w:widowControl/>
      <w:spacing w:before="240" w:after="60" w:line="240" w:lineRule="auto"/>
      <w:jc w:val="left"/>
      <w:outlineLvl w:val="7"/>
    </w:pPr>
    <w:rPr>
      <w:rFonts w:cstheme="majorBidi"/>
      <w:i/>
      <w:iCs/>
      <w:kern w:val="0"/>
      <w:sz w:val="24"/>
      <w:szCs w:val="24"/>
      <w:lang w:eastAsia="en-US" w:bidi="en-US"/>
    </w:rPr>
  </w:style>
  <w:style w:type="paragraph" w:styleId="9">
    <w:name w:val="heading 9"/>
    <w:basedOn w:val="a"/>
    <w:next w:val="a"/>
    <w:link w:val="90"/>
    <w:uiPriority w:val="9"/>
    <w:unhideWhenUsed/>
    <w:qFormat/>
    <w:pPr>
      <w:widowControl/>
      <w:spacing w:before="240" w:after="60" w:line="240" w:lineRule="auto"/>
      <w:jc w:val="left"/>
      <w:outlineLvl w:val="8"/>
    </w:pPr>
    <w:rPr>
      <w:rFonts w:asciiTheme="majorHAnsi" w:eastAsiaTheme="majorEastAsia" w:hAnsiTheme="majorHAnsi" w:cstheme="majorBidi"/>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nhideWhenUsed/>
    <w:qFormat/>
    <w:pPr>
      <w:widowControl/>
      <w:spacing w:beforeLines="50" w:line="240" w:lineRule="auto"/>
      <w:ind w:left="1440"/>
      <w:jc w:val="left"/>
    </w:pPr>
    <w:rPr>
      <w:rFonts w:ascii="Calibri" w:eastAsia="宋体" w:hAnsi="Calibri" w:cs="Times New Roman"/>
      <w:kern w:val="0"/>
      <w:sz w:val="18"/>
      <w:szCs w:val="18"/>
      <w:lang w:eastAsia="en-US" w:bidi="en-US"/>
    </w:rPr>
  </w:style>
  <w:style w:type="paragraph" w:styleId="a3">
    <w:name w:val="table of authorities"/>
    <w:basedOn w:val="a"/>
    <w:next w:val="a"/>
    <w:qFormat/>
    <w:pPr>
      <w:widowControl/>
      <w:spacing w:line="360" w:lineRule="auto"/>
      <w:ind w:leftChars="200" w:left="420"/>
      <w:jc w:val="left"/>
    </w:pPr>
    <w:rPr>
      <w:rFonts w:ascii="Times New Roman" w:eastAsia="宋体" w:hAnsi="Times New Roman" w:cs="Times New Roman"/>
      <w:kern w:val="0"/>
      <w:sz w:val="24"/>
      <w:szCs w:val="24"/>
      <w:lang w:eastAsia="en-US" w:bidi="en-US"/>
    </w:rPr>
  </w:style>
  <w:style w:type="paragraph" w:styleId="a4">
    <w:name w:val="Normal Indent"/>
    <w:basedOn w:val="a"/>
    <w:qFormat/>
    <w:pPr>
      <w:widowControl/>
      <w:spacing w:line="240" w:lineRule="auto"/>
      <w:ind w:firstLine="420"/>
      <w:jc w:val="left"/>
    </w:pPr>
    <w:rPr>
      <w:rFonts w:ascii="Times New Roman" w:eastAsia="宋体" w:hAnsi="Times New Roman" w:cs="Times New Roman"/>
      <w:kern w:val="0"/>
      <w:sz w:val="24"/>
      <w:szCs w:val="20"/>
      <w:lang w:eastAsia="en-US" w:bidi="en-US"/>
    </w:rPr>
  </w:style>
  <w:style w:type="paragraph" w:styleId="a5">
    <w:name w:val="caption"/>
    <w:basedOn w:val="a"/>
    <w:next w:val="a"/>
    <w:qFormat/>
    <w:pPr>
      <w:widowControl/>
      <w:spacing w:line="440" w:lineRule="exact"/>
      <w:ind w:firstLineChars="200" w:firstLine="480"/>
      <w:jc w:val="left"/>
    </w:pPr>
    <w:rPr>
      <w:rFonts w:ascii="Calibri Light" w:eastAsia="黑体" w:hAnsi="Calibri Light" w:cs="Times New Roman"/>
      <w:kern w:val="0"/>
      <w:sz w:val="20"/>
      <w:szCs w:val="20"/>
      <w:lang w:eastAsia="en-US" w:bidi="en-US"/>
    </w:rPr>
  </w:style>
  <w:style w:type="paragraph" w:styleId="a6">
    <w:name w:val="Document Map"/>
    <w:basedOn w:val="a"/>
    <w:link w:val="a7"/>
    <w:unhideWhenUsed/>
    <w:qFormat/>
    <w:pPr>
      <w:widowControl/>
      <w:snapToGrid w:val="0"/>
      <w:spacing w:line="420" w:lineRule="atLeast"/>
      <w:ind w:firstLineChars="200" w:firstLine="480"/>
      <w:jc w:val="left"/>
    </w:pPr>
    <w:rPr>
      <w:rFonts w:ascii="宋体" w:eastAsia="宋体" w:hAnsi="宋体" w:cs="Times New Roman"/>
      <w:kern w:val="0"/>
      <w:sz w:val="18"/>
      <w:szCs w:val="18"/>
      <w:lang w:eastAsia="en-US" w:bidi="en-US"/>
    </w:rPr>
  </w:style>
  <w:style w:type="paragraph" w:styleId="a8">
    <w:name w:val="annotation text"/>
    <w:basedOn w:val="a"/>
    <w:link w:val="a9"/>
    <w:unhideWhenUsed/>
    <w:qFormat/>
    <w:pPr>
      <w:widowControl/>
      <w:snapToGrid w:val="0"/>
      <w:spacing w:line="420" w:lineRule="atLeast"/>
      <w:ind w:firstLineChars="200" w:firstLine="480"/>
      <w:jc w:val="left"/>
    </w:pPr>
    <w:rPr>
      <w:rFonts w:ascii="宋体" w:eastAsia="宋体" w:hAnsi="宋体" w:cs="Times New Roman"/>
      <w:kern w:val="0"/>
      <w:sz w:val="24"/>
      <w:szCs w:val="24"/>
      <w:lang w:eastAsia="en-US" w:bidi="en-US"/>
    </w:rPr>
  </w:style>
  <w:style w:type="paragraph" w:styleId="31">
    <w:name w:val="Body Text 3"/>
    <w:basedOn w:val="a"/>
    <w:link w:val="32"/>
    <w:qFormat/>
    <w:pPr>
      <w:widowControl/>
      <w:spacing w:after="120" w:line="360" w:lineRule="auto"/>
      <w:ind w:leftChars="200" w:left="200"/>
      <w:jc w:val="left"/>
    </w:pPr>
    <w:rPr>
      <w:rFonts w:ascii="Times New Roman" w:eastAsia="宋体" w:hAnsi="Times New Roman" w:cs="Times New Roman"/>
      <w:kern w:val="0"/>
      <w:sz w:val="16"/>
      <w:szCs w:val="16"/>
      <w:lang w:eastAsia="en-US" w:bidi="en-US"/>
    </w:rPr>
  </w:style>
  <w:style w:type="paragraph" w:styleId="aa">
    <w:name w:val="Body Text"/>
    <w:basedOn w:val="a"/>
    <w:link w:val="ab"/>
    <w:qFormat/>
    <w:pPr>
      <w:widowControl/>
      <w:spacing w:line="360" w:lineRule="auto"/>
      <w:ind w:leftChars="200" w:left="200"/>
      <w:jc w:val="left"/>
    </w:pPr>
    <w:rPr>
      <w:rFonts w:ascii="Times New Roman" w:eastAsia="黑体" w:hAnsi="Times New Roman" w:cs="Times New Roman"/>
      <w:kern w:val="0"/>
      <w:sz w:val="28"/>
      <w:szCs w:val="24"/>
      <w:lang w:eastAsia="en-US" w:bidi="en-US"/>
    </w:rPr>
  </w:style>
  <w:style w:type="paragraph" w:styleId="ac">
    <w:name w:val="Body Text Indent"/>
    <w:basedOn w:val="a"/>
    <w:link w:val="ad"/>
    <w:uiPriority w:val="99"/>
    <w:qFormat/>
    <w:pPr>
      <w:widowControl/>
      <w:spacing w:after="120" w:line="360" w:lineRule="auto"/>
      <w:ind w:leftChars="200" w:left="420"/>
      <w:jc w:val="left"/>
    </w:pPr>
    <w:rPr>
      <w:rFonts w:ascii="Times New Roman" w:eastAsia="宋体" w:hAnsi="Times New Roman" w:cs="Times New Roman"/>
      <w:kern w:val="0"/>
      <w:sz w:val="24"/>
      <w:szCs w:val="24"/>
      <w:lang w:eastAsia="en-US" w:bidi="en-US"/>
    </w:rPr>
  </w:style>
  <w:style w:type="paragraph" w:styleId="ae">
    <w:name w:val="Block Text"/>
    <w:basedOn w:val="a"/>
    <w:qFormat/>
    <w:pPr>
      <w:widowControl/>
      <w:spacing w:line="460" w:lineRule="exact"/>
      <w:ind w:leftChars="200" w:left="113" w:right="113"/>
      <w:jc w:val="left"/>
    </w:pPr>
    <w:rPr>
      <w:rFonts w:ascii="Times New Roman" w:eastAsia="宋体" w:hAnsi="Times New Roman" w:cs="Times New Roman"/>
      <w:kern w:val="0"/>
      <w:sz w:val="24"/>
      <w:szCs w:val="24"/>
      <w:lang w:eastAsia="en-US" w:bidi="en-US"/>
    </w:rPr>
  </w:style>
  <w:style w:type="paragraph" w:styleId="TOC5">
    <w:name w:val="toc 5"/>
    <w:basedOn w:val="a"/>
    <w:next w:val="a"/>
    <w:unhideWhenUsed/>
    <w:qFormat/>
    <w:pPr>
      <w:widowControl/>
      <w:spacing w:beforeLines="50" w:line="240" w:lineRule="auto"/>
      <w:ind w:left="960"/>
      <w:jc w:val="left"/>
    </w:pPr>
    <w:rPr>
      <w:rFonts w:ascii="Calibri" w:eastAsia="宋体" w:hAnsi="Calibri" w:cs="Times New Roman"/>
      <w:kern w:val="0"/>
      <w:sz w:val="18"/>
      <w:szCs w:val="18"/>
      <w:lang w:eastAsia="en-US" w:bidi="en-US"/>
    </w:rPr>
  </w:style>
  <w:style w:type="paragraph" w:styleId="TOC3">
    <w:name w:val="toc 3"/>
    <w:basedOn w:val="a"/>
    <w:next w:val="a"/>
    <w:unhideWhenUsed/>
    <w:qFormat/>
    <w:pPr>
      <w:widowControl/>
      <w:spacing w:line="360" w:lineRule="auto"/>
      <w:ind w:leftChars="400" w:left="400"/>
      <w:jc w:val="left"/>
    </w:pPr>
    <w:rPr>
      <w:rFonts w:cs="Times New Roman"/>
      <w:kern w:val="0"/>
      <w:sz w:val="24"/>
      <w:szCs w:val="24"/>
      <w:lang w:eastAsia="en-US" w:bidi="en-US"/>
    </w:rPr>
  </w:style>
  <w:style w:type="paragraph" w:styleId="af">
    <w:name w:val="Plain Text"/>
    <w:basedOn w:val="a"/>
    <w:link w:val="af0"/>
    <w:qFormat/>
    <w:pPr>
      <w:widowControl/>
      <w:spacing w:line="360" w:lineRule="auto"/>
      <w:ind w:leftChars="200" w:left="200"/>
      <w:jc w:val="left"/>
    </w:pPr>
    <w:rPr>
      <w:rFonts w:ascii="宋体" w:eastAsia="宋体" w:hAnsi="Courier New" w:cs="Times New Roman"/>
      <w:kern w:val="0"/>
      <w:sz w:val="24"/>
      <w:szCs w:val="21"/>
      <w:lang w:eastAsia="en-US" w:bidi="en-US"/>
    </w:rPr>
  </w:style>
  <w:style w:type="paragraph" w:styleId="TOC8">
    <w:name w:val="toc 8"/>
    <w:basedOn w:val="a"/>
    <w:next w:val="a"/>
    <w:unhideWhenUsed/>
    <w:qFormat/>
    <w:pPr>
      <w:widowControl/>
      <w:spacing w:beforeLines="50" w:line="240" w:lineRule="auto"/>
      <w:ind w:left="1680"/>
      <w:jc w:val="left"/>
    </w:pPr>
    <w:rPr>
      <w:rFonts w:ascii="Calibri" w:eastAsia="宋体" w:hAnsi="Calibri" w:cs="Times New Roman"/>
      <w:kern w:val="0"/>
      <w:sz w:val="18"/>
      <w:szCs w:val="18"/>
      <w:lang w:eastAsia="en-US" w:bidi="en-US"/>
    </w:rPr>
  </w:style>
  <w:style w:type="paragraph" w:styleId="af1">
    <w:name w:val="Date"/>
    <w:basedOn w:val="a"/>
    <w:next w:val="a"/>
    <w:link w:val="af2"/>
    <w:uiPriority w:val="99"/>
    <w:unhideWhenUsed/>
    <w:qFormat/>
    <w:pPr>
      <w:widowControl/>
      <w:spacing w:line="240" w:lineRule="auto"/>
      <w:ind w:leftChars="2500" w:left="100"/>
      <w:jc w:val="left"/>
    </w:pPr>
    <w:rPr>
      <w:rFonts w:ascii="Calibri" w:eastAsia="宋体" w:hAnsi="Calibri" w:cs="Times New Roman"/>
      <w:kern w:val="0"/>
      <w:sz w:val="24"/>
      <w:szCs w:val="24"/>
      <w:lang w:eastAsia="en-US" w:bidi="en-US"/>
    </w:rPr>
  </w:style>
  <w:style w:type="paragraph" w:styleId="21">
    <w:name w:val="Body Text Indent 2"/>
    <w:basedOn w:val="a"/>
    <w:link w:val="22"/>
    <w:qFormat/>
    <w:pPr>
      <w:widowControl/>
      <w:spacing w:after="120" w:line="480" w:lineRule="auto"/>
      <w:ind w:leftChars="200" w:left="420"/>
      <w:jc w:val="left"/>
    </w:pPr>
    <w:rPr>
      <w:rFonts w:ascii="Times New Roman" w:eastAsia="宋体" w:hAnsi="Times New Roman" w:cs="Times New Roman"/>
      <w:kern w:val="0"/>
      <w:sz w:val="24"/>
      <w:szCs w:val="24"/>
      <w:lang w:eastAsia="en-US" w:bidi="en-US"/>
    </w:rPr>
  </w:style>
  <w:style w:type="paragraph" w:styleId="af3">
    <w:name w:val="Balloon Text"/>
    <w:basedOn w:val="a"/>
    <w:link w:val="af4"/>
    <w:uiPriority w:val="99"/>
    <w:unhideWhenUsed/>
    <w:qFormat/>
    <w:pPr>
      <w:widowControl/>
      <w:snapToGrid w:val="0"/>
      <w:spacing w:line="420" w:lineRule="atLeast"/>
      <w:ind w:firstLineChars="200" w:firstLine="480"/>
      <w:jc w:val="left"/>
    </w:pPr>
    <w:rPr>
      <w:rFonts w:ascii="宋体" w:eastAsia="宋体" w:hAnsi="宋体" w:cs="Times New Roman"/>
      <w:kern w:val="0"/>
      <w:sz w:val="18"/>
      <w:szCs w:val="18"/>
      <w:lang w:eastAsia="en-US" w:bidi="en-US"/>
    </w:rPr>
  </w:style>
  <w:style w:type="paragraph" w:styleId="af5">
    <w:name w:val="footer"/>
    <w:basedOn w:val="a"/>
    <w:link w:val="af6"/>
    <w:uiPriority w:val="99"/>
    <w:unhideWhenUsed/>
    <w:qFormat/>
    <w:pPr>
      <w:tabs>
        <w:tab w:val="center" w:pos="4153"/>
        <w:tab w:val="right" w:pos="8306"/>
      </w:tabs>
      <w:snapToGrid w:val="0"/>
      <w:jc w:val="left"/>
    </w:pPr>
    <w:rPr>
      <w:sz w:val="18"/>
      <w:szCs w:val="18"/>
    </w:rPr>
  </w:style>
  <w:style w:type="paragraph" w:styleId="af7">
    <w:name w:val="header"/>
    <w:basedOn w:val="a"/>
    <w:link w:val="af8"/>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nhideWhenUsed/>
    <w:qFormat/>
    <w:pPr>
      <w:widowControl/>
      <w:spacing w:line="360" w:lineRule="auto"/>
      <w:jc w:val="left"/>
    </w:pPr>
    <w:rPr>
      <w:rFonts w:cs="Times New Roman"/>
      <w:kern w:val="0"/>
      <w:sz w:val="24"/>
      <w:szCs w:val="24"/>
      <w:lang w:eastAsia="en-US" w:bidi="en-US"/>
    </w:rPr>
  </w:style>
  <w:style w:type="paragraph" w:styleId="TOC4">
    <w:name w:val="toc 4"/>
    <w:basedOn w:val="a"/>
    <w:next w:val="a"/>
    <w:unhideWhenUsed/>
    <w:qFormat/>
    <w:pPr>
      <w:widowControl/>
      <w:spacing w:beforeLines="50" w:line="240" w:lineRule="auto"/>
      <w:ind w:left="720"/>
      <w:jc w:val="left"/>
    </w:pPr>
    <w:rPr>
      <w:rFonts w:ascii="Calibri" w:eastAsia="宋体" w:hAnsi="Calibri" w:cs="Times New Roman"/>
      <w:kern w:val="0"/>
      <w:sz w:val="18"/>
      <w:szCs w:val="18"/>
      <w:lang w:eastAsia="en-US" w:bidi="en-US"/>
    </w:rPr>
  </w:style>
  <w:style w:type="paragraph" w:styleId="af9">
    <w:name w:val="Subtitle"/>
    <w:basedOn w:val="a"/>
    <w:link w:val="afa"/>
    <w:uiPriority w:val="11"/>
    <w:qFormat/>
    <w:pPr>
      <w:widowControl/>
      <w:spacing w:after="60" w:line="240" w:lineRule="auto"/>
      <w:jc w:val="center"/>
      <w:outlineLvl w:val="1"/>
    </w:pPr>
    <w:rPr>
      <w:rFonts w:asciiTheme="majorHAnsi" w:eastAsiaTheme="majorEastAsia" w:hAnsiTheme="majorHAnsi" w:cstheme="majorBidi"/>
      <w:kern w:val="0"/>
      <w:sz w:val="24"/>
      <w:szCs w:val="24"/>
      <w:lang w:eastAsia="en-US" w:bidi="en-US"/>
    </w:rPr>
  </w:style>
  <w:style w:type="paragraph" w:styleId="afb">
    <w:name w:val="footnote text"/>
    <w:basedOn w:val="a"/>
    <w:link w:val="afc"/>
    <w:qFormat/>
    <w:pPr>
      <w:widowControl/>
      <w:snapToGrid w:val="0"/>
      <w:spacing w:line="240" w:lineRule="auto"/>
      <w:jc w:val="left"/>
    </w:pPr>
    <w:rPr>
      <w:rFonts w:ascii="Times New Roman" w:hAnsi="Times New Roman" w:cs="Times New Roman"/>
      <w:kern w:val="0"/>
      <w:sz w:val="18"/>
      <w:szCs w:val="18"/>
      <w:lang w:eastAsia="en-US" w:bidi="en-US"/>
    </w:rPr>
  </w:style>
  <w:style w:type="paragraph" w:styleId="TOC6">
    <w:name w:val="toc 6"/>
    <w:basedOn w:val="a"/>
    <w:next w:val="a"/>
    <w:unhideWhenUsed/>
    <w:qFormat/>
    <w:pPr>
      <w:widowControl/>
      <w:spacing w:beforeLines="50" w:line="240" w:lineRule="auto"/>
      <w:ind w:left="1200"/>
      <w:jc w:val="left"/>
    </w:pPr>
    <w:rPr>
      <w:rFonts w:ascii="Calibri" w:eastAsia="宋体" w:hAnsi="Calibri" w:cs="Times New Roman"/>
      <w:kern w:val="0"/>
      <w:sz w:val="18"/>
      <w:szCs w:val="18"/>
      <w:lang w:eastAsia="en-US" w:bidi="en-US"/>
    </w:rPr>
  </w:style>
  <w:style w:type="paragraph" w:styleId="33">
    <w:name w:val="Body Text Indent 3"/>
    <w:basedOn w:val="a"/>
    <w:link w:val="34"/>
    <w:qFormat/>
    <w:pPr>
      <w:widowControl/>
      <w:spacing w:after="120" w:line="360" w:lineRule="auto"/>
      <w:ind w:leftChars="200" w:left="420"/>
      <w:jc w:val="left"/>
    </w:pPr>
    <w:rPr>
      <w:rFonts w:ascii="Times New Roman" w:eastAsia="宋体" w:hAnsi="Times New Roman" w:cs="Times New Roman"/>
      <w:kern w:val="0"/>
      <w:sz w:val="16"/>
      <w:szCs w:val="16"/>
      <w:lang w:eastAsia="en-US" w:bidi="en-US"/>
    </w:rPr>
  </w:style>
  <w:style w:type="paragraph" w:styleId="TOC2">
    <w:name w:val="toc 2"/>
    <w:basedOn w:val="a"/>
    <w:next w:val="a"/>
    <w:unhideWhenUsed/>
    <w:qFormat/>
    <w:pPr>
      <w:widowControl/>
      <w:spacing w:line="360" w:lineRule="auto"/>
      <w:ind w:leftChars="200" w:left="200"/>
      <w:jc w:val="left"/>
    </w:pPr>
    <w:rPr>
      <w:rFonts w:cs="Times New Roman"/>
      <w:kern w:val="0"/>
      <w:sz w:val="24"/>
      <w:szCs w:val="24"/>
      <w:lang w:eastAsia="en-US" w:bidi="en-US"/>
    </w:rPr>
  </w:style>
  <w:style w:type="paragraph" w:styleId="TOC9">
    <w:name w:val="toc 9"/>
    <w:basedOn w:val="a"/>
    <w:next w:val="a"/>
    <w:unhideWhenUsed/>
    <w:qFormat/>
    <w:pPr>
      <w:widowControl/>
      <w:spacing w:beforeLines="50" w:line="240" w:lineRule="auto"/>
      <w:ind w:left="1920"/>
      <w:jc w:val="left"/>
    </w:pPr>
    <w:rPr>
      <w:rFonts w:ascii="Calibri" w:eastAsia="宋体" w:hAnsi="Calibri" w:cs="Times New Roman"/>
      <w:kern w:val="0"/>
      <w:sz w:val="18"/>
      <w:szCs w:val="18"/>
      <w:lang w:eastAsia="en-US" w:bidi="en-US"/>
    </w:rPr>
  </w:style>
  <w:style w:type="paragraph" w:styleId="23">
    <w:name w:val="Body Text 2"/>
    <w:basedOn w:val="a"/>
    <w:link w:val="24"/>
    <w:qFormat/>
    <w:pPr>
      <w:widowControl/>
      <w:spacing w:after="120" w:line="480" w:lineRule="auto"/>
      <w:jc w:val="left"/>
    </w:pPr>
    <w:rPr>
      <w:rFonts w:ascii="Times New Roman" w:eastAsia="宋体" w:hAnsi="Times New Roman" w:cs="Times New Roman"/>
      <w:kern w:val="0"/>
      <w:sz w:val="24"/>
      <w:szCs w:val="24"/>
      <w:lang w:eastAsia="en-US" w:bidi="en-US"/>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kern w:val="0"/>
      <w:sz w:val="18"/>
      <w:szCs w:val="18"/>
      <w:lang w:eastAsia="en-US" w:bidi="en-US"/>
    </w:rPr>
  </w:style>
  <w:style w:type="paragraph" w:styleId="afd">
    <w:name w:val="Normal (Web)"/>
    <w:basedOn w:val="a"/>
    <w:unhideWhenUsed/>
    <w:qFormat/>
    <w:pPr>
      <w:widowControl/>
      <w:spacing w:before="100" w:beforeAutospacing="1" w:after="100" w:afterAutospacing="1" w:line="240" w:lineRule="auto"/>
      <w:jc w:val="left"/>
    </w:pPr>
    <w:rPr>
      <w:rFonts w:ascii="宋体" w:eastAsia="宋体" w:hAnsi="宋体" w:cs="宋体"/>
      <w:kern w:val="0"/>
      <w:sz w:val="24"/>
      <w:szCs w:val="24"/>
      <w:lang w:eastAsia="en-US" w:bidi="en-US"/>
    </w:rPr>
  </w:style>
  <w:style w:type="paragraph" w:styleId="11">
    <w:name w:val="index 1"/>
    <w:basedOn w:val="a"/>
    <w:next w:val="a"/>
    <w:qFormat/>
    <w:pPr>
      <w:widowControl/>
      <w:spacing w:line="240" w:lineRule="auto"/>
      <w:jc w:val="left"/>
    </w:pPr>
    <w:rPr>
      <w:rFonts w:ascii="Times New Roman" w:eastAsia="宋体" w:hAnsi="Times New Roman" w:cs="Times New Roman"/>
      <w:kern w:val="0"/>
      <w:sz w:val="24"/>
      <w:szCs w:val="24"/>
      <w:lang w:eastAsia="en-US" w:bidi="en-US"/>
    </w:rPr>
  </w:style>
  <w:style w:type="paragraph" w:styleId="afe">
    <w:name w:val="Title"/>
    <w:basedOn w:val="a"/>
    <w:link w:val="aff"/>
    <w:qFormat/>
    <w:pPr>
      <w:widowControl/>
      <w:spacing w:before="240" w:after="60" w:line="240" w:lineRule="auto"/>
      <w:jc w:val="center"/>
      <w:outlineLvl w:val="0"/>
    </w:pPr>
    <w:rPr>
      <w:rFonts w:asciiTheme="majorHAnsi" w:eastAsiaTheme="majorEastAsia" w:hAnsiTheme="majorHAnsi" w:cstheme="majorBidi"/>
      <w:b/>
      <w:bCs/>
      <w:kern w:val="28"/>
      <w:sz w:val="32"/>
      <w:szCs w:val="32"/>
      <w:lang w:eastAsia="en-US" w:bidi="en-US"/>
    </w:rPr>
  </w:style>
  <w:style w:type="paragraph" w:styleId="aff0">
    <w:name w:val="annotation subject"/>
    <w:basedOn w:val="a8"/>
    <w:next w:val="a8"/>
    <w:link w:val="aff1"/>
    <w:unhideWhenUsed/>
    <w:qFormat/>
    <w:rPr>
      <w:b/>
      <w:bCs/>
    </w:rPr>
  </w:style>
  <w:style w:type="table" w:styleId="aff2">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3">
    <w:name w:val="Strong"/>
    <w:basedOn w:val="a0"/>
    <w:qFormat/>
    <w:rPr>
      <w:b/>
      <w:bCs/>
    </w:rPr>
  </w:style>
  <w:style w:type="character" w:styleId="aff4">
    <w:name w:val="page number"/>
    <w:basedOn w:val="a0"/>
    <w:qFormat/>
  </w:style>
  <w:style w:type="character" w:styleId="aff5">
    <w:name w:val="FollowedHyperlink"/>
    <w:basedOn w:val="a0"/>
    <w:uiPriority w:val="99"/>
    <w:semiHidden/>
    <w:unhideWhenUsed/>
    <w:qFormat/>
    <w:rPr>
      <w:color w:val="954F72"/>
      <w:u w:val="single"/>
    </w:rPr>
  </w:style>
  <w:style w:type="character" w:styleId="aff6">
    <w:name w:val="Emphasis"/>
    <w:basedOn w:val="a0"/>
    <w:uiPriority w:val="20"/>
    <w:qFormat/>
    <w:rPr>
      <w:rFonts w:asciiTheme="minorHAnsi" w:hAnsiTheme="minorHAnsi"/>
      <w:b/>
      <w:i/>
      <w:iCs/>
    </w:rPr>
  </w:style>
  <w:style w:type="character" w:styleId="aff7">
    <w:name w:val="line number"/>
    <w:basedOn w:val="a0"/>
    <w:qFormat/>
  </w:style>
  <w:style w:type="character" w:styleId="aff8">
    <w:name w:val="Hyperlink"/>
    <w:basedOn w:val="a0"/>
    <w:uiPriority w:val="99"/>
    <w:unhideWhenUsed/>
    <w:qFormat/>
    <w:rPr>
      <w:color w:val="0000FF" w:themeColor="hyperlink"/>
      <w:u w:val="single"/>
    </w:rPr>
  </w:style>
  <w:style w:type="character" w:styleId="aff9">
    <w:name w:val="annotation reference"/>
    <w:qFormat/>
    <w:rPr>
      <w:sz w:val="21"/>
      <w:szCs w:val="21"/>
    </w:rPr>
  </w:style>
  <w:style w:type="character" w:styleId="affa">
    <w:name w:val="footnote reference"/>
    <w:unhideWhenUsed/>
    <w:qFormat/>
    <w:rPr>
      <w:rFonts w:ascii="Times New Roman" w:hAnsi="Times New Roman" w:cs="Times New Roman" w:hint="default"/>
      <w:vertAlign w:val="superscript"/>
    </w:rPr>
  </w:style>
  <w:style w:type="character" w:customStyle="1" w:styleId="af8">
    <w:name w:val="页眉 字符"/>
    <w:basedOn w:val="a0"/>
    <w:link w:val="af7"/>
    <w:uiPriority w:val="99"/>
    <w:qFormat/>
    <w:rPr>
      <w:sz w:val="18"/>
      <w:szCs w:val="18"/>
    </w:rPr>
  </w:style>
  <w:style w:type="character" w:customStyle="1" w:styleId="af6">
    <w:name w:val="页脚 字符"/>
    <w:basedOn w:val="a0"/>
    <w:link w:val="af5"/>
    <w:uiPriority w:val="99"/>
    <w:qFormat/>
    <w:rPr>
      <w:sz w:val="18"/>
      <w:szCs w:val="18"/>
    </w:rPr>
  </w:style>
  <w:style w:type="character" w:customStyle="1" w:styleId="10">
    <w:name w:val="标题 1 字符"/>
    <w:basedOn w:val="a0"/>
    <w:link w:val="1"/>
    <w:uiPriority w:val="9"/>
    <w:qFormat/>
    <w:rPr>
      <w:rFonts w:asciiTheme="majorHAnsi" w:eastAsiaTheme="majorEastAsia" w:hAnsiTheme="majorHAnsi" w:cstheme="majorBidi"/>
      <w:b/>
      <w:bCs/>
      <w:kern w:val="32"/>
      <w:sz w:val="32"/>
      <w:szCs w:val="32"/>
      <w:lang w:eastAsia="en-US" w:bidi="en-US"/>
    </w:rPr>
  </w:style>
  <w:style w:type="character" w:customStyle="1" w:styleId="20">
    <w:name w:val="标题 2 字符"/>
    <w:basedOn w:val="a0"/>
    <w:link w:val="2"/>
    <w:uiPriority w:val="9"/>
    <w:qFormat/>
    <w:rPr>
      <w:rFonts w:asciiTheme="majorHAnsi" w:eastAsiaTheme="majorEastAsia" w:hAnsiTheme="majorHAnsi" w:cstheme="majorBidi"/>
      <w:b/>
      <w:bCs/>
      <w:i/>
      <w:iCs/>
      <w:kern w:val="0"/>
      <w:sz w:val="28"/>
      <w:szCs w:val="28"/>
      <w:lang w:eastAsia="en-US" w:bidi="en-US"/>
    </w:rPr>
  </w:style>
  <w:style w:type="character" w:customStyle="1" w:styleId="30">
    <w:name w:val="标题 3 字符"/>
    <w:basedOn w:val="a0"/>
    <w:link w:val="3"/>
    <w:uiPriority w:val="9"/>
    <w:qFormat/>
    <w:rPr>
      <w:rFonts w:asciiTheme="majorHAnsi" w:eastAsiaTheme="majorEastAsia" w:hAnsiTheme="majorHAnsi" w:cstheme="majorBidi"/>
      <w:b/>
      <w:bCs/>
      <w:kern w:val="0"/>
      <w:sz w:val="26"/>
      <w:szCs w:val="26"/>
      <w:lang w:eastAsia="en-US" w:bidi="en-US"/>
    </w:rPr>
  </w:style>
  <w:style w:type="character" w:customStyle="1" w:styleId="40">
    <w:name w:val="标题 4 字符"/>
    <w:basedOn w:val="a0"/>
    <w:link w:val="4"/>
    <w:qFormat/>
    <w:rPr>
      <w:rFonts w:cstheme="majorBidi"/>
      <w:b/>
      <w:bCs/>
      <w:kern w:val="0"/>
      <w:sz w:val="28"/>
      <w:szCs w:val="28"/>
      <w:lang w:eastAsia="en-US" w:bidi="en-US"/>
    </w:rPr>
  </w:style>
  <w:style w:type="character" w:customStyle="1" w:styleId="50">
    <w:name w:val="标题 5 字符"/>
    <w:basedOn w:val="a0"/>
    <w:link w:val="5"/>
    <w:uiPriority w:val="9"/>
    <w:qFormat/>
    <w:rPr>
      <w:rFonts w:cstheme="majorBidi"/>
      <w:b/>
      <w:bCs/>
      <w:i/>
      <w:iCs/>
      <w:kern w:val="0"/>
      <w:sz w:val="26"/>
      <w:szCs w:val="26"/>
      <w:lang w:eastAsia="en-US" w:bidi="en-US"/>
    </w:rPr>
  </w:style>
  <w:style w:type="character" w:customStyle="1" w:styleId="60">
    <w:name w:val="标题 6 字符"/>
    <w:basedOn w:val="a0"/>
    <w:link w:val="6"/>
    <w:uiPriority w:val="9"/>
    <w:qFormat/>
    <w:rPr>
      <w:rFonts w:cstheme="majorBidi"/>
      <w:b/>
      <w:bCs/>
      <w:kern w:val="0"/>
      <w:sz w:val="22"/>
      <w:lang w:eastAsia="en-US" w:bidi="en-US"/>
    </w:rPr>
  </w:style>
  <w:style w:type="character" w:customStyle="1" w:styleId="70">
    <w:name w:val="标题 7 字符"/>
    <w:basedOn w:val="a0"/>
    <w:link w:val="7"/>
    <w:uiPriority w:val="9"/>
    <w:qFormat/>
    <w:rPr>
      <w:rFonts w:cstheme="majorBidi"/>
      <w:kern w:val="0"/>
      <w:sz w:val="24"/>
      <w:szCs w:val="24"/>
      <w:lang w:eastAsia="en-US" w:bidi="en-US"/>
    </w:rPr>
  </w:style>
  <w:style w:type="character" w:customStyle="1" w:styleId="80">
    <w:name w:val="标题 8 字符"/>
    <w:basedOn w:val="a0"/>
    <w:link w:val="8"/>
    <w:uiPriority w:val="9"/>
    <w:qFormat/>
    <w:rPr>
      <w:rFonts w:cstheme="majorBidi"/>
      <w:i/>
      <w:iCs/>
      <w:kern w:val="0"/>
      <w:sz w:val="24"/>
      <w:szCs w:val="24"/>
      <w:lang w:eastAsia="en-US" w:bidi="en-US"/>
    </w:rPr>
  </w:style>
  <w:style w:type="character" w:customStyle="1" w:styleId="90">
    <w:name w:val="标题 9 字符"/>
    <w:basedOn w:val="a0"/>
    <w:link w:val="9"/>
    <w:uiPriority w:val="9"/>
    <w:qFormat/>
    <w:rPr>
      <w:rFonts w:asciiTheme="majorHAnsi" w:eastAsiaTheme="majorEastAsia" w:hAnsiTheme="majorHAnsi" w:cstheme="majorBidi"/>
      <w:kern w:val="0"/>
      <w:sz w:val="22"/>
      <w:lang w:eastAsia="en-US" w:bidi="en-US"/>
    </w:rPr>
  </w:style>
  <w:style w:type="character" w:customStyle="1" w:styleId="a7">
    <w:name w:val="文档结构图 字符"/>
    <w:basedOn w:val="a0"/>
    <w:link w:val="a6"/>
    <w:qFormat/>
    <w:rPr>
      <w:rFonts w:ascii="宋体" w:eastAsia="宋体" w:hAnsi="宋体" w:cs="Times New Roman"/>
      <w:kern w:val="0"/>
      <w:sz w:val="18"/>
      <w:szCs w:val="18"/>
      <w:lang w:eastAsia="en-US" w:bidi="en-US"/>
    </w:rPr>
  </w:style>
  <w:style w:type="character" w:customStyle="1" w:styleId="a9">
    <w:name w:val="批注文字 字符"/>
    <w:basedOn w:val="a0"/>
    <w:link w:val="a8"/>
    <w:qFormat/>
    <w:rPr>
      <w:rFonts w:ascii="宋体" w:eastAsia="宋体" w:hAnsi="宋体" w:cs="Times New Roman"/>
      <w:kern w:val="0"/>
      <w:sz w:val="24"/>
      <w:szCs w:val="24"/>
      <w:lang w:eastAsia="en-US" w:bidi="en-US"/>
    </w:rPr>
  </w:style>
  <w:style w:type="character" w:customStyle="1" w:styleId="32">
    <w:name w:val="正文文本 3 字符"/>
    <w:basedOn w:val="a0"/>
    <w:link w:val="31"/>
    <w:qFormat/>
    <w:rPr>
      <w:rFonts w:ascii="Times New Roman" w:eastAsia="宋体" w:hAnsi="Times New Roman" w:cs="Times New Roman"/>
      <w:kern w:val="0"/>
      <w:sz w:val="16"/>
      <w:szCs w:val="16"/>
      <w:lang w:eastAsia="en-US" w:bidi="en-US"/>
    </w:rPr>
  </w:style>
  <w:style w:type="character" w:customStyle="1" w:styleId="ab">
    <w:name w:val="正文文本 字符"/>
    <w:basedOn w:val="a0"/>
    <w:link w:val="aa"/>
    <w:qFormat/>
    <w:rPr>
      <w:rFonts w:ascii="Times New Roman" w:eastAsia="黑体" w:hAnsi="Times New Roman" w:cs="Times New Roman"/>
      <w:kern w:val="0"/>
      <w:sz w:val="28"/>
      <w:szCs w:val="24"/>
      <w:lang w:eastAsia="en-US" w:bidi="en-US"/>
    </w:rPr>
  </w:style>
  <w:style w:type="character" w:customStyle="1" w:styleId="ad">
    <w:name w:val="正文文本缩进 字符"/>
    <w:basedOn w:val="a0"/>
    <w:link w:val="ac"/>
    <w:uiPriority w:val="99"/>
    <w:qFormat/>
    <w:rPr>
      <w:rFonts w:ascii="Times New Roman" w:eastAsia="宋体" w:hAnsi="Times New Roman" w:cs="Times New Roman"/>
      <w:kern w:val="0"/>
      <w:sz w:val="24"/>
      <w:szCs w:val="24"/>
      <w:lang w:eastAsia="en-US" w:bidi="en-US"/>
    </w:rPr>
  </w:style>
  <w:style w:type="character" w:customStyle="1" w:styleId="af0">
    <w:name w:val="纯文本 字符"/>
    <w:basedOn w:val="a0"/>
    <w:link w:val="af"/>
    <w:qFormat/>
    <w:rPr>
      <w:rFonts w:ascii="宋体" w:eastAsia="宋体" w:hAnsi="Courier New" w:cs="Times New Roman"/>
      <w:kern w:val="0"/>
      <w:sz w:val="24"/>
      <w:szCs w:val="21"/>
      <w:lang w:eastAsia="en-US" w:bidi="en-US"/>
    </w:rPr>
  </w:style>
  <w:style w:type="character" w:customStyle="1" w:styleId="af2">
    <w:name w:val="日期 字符"/>
    <w:basedOn w:val="a0"/>
    <w:link w:val="af1"/>
    <w:uiPriority w:val="99"/>
    <w:qFormat/>
    <w:rPr>
      <w:rFonts w:ascii="Calibri" w:eastAsia="宋体" w:hAnsi="Calibri" w:cs="Times New Roman"/>
      <w:kern w:val="0"/>
      <w:sz w:val="24"/>
      <w:szCs w:val="24"/>
      <w:lang w:eastAsia="en-US" w:bidi="en-US"/>
    </w:rPr>
  </w:style>
  <w:style w:type="character" w:customStyle="1" w:styleId="22">
    <w:name w:val="正文文本缩进 2 字符"/>
    <w:basedOn w:val="a0"/>
    <w:link w:val="21"/>
    <w:qFormat/>
    <w:rPr>
      <w:rFonts w:ascii="Times New Roman" w:eastAsia="宋体" w:hAnsi="Times New Roman" w:cs="Times New Roman"/>
      <w:kern w:val="0"/>
      <w:sz w:val="24"/>
      <w:szCs w:val="24"/>
      <w:lang w:eastAsia="en-US" w:bidi="en-US"/>
    </w:rPr>
  </w:style>
  <w:style w:type="character" w:customStyle="1" w:styleId="af4">
    <w:name w:val="批注框文本 字符"/>
    <w:basedOn w:val="a0"/>
    <w:link w:val="af3"/>
    <w:uiPriority w:val="99"/>
    <w:qFormat/>
    <w:rPr>
      <w:rFonts w:ascii="宋体" w:eastAsia="宋体" w:hAnsi="宋体" w:cs="Times New Roman"/>
      <w:kern w:val="0"/>
      <w:sz w:val="18"/>
      <w:szCs w:val="18"/>
      <w:lang w:eastAsia="en-US" w:bidi="en-US"/>
    </w:rPr>
  </w:style>
  <w:style w:type="paragraph" w:customStyle="1" w:styleId="51">
    <w:name w:val="索引 51"/>
    <w:basedOn w:val="a"/>
    <w:qFormat/>
    <w:pPr>
      <w:widowControl/>
      <w:kinsoku w:val="0"/>
      <w:autoSpaceDE w:val="0"/>
      <w:autoSpaceDN w:val="0"/>
      <w:adjustRightInd w:val="0"/>
      <w:snapToGrid w:val="0"/>
      <w:spacing w:line="240" w:lineRule="auto"/>
      <w:ind w:left="1680"/>
      <w:jc w:val="left"/>
    </w:pPr>
    <w:rPr>
      <w:rFonts w:ascii="Arial" w:eastAsia="Arial" w:hAnsi="Arial" w:cs="Arial"/>
      <w:color w:val="000000"/>
      <w:kern w:val="0"/>
      <w:szCs w:val="21"/>
    </w:rPr>
  </w:style>
  <w:style w:type="character" w:customStyle="1" w:styleId="afa">
    <w:name w:val="副标题 字符"/>
    <w:basedOn w:val="a0"/>
    <w:link w:val="af9"/>
    <w:uiPriority w:val="11"/>
    <w:qFormat/>
    <w:rPr>
      <w:rFonts w:asciiTheme="majorHAnsi" w:eastAsiaTheme="majorEastAsia" w:hAnsiTheme="majorHAnsi" w:cstheme="majorBidi"/>
      <w:kern w:val="0"/>
      <w:sz w:val="24"/>
      <w:szCs w:val="24"/>
      <w:lang w:eastAsia="en-US" w:bidi="en-US"/>
    </w:rPr>
  </w:style>
  <w:style w:type="character" w:customStyle="1" w:styleId="afc">
    <w:name w:val="脚注文本 字符"/>
    <w:basedOn w:val="a0"/>
    <w:link w:val="afb"/>
    <w:qFormat/>
    <w:rPr>
      <w:rFonts w:ascii="Times New Roman" w:hAnsi="Times New Roman" w:cs="Times New Roman"/>
      <w:kern w:val="0"/>
      <w:sz w:val="18"/>
      <w:szCs w:val="18"/>
      <w:lang w:eastAsia="en-US" w:bidi="en-US"/>
    </w:rPr>
  </w:style>
  <w:style w:type="character" w:customStyle="1" w:styleId="34">
    <w:name w:val="正文文本缩进 3 字符"/>
    <w:basedOn w:val="a0"/>
    <w:link w:val="33"/>
    <w:qFormat/>
    <w:rPr>
      <w:rFonts w:ascii="Times New Roman" w:eastAsia="宋体" w:hAnsi="Times New Roman" w:cs="Times New Roman"/>
      <w:kern w:val="0"/>
      <w:sz w:val="16"/>
      <w:szCs w:val="16"/>
      <w:lang w:eastAsia="en-US" w:bidi="en-US"/>
    </w:rPr>
  </w:style>
  <w:style w:type="character" w:customStyle="1" w:styleId="24">
    <w:name w:val="正文文本 2 字符"/>
    <w:basedOn w:val="a0"/>
    <w:link w:val="23"/>
    <w:qFormat/>
    <w:rPr>
      <w:rFonts w:ascii="Times New Roman" w:eastAsia="宋体" w:hAnsi="Times New Roman" w:cs="Times New Roman"/>
      <w:kern w:val="0"/>
      <w:sz w:val="24"/>
      <w:szCs w:val="24"/>
      <w:lang w:eastAsia="en-US" w:bidi="en-US"/>
    </w:rPr>
  </w:style>
  <w:style w:type="character" w:customStyle="1" w:styleId="HTML0">
    <w:name w:val="HTML 预设格式 字符"/>
    <w:basedOn w:val="a0"/>
    <w:link w:val="HTML"/>
    <w:uiPriority w:val="99"/>
    <w:qFormat/>
    <w:rPr>
      <w:rFonts w:ascii="Arial Unicode MS" w:eastAsia="Arial Unicode MS" w:hAnsi="Arial Unicode MS" w:cs="Arial Unicode MS"/>
      <w:kern w:val="0"/>
      <w:sz w:val="18"/>
      <w:szCs w:val="18"/>
      <w:lang w:eastAsia="en-US" w:bidi="en-US"/>
    </w:rPr>
  </w:style>
  <w:style w:type="character" w:customStyle="1" w:styleId="aff">
    <w:name w:val="标题 字符"/>
    <w:basedOn w:val="a0"/>
    <w:link w:val="afe"/>
    <w:uiPriority w:val="10"/>
    <w:qFormat/>
    <w:rPr>
      <w:rFonts w:asciiTheme="majorHAnsi" w:eastAsiaTheme="majorEastAsia" w:hAnsiTheme="majorHAnsi" w:cstheme="majorBidi"/>
      <w:b/>
      <w:bCs/>
      <w:kern w:val="28"/>
      <w:sz w:val="32"/>
      <w:szCs w:val="32"/>
      <w:lang w:eastAsia="en-US" w:bidi="en-US"/>
    </w:rPr>
  </w:style>
  <w:style w:type="character" w:customStyle="1" w:styleId="aff1">
    <w:name w:val="批注主题 字符"/>
    <w:basedOn w:val="a9"/>
    <w:link w:val="aff0"/>
    <w:qFormat/>
    <w:rPr>
      <w:rFonts w:ascii="宋体" w:eastAsia="宋体" w:hAnsi="宋体" w:cs="Times New Roman"/>
      <w:b/>
      <w:bCs/>
      <w:kern w:val="0"/>
      <w:sz w:val="24"/>
      <w:szCs w:val="24"/>
      <w:lang w:eastAsia="en-US" w:bidi="en-US"/>
    </w:rPr>
  </w:style>
  <w:style w:type="character" w:customStyle="1" w:styleId="5Char1">
    <w:name w:val="标题 5 Char1"/>
    <w:qFormat/>
    <w:rPr>
      <w:rFonts w:ascii="Times New Roman" w:eastAsia="宋体" w:hAnsi="Times New Roman" w:cs="Times New Roman"/>
      <w:b/>
      <w:bCs/>
      <w:sz w:val="28"/>
      <w:szCs w:val="28"/>
    </w:rPr>
  </w:style>
  <w:style w:type="character" w:customStyle="1" w:styleId="6Char1">
    <w:name w:val="标题 6 Char1"/>
    <w:qFormat/>
    <w:rPr>
      <w:rFonts w:ascii="Arial" w:eastAsia="黑体" w:hAnsi="Arial" w:cs="Times New Roman"/>
      <w:b/>
      <w:kern w:val="0"/>
      <w:sz w:val="24"/>
      <w:szCs w:val="20"/>
    </w:rPr>
  </w:style>
  <w:style w:type="character" w:customStyle="1" w:styleId="7Char1">
    <w:name w:val="标题 7 Char1"/>
    <w:qFormat/>
    <w:rPr>
      <w:rFonts w:ascii="宋体" w:eastAsia="宋体" w:hAnsi="Times New Roman" w:cs="Times New Roman"/>
      <w:b/>
      <w:kern w:val="0"/>
      <w:sz w:val="24"/>
      <w:szCs w:val="20"/>
    </w:rPr>
  </w:style>
  <w:style w:type="character" w:customStyle="1" w:styleId="8Char1">
    <w:name w:val="标题 8 Char1"/>
    <w:qFormat/>
    <w:rPr>
      <w:rFonts w:ascii="Arial" w:eastAsia="黑体" w:hAnsi="Arial" w:cs="Times New Roman"/>
      <w:kern w:val="0"/>
      <w:sz w:val="24"/>
      <w:szCs w:val="20"/>
    </w:rPr>
  </w:style>
  <w:style w:type="character" w:customStyle="1" w:styleId="9Char1">
    <w:name w:val="标题 9 Char1"/>
    <w:qFormat/>
    <w:rPr>
      <w:rFonts w:ascii="Arial" w:eastAsia="黑体" w:hAnsi="Arial" w:cs="Times New Roman"/>
      <w:kern w:val="0"/>
      <w:szCs w:val="20"/>
    </w:rPr>
  </w:style>
  <w:style w:type="character" w:customStyle="1" w:styleId="Char2">
    <w:name w:val="标题 Char2"/>
    <w:uiPriority w:val="10"/>
    <w:qFormat/>
    <w:rPr>
      <w:rFonts w:ascii="仿宋_GB2312" w:eastAsia="Arial Unicode MS" w:hAnsi="Arial" w:cs="Times New Roman"/>
      <w:bCs/>
      <w:kern w:val="56"/>
      <w:sz w:val="28"/>
      <w:szCs w:val="21"/>
    </w:rPr>
  </w:style>
  <w:style w:type="character" w:customStyle="1" w:styleId="Char20">
    <w:name w:val="副标题 Char2"/>
    <w:qFormat/>
    <w:rPr>
      <w:rFonts w:ascii="Cambria" w:eastAsia="宋体" w:hAnsi="Cambria" w:cs="Times New Roman"/>
      <w:b/>
      <w:bCs/>
      <w:kern w:val="28"/>
      <w:sz w:val="32"/>
      <w:szCs w:val="32"/>
    </w:rPr>
  </w:style>
  <w:style w:type="character" w:customStyle="1" w:styleId="2Char2">
    <w:name w:val="正文文本 2 Char2"/>
    <w:qFormat/>
    <w:rPr>
      <w:rFonts w:ascii="Times New Roman" w:eastAsia="宋体" w:hAnsi="Times New Roman" w:cs="Times New Roman"/>
      <w:szCs w:val="24"/>
    </w:rPr>
  </w:style>
  <w:style w:type="paragraph" w:styleId="affb">
    <w:name w:val="No Spacing"/>
    <w:basedOn w:val="a"/>
    <w:uiPriority w:val="1"/>
    <w:qFormat/>
    <w:pPr>
      <w:widowControl/>
      <w:spacing w:line="240" w:lineRule="auto"/>
      <w:jc w:val="left"/>
    </w:pPr>
    <w:rPr>
      <w:rFonts w:cs="Times New Roman"/>
      <w:kern w:val="0"/>
      <w:sz w:val="24"/>
      <w:szCs w:val="32"/>
      <w:lang w:eastAsia="en-US" w:bidi="en-US"/>
    </w:rPr>
  </w:style>
  <w:style w:type="paragraph" w:styleId="affc">
    <w:name w:val="List Paragraph"/>
    <w:basedOn w:val="a"/>
    <w:uiPriority w:val="34"/>
    <w:qFormat/>
    <w:pPr>
      <w:widowControl/>
      <w:spacing w:line="240" w:lineRule="auto"/>
      <w:ind w:left="720"/>
      <w:contextualSpacing/>
      <w:jc w:val="left"/>
    </w:pPr>
    <w:rPr>
      <w:rFonts w:cs="Times New Roman"/>
      <w:kern w:val="0"/>
      <w:sz w:val="24"/>
      <w:szCs w:val="24"/>
      <w:lang w:eastAsia="en-US" w:bidi="en-US"/>
    </w:rPr>
  </w:style>
  <w:style w:type="paragraph" w:customStyle="1" w:styleId="TOC10">
    <w:name w:val="TOC 标题1"/>
    <w:basedOn w:val="1"/>
    <w:uiPriority w:val="39"/>
    <w:unhideWhenUsed/>
    <w:qFormat/>
    <w:pPr>
      <w:outlineLvl w:val="9"/>
    </w:pPr>
  </w:style>
  <w:style w:type="paragraph" w:customStyle="1" w:styleId="Xt1">
    <w:name w:val="Xt1"/>
    <w:basedOn w:val="a"/>
    <w:link w:val="Xt1Char"/>
    <w:qFormat/>
    <w:pPr>
      <w:spacing w:beforeLines="50" w:afterLines="50"/>
      <w:ind w:firstLineChars="200" w:firstLine="640"/>
    </w:pPr>
    <w:rPr>
      <w:rFonts w:ascii="黑体" w:eastAsia="黑体" w:hAnsi="黑体"/>
      <w:sz w:val="32"/>
      <w:szCs w:val="32"/>
    </w:rPr>
  </w:style>
  <w:style w:type="character" w:customStyle="1" w:styleId="Xt1Char">
    <w:name w:val="Xt1 Char"/>
    <w:basedOn w:val="a0"/>
    <w:link w:val="Xt1"/>
    <w:qFormat/>
    <w:rPr>
      <w:rFonts w:ascii="黑体" w:eastAsia="黑体" w:hAnsi="黑体"/>
      <w:sz w:val="32"/>
      <w:szCs w:val="32"/>
    </w:rPr>
  </w:style>
  <w:style w:type="paragraph" w:customStyle="1" w:styleId="Xt2">
    <w:name w:val="Xt2"/>
    <w:basedOn w:val="a"/>
    <w:link w:val="Xt2Char"/>
    <w:qFormat/>
    <w:pPr>
      <w:spacing w:beforeLines="50" w:afterLines="50"/>
      <w:ind w:firstLineChars="200" w:firstLine="200"/>
    </w:pPr>
    <w:rPr>
      <w:rFonts w:ascii="方正楷体_GBK" w:eastAsia="方正楷体_GBK"/>
      <w:sz w:val="32"/>
      <w:szCs w:val="32"/>
    </w:rPr>
  </w:style>
  <w:style w:type="character" w:customStyle="1" w:styleId="Xt2Char">
    <w:name w:val="Xt2 Char"/>
    <w:basedOn w:val="a0"/>
    <w:link w:val="Xt2"/>
    <w:qFormat/>
    <w:rPr>
      <w:rFonts w:ascii="方正楷体_GBK" w:eastAsia="方正楷体_GBK"/>
      <w:sz w:val="32"/>
      <w:szCs w:val="32"/>
    </w:rPr>
  </w:style>
  <w:style w:type="paragraph" w:customStyle="1" w:styleId="Xt3">
    <w:name w:val="Xt3"/>
    <w:basedOn w:val="a"/>
    <w:link w:val="Xt3Char"/>
    <w:qFormat/>
    <w:pPr>
      <w:ind w:firstLineChars="200" w:firstLine="643"/>
    </w:pPr>
    <w:rPr>
      <w:rFonts w:ascii="方正仿宋_GBK" w:eastAsia="方正仿宋_GBK"/>
      <w:b/>
      <w:sz w:val="32"/>
      <w:szCs w:val="32"/>
    </w:rPr>
  </w:style>
  <w:style w:type="character" w:customStyle="1" w:styleId="Xt3Char">
    <w:name w:val="Xt3 Char"/>
    <w:basedOn w:val="a0"/>
    <w:link w:val="Xt3"/>
    <w:qFormat/>
    <w:rPr>
      <w:rFonts w:ascii="方正仿宋_GBK" w:eastAsia="方正仿宋_GBK"/>
      <w:b/>
      <w:sz w:val="32"/>
      <w:szCs w:val="32"/>
    </w:rPr>
  </w:style>
  <w:style w:type="paragraph" w:customStyle="1" w:styleId="35">
    <w:name w:val="申报3标"/>
    <w:basedOn w:val="a"/>
    <w:link w:val="3Char"/>
    <w:qFormat/>
    <w:pPr>
      <w:spacing w:line="570" w:lineRule="exact"/>
      <w:outlineLvl w:val="2"/>
    </w:pPr>
    <w:rPr>
      <w:rFonts w:ascii="仿宋" w:eastAsia="仿宋" w:hAnsi="仿宋"/>
      <w:b/>
      <w:sz w:val="32"/>
      <w:szCs w:val="32"/>
    </w:rPr>
  </w:style>
  <w:style w:type="character" w:customStyle="1" w:styleId="3Char">
    <w:name w:val="申报3标 Char"/>
    <w:link w:val="35"/>
    <w:qFormat/>
    <w:rPr>
      <w:rFonts w:ascii="仿宋" w:eastAsia="仿宋" w:hAnsi="仿宋"/>
      <w:b/>
      <w:sz w:val="32"/>
      <w:szCs w:val="32"/>
    </w:rPr>
  </w:style>
  <w:style w:type="paragraph" w:customStyle="1" w:styleId="25">
    <w:name w:val="申报2标"/>
    <w:basedOn w:val="a"/>
    <w:link w:val="2Char"/>
    <w:qFormat/>
    <w:pPr>
      <w:spacing w:line="570" w:lineRule="exact"/>
      <w:outlineLvl w:val="1"/>
    </w:pPr>
    <w:rPr>
      <w:rFonts w:ascii="仿宋" w:eastAsia="仿宋" w:hAnsi="仿宋"/>
      <w:b/>
      <w:sz w:val="32"/>
      <w:szCs w:val="32"/>
    </w:rPr>
  </w:style>
  <w:style w:type="character" w:customStyle="1" w:styleId="2Char">
    <w:name w:val="申报2标 Char"/>
    <w:link w:val="25"/>
    <w:qFormat/>
    <w:rPr>
      <w:rFonts w:ascii="仿宋" w:eastAsia="仿宋" w:hAnsi="仿宋"/>
      <w:b/>
      <w:sz w:val="32"/>
      <w:szCs w:val="32"/>
    </w:rPr>
  </w:style>
  <w:style w:type="paragraph" w:customStyle="1" w:styleId="affd">
    <w:name w:val="基础文字"/>
    <w:basedOn w:val="a"/>
    <w:link w:val="Char"/>
    <w:qFormat/>
    <w:pPr>
      <w:snapToGrid w:val="0"/>
      <w:spacing w:line="420" w:lineRule="atLeast"/>
    </w:pPr>
    <w:rPr>
      <w:rFonts w:ascii="Times New Roman" w:eastAsia="仿宋_GB2312" w:hAnsi="宋体"/>
      <w:szCs w:val="21"/>
    </w:rPr>
  </w:style>
  <w:style w:type="character" w:customStyle="1" w:styleId="Char">
    <w:name w:val="基础文字 Char"/>
    <w:basedOn w:val="a0"/>
    <w:link w:val="affd"/>
    <w:qFormat/>
    <w:rPr>
      <w:rFonts w:ascii="Times New Roman" w:eastAsia="仿宋_GB2312" w:hAnsi="宋体"/>
      <w:szCs w:val="21"/>
    </w:rPr>
  </w:style>
  <w:style w:type="paragraph" w:customStyle="1" w:styleId="affe">
    <w:name w:val="申报正文"/>
    <w:basedOn w:val="a"/>
    <w:link w:val="Char0"/>
    <w:qFormat/>
    <w:pPr>
      <w:spacing w:line="340" w:lineRule="exact"/>
      <w:ind w:firstLineChars="200" w:firstLine="464"/>
    </w:pPr>
    <w:rPr>
      <w:rFonts w:ascii="Times New Roman" w:eastAsia="仿宋_GB2312" w:hAnsi="Times New Roman"/>
      <w:spacing w:val="-4"/>
    </w:rPr>
  </w:style>
  <w:style w:type="character" w:customStyle="1" w:styleId="Char0">
    <w:name w:val="申报正文 Char"/>
    <w:link w:val="affe"/>
    <w:qFormat/>
    <w:rPr>
      <w:rFonts w:ascii="Times New Roman" w:eastAsia="仿宋_GB2312" w:hAnsi="Times New Roman"/>
      <w:spacing w:val="-4"/>
    </w:rPr>
  </w:style>
  <w:style w:type="paragraph" w:customStyle="1" w:styleId="JR2">
    <w:name w:val="JR2"/>
    <w:basedOn w:val="a"/>
    <w:link w:val="JR2CharChar"/>
    <w:qFormat/>
    <w:pPr>
      <w:spacing w:beforeLines="100" w:afterLines="50" w:line="360" w:lineRule="auto"/>
      <w:ind w:leftChars="200" w:left="200" w:firstLineChars="200" w:firstLine="562"/>
    </w:pPr>
    <w:rPr>
      <w:rFonts w:ascii="仿宋_GB2312" w:eastAsia="仿宋_GB2312"/>
      <w:b/>
      <w:sz w:val="28"/>
      <w:szCs w:val="28"/>
    </w:rPr>
  </w:style>
  <w:style w:type="character" w:customStyle="1" w:styleId="JR2CharChar">
    <w:name w:val="JR2 Char Char"/>
    <w:link w:val="JR2"/>
    <w:qFormat/>
    <w:rPr>
      <w:rFonts w:ascii="仿宋_GB2312" w:eastAsia="仿宋_GB2312"/>
      <w:b/>
      <w:sz w:val="28"/>
      <w:szCs w:val="28"/>
    </w:rPr>
  </w:style>
  <w:style w:type="paragraph" w:customStyle="1" w:styleId="Char1">
    <w:name w:val="Char1"/>
    <w:basedOn w:val="a"/>
    <w:qFormat/>
    <w:pPr>
      <w:spacing w:after="160" w:line="240" w:lineRule="exact"/>
    </w:pPr>
    <w:rPr>
      <w:rFonts w:ascii="Verdana" w:eastAsia="宋体" w:hAnsi="Verdana" w:cs="Verdana"/>
      <w:sz w:val="20"/>
      <w:szCs w:val="20"/>
    </w:rPr>
  </w:style>
  <w:style w:type="character" w:customStyle="1" w:styleId="tpccontent1">
    <w:name w:val="tpc_content1"/>
    <w:qFormat/>
    <w:rPr>
      <w:sz w:val="20"/>
      <w:szCs w:val="20"/>
    </w:rPr>
  </w:style>
  <w:style w:type="character" w:customStyle="1" w:styleId="neirongstyle25">
    <w:name w:val="neirong style25"/>
    <w:basedOn w:val="a0"/>
    <w:uiPriority w:val="99"/>
    <w:qFormat/>
  </w:style>
  <w:style w:type="character" w:customStyle="1" w:styleId="a31">
    <w:name w:val="a31"/>
    <w:qFormat/>
    <w:rPr>
      <w:sz w:val="20"/>
      <w:szCs w:val="20"/>
    </w:rPr>
  </w:style>
  <w:style w:type="character" w:customStyle="1" w:styleId="style161">
    <w:name w:val="style161"/>
    <w:basedOn w:val="a0"/>
    <w:qFormat/>
  </w:style>
  <w:style w:type="paragraph" w:customStyle="1" w:styleId="JR1">
    <w:name w:val="JR1"/>
    <w:basedOn w:val="a"/>
    <w:link w:val="JR1CharChar"/>
    <w:qFormat/>
    <w:pPr>
      <w:spacing w:beforeLines="100" w:afterLines="100" w:line="360" w:lineRule="auto"/>
      <w:ind w:leftChars="200" w:left="200" w:firstLineChars="200" w:firstLine="602"/>
    </w:pPr>
    <w:rPr>
      <w:rFonts w:ascii="仿宋_GB2312" w:eastAsia="仿宋_GB2312"/>
      <w:b/>
      <w:sz w:val="30"/>
      <w:szCs w:val="30"/>
    </w:rPr>
  </w:style>
  <w:style w:type="character" w:customStyle="1" w:styleId="JR1CharChar">
    <w:name w:val="JR1 Char Char"/>
    <w:link w:val="JR1"/>
    <w:qFormat/>
    <w:rPr>
      <w:rFonts w:ascii="仿宋_GB2312" w:eastAsia="仿宋_GB2312"/>
      <w:b/>
      <w:sz w:val="30"/>
      <w:szCs w:val="30"/>
    </w:rPr>
  </w:style>
  <w:style w:type="paragraph" w:customStyle="1" w:styleId="JR3">
    <w:name w:val="JR3"/>
    <w:basedOn w:val="a"/>
    <w:link w:val="JR3CharChar"/>
    <w:qFormat/>
    <w:pPr>
      <w:spacing w:beforeLines="50" w:afterLines="50" w:line="360" w:lineRule="auto"/>
      <w:ind w:leftChars="200" w:left="200" w:firstLineChars="200" w:firstLine="562"/>
    </w:pPr>
    <w:rPr>
      <w:rFonts w:ascii="仿宋_GB2312" w:eastAsia="仿宋_GB2312"/>
      <w:b/>
      <w:sz w:val="28"/>
      <w:szCs w:val="28"/>
    </w:rPr>
  </w:style>
  <w:style w:type="character" w:customStyle="1" w:styleId="JR3CharChar">
    <w:name w:val="JR3 Char Char"/>
    <w:link w:val="JR3"/>
    <w:qFormat/>
    <w:rPr>
      <w:rFonts w:ascii="仿宋_GB2312" w:eastAsia="仿宋_GB2312"/>
      <w:b/>
      <w:sz w:val="28"/>
      <w:szCs w:val="28"/>
    </w:rPr>
  </w:style>
  <w:style w:type="paragraph" w:customStyle="1" w:styleId="12">
    <w:name w:val="文档结构图1"/>
    <w:basedOn w:val="a"/>
    <w:link w:val="Char10"/>
    <w:qFormat/>
    <w:rPr>
      <w:rFonts w:ascii="Microsoft YaHei UI" w:eastAsia="Microsoft YaHei UI"/>
      <w:sz w:val="18"/>
      <w:szCs w:val="18"/>
    </w:rPr>
  </w:style>
  <w:style w:type="character" w:customStyle="1" w:styleId="Char10">
    <w:name w:val="文档结构图 Char1"/>
    <w:basedOn w:val="a0"/>
    <w:link w:val="12"/>
    <w:qFormat/>
    <w:rPr>
      <w:rFonts w:ascii="Microsoft YaHei UI" w:eastAsia="Microsoft YaHei UI"/>
      <w:sz w:val="18"/>
      <w:szCs w:val="18"/>
    </w:rPr>
  </w:style>
  <w:style w:type="paragraph" w:customStyle="1" w:styleId="font108">
    <w:name w:val="font108"/>
    <w:basedOn w:val="a"/>
    <w:qFormat/>
    <w:pPr>
      <w:spacing w:before="100" w:beforeAutospacing="1" w:after="100" w:afterAutospacing="1" w:line="400" w:lineRule="atLeast"/>
      <w:ind w:leftChars="200" w:left="200"/>
    </w:pPr>
    <w:rPr>
      <w:rFonts w:ascii="宋体" w:eastAsia="宋体" w:hAnsi="宋体" w:cs="宋体"/>
      <w:color w:val="333333"/>
    </w:rPr>
  </w:style>
  <w:style w:type="paragraph" w:customStyle="1" w:styleId="New">
    <w:name w:val="正文 New"/>
    <w:qFormat/>
    <w:pPr>
      <w:widowControl w:val="0"/>
      <w:spacing w:after="200" w:line="276" w:lineRule="auto"/>
      <w:jc w:val="both"/>
    </w:pPr>
    <w:rPr>
      <w:sz w:val="22"/>
      <w:lang w:eastAsia="en-US" w:bidi="en-US"/>
    </w:rPr>
  </w:style>
  <w:style w:type="paragraph" w:customStyle="1" w:styleId="CharCharCharCharCharCharChar">
    <w:name w:val="Char 字元 Char Char Char Char Char Char"/>
    <w:basedOn w:val="a"/>
    <w:qFormat/>
    <w:pPr>
      <w:adjustRightInd w:val="0"/>
      <w:snapToGrid w:val="0"/>
      <w:spacing w:before="160" w:after="160" w:line="312" w:lineRule="atLeast"/>
      <w:ind w:leftChars="200" w:left="200"/>
    </w:pPr>
    <w:rPr>
      <w:rFonts w:ascii="方正大标宋简体" w:eastAsia="方正大标宋简体" w:hAnsi="Verdana"/>
      <w:sz w:val="28"/>
      <w:szCs w:val="28"/>
    </w:rPr>
  </w:style>
  <w:style w:type="paragraph" w:customStyle="1" w:styleId="style3">
    <w:name w:val="style3"/>
    <w:basedOn w:val="a"/>
    <w:qFormat/>
    <w:pPr>
      <w:spacing w:before="100" w:beforeAutospacing="1" w:after="100" w:afterAutospacing="1" w:line="250" w:lineRule="atLeast"/>
      <w:ind w:leftChars="200" w:left="200"/>
    </w:pPr>
    <w:rPr>
      <w:rFonts w:ascii="宋体" w:eastAsia="宋体" w:hAnsi="宋体" w:cs="宋体"/>
      <w:color w:val="000099"/>
      <w:sz w:val="18"/>
      <w:szCs w:val="18"/>
    </w:rPr>
  </w:style>
  <w:style w:type="paragraph" w:customStyle="1" w:styleId="0">
    <w:name w:val="0"/>
    <w:basedOn w:val="a"/>
    <w:qFormat/>
    <w:pPr>
      <w:spacing w:line="360" w:lineRule="auto"/>
      <w:ind w:leftChars="200" w:left="200"/>
    </w:pPr>
    <w:rPr>
      <w:rFonts w:ascii="Times New Roman" w:eastAsia="宋体" w:hAnsi="Times New Roman"/>
      <w:szCs w:val="21"/>
    </w:rPr>
  </w:style>
  <w:style w:type="paragraph" w:customStyle="1" w:styleId="Char3">
    <w:name w:val="Char"/>
    <w:basedOn w:val="a"/>
    <w:qFormat/>
    <w:pPr>
      <w:spacing w:after="160" w:line="240" w:lineRule="exact"/>
    </w:pPr>
    <w:rPr>
      <w:rFonts w:ascii="Verdana" w:eastAsia="宋体" w:hAnsi="Verdana"/>
      <w:sz w:val="20"/>
      <w:szCs w:val="20"/>
    </w:rPr>
  </w:style>
  <w:style w:type="paragraph" w:customStyle="1" w:styleId="NewNewNewNew">
    <w:name w:val="正文 New New New New"/>
    <w:qFormat/>
    <w:pPr>
      <w:widowControl w:val="0"/>
      <w:spacing w:after="200" w:line="276" w:lineRule="auto"/>
      <w:jc w:val="both"/>
    </w:pPr>
    <w:rPr>
      <w:sz w:val="22"/>
      <w:lang w:eastAsia="en-US" w:bidi="en-US"/>
    </w:rPr>
  </w:style>
  <w:style w:type="paragraph" w:customStyle="1" w:styleId="NewNew">
    <w:name w:val="正文 New New"/>
    <w:qFormat/>
    <w:pPr>
      <w:widowControl w:val="0"/>
      <w:spacing w:after="200" w:line="276" w:lineRule="auto"/>
      <w:jc w:val="both"/>
    </w:pPr>
    <w:rPr>
      <w:sz w:val="22"/>
      <w:lang w:eastAsia="en-US" w:bidi="en-US"/>
    </w:rPr>
  </w:style>
  <w:style w:type="paragraph" w:customStyle="1" w:styleId="NewNewNewNewNew">
    <w:name w:val="正文 New New New New New"/>
    <w:qFormat/>
    <w:pPr>
      <w:widowControl w:val="0"/>
      <w:spacing w:after="200" w:line="276" w:lineRule="auto"/>
      <w:jc w:val="both"/>
    </w:pPr>
    <w:rPr>
      <w:sz w:val="22"/>
      <w:lang w:eastAsia="en-US" w:bidi="en-US"/>
    </w:rPr>
  </w:style>
  <w:style w:type="paragraph" w:customStyle="1" w:styleId="NewNewNew">
    <w:name w:val="正文 New New New"/>
    <w:qFormat/>
    <w:pPr>
      <w:widowControl w:val="0"/>
      <w:spacing w:after="200" w:line="276" w:lineRule="auto"/>
      <w:jc w:val="both"/>
    </w:pPr>
    <w:rPr>
      <w:sz w:val="22"/>
      <w:lang w:eastAsia="en-US" w:bidi="en-US"/>
    </w:rPr>
  </w:style>
  <w:style w:type="paragraph" w:customStyle="1" w:styleId="NewNewNewNewNewNew">
    <w:name w:val="正文 New New New New New New"/>
    <w:qFormat/>
    <w:pPr>
      <w:widowControl w:val="0"/>
      <w:spacing w:after="200" w:line="276" w:lineRule="auto"/>
      <w:jc w:val="both"/>
    </w:pPr>
    <w:rPr>
      <w:sz w:val="22"/>
      <w:lang w:eastAsia="en-US" w:bidi="en-US"/>
    </w:rPr>
  </w:style>
  <w:style w:type="paragraph" w:customStyle="1" w:styleId="New0">
    <w:name w:val="正文文本缩进 New"/>
    <w:basedOn w:val="New"/>
    <w:qFormat/>
    <w:pPr>
      <w:ind w:firstLineChars="200" w:firstLine="420"/>
    </w:pPr>
    <w:rPr>
      <w:rFonts w:ascii="宋体" w:hAnsi="宋体"/>
      <w:szCs w:val="24"/>
    </w:rPr>
  </w:style>
  <w:style w:type="character" w:customStyle="1" w:styleId="4Char2">
    <w:name w:val="标题 4 Char2"/>
    <w:qFormat/>
    <w:rPr>
      <w:rFonts w:ascii="Cambria" w:hAnsi="Cambria"/>
      <w:b/>
      <w:bCs/>
      <w:kern w:val="2"/>
      <w:sz w:val="28"/>
      <w:szCs w:val="28"/>
    </w:rPr>
  </w:style>
  <w:style w:type="character" w:customStyle="1" w:styleId="Char11">
    <w:name w:val="日期 Char1"/>
    <w:basedOn w:val="a0"/>
    <w:uiPriority w:val="99"/>
    <w:qFormat/>
  </w:style>
  <w:style w:type="character" w:customStyle="1" w:styleId="2Char20">
    <w:name w:val="正文文本缩进 2 Char2"/>
    <w:qFormat/>
    <w:rPr>
      <w:rFonts w:ascii="Times New Roman" w:hAnsi="Times New Roman"/>
      <w:kern w:val="2"/>
      <w:sz w:val="21"/>
      <w:szCs w:val="24"/>
    </w:rPr>
  </w:style>
  <w:style w:type="character" w:customStyle="1" w:styleId="CharChar1">
    <w:name w:val="Char Char1"/>
    <w:uiPriority w:val="99"/>
    <w:qFormat/>
    <w:rPr>
      <w:rFonts w:eastAsia="黑体"/>
      <w:kern w:val="2"/>
      <w:sz w:val="24"/>
    </w:rPr>
  </w:style>
  <w:style w:type="character" w:customStyle="1" w:styleId="Char30">
    <w:name w:val="页眉 Char3"/>
    <w:qFormat/>
    <w:rPr>
      <w:sz w:val="18"/>
      <w:szCs w:val="18"/>
      <w:lang w:bidi="ar-SA"/>
    </w:rPr>
  </w:style>
  <w:style w:type="character" w:customStyle="1" w:styleId="Char31">
    <w:name w:val="页脚 Char3"/>
    <w:qFormat/>
    <w:rPr>
      <w:rFonts w:eastAsia="宋体"/>
      <w:kern w:val="2"/>
      <w:sz w:val="18"/>
      <w:szCs w:val="18"/>
      <w:lang w:val="en-US" w:eastAsia="zh-CN" w:bidi="ar-SA"/>
    </w:rPr>
  </w:style>
  <w:style w:type="character" w:customStyle="1" w:styleId="CharCharCharChar">
    <w:name w:val="Char Char Char Char"/>
    <w:basedOn w:val="a0"/>
    <w:qFormat/>
    <w:rPr>
      <w:rFonts w:ascii="Times New Roman" w:eastAsia="宋体" w:hAnsi="Times New Roman" w:cs="Times New Roman"/>
      <w:sz w:val="18"/>
      <w:szCs w:val="18"/>
    </w:rPr>
  </w:style>
  <w:style w:type="character" w:customStyle="1" w:styleId="CharChar14">
    <w:name w:val="Char Char14"/>
    <w:qFormat/>
    <w:rPr>
      <w:rFonts w:ascii="Times New Roman" w:eastAsia="宋体" w:hAnsi="Times New Roman" w:cs="Times New Roman"/>
      <w:szCs w:val="24"/>
    </w:rPr>
  </w:style>
  <w:style w:type="character" w:customStyle="1" w:styleId="Char12">
    <w:name w:val="正文文本 Char1"/>
    <w:uiPriority w:val="99"/>
    <w:qFormat/>
    <w:rPr>
      <w:rFonts w:eastAsia="黑体"/>
      <w:kern w:val="2"/>
      <w:sz w:val="28"/>
      <w:szCs w:val="24"/>
      <w:lang w:val="en-US" w:eastAsia="zh-CN" w:bidi="ar-SA"/>
    </w:rPr>
  </w:style>
  <w:style w:type="character" w:customStyle="1" w:styleId="3Char2">
    <w:name w:val="正文文本缩进 3 Char2"/>
    <w:qFormat/>
    <w:rPr>
      <w:rFonts w:eastAsia="宋体"/>
      <w:kern w:val="2"/>
      <w:sz w:val="16"/>
      <w:szCs w:val="16"/>
      <w:lang w:val="en-US" w:eastAsia="zh-CN" w:bidi="ar-SA"/>
    </w:rPr>
  </w:style>
  <w:style w:type="character" w:customStyle="1" w:styleId="3Char20">
    <w:name w:val="正文文本 3 Char2"/>
    <w:qFormat/>
    <w:rPr>
      <w:rFonts w:eastAsia="宋体"/>
      <w:kern w:val="2"/>
      <w:sz w:val="16"/>
      <w:szCs w:val="16"/>
      <w:lang w:val="en-US" w:eastAsia="zh-CN" w:bidi="ar-SA"/>
    </w:rPr>
  </w:style>
  <w:style w:type="character" w:customStyle="1" w:styleId="2Char1">
    <w:name w:val="正文文本缩进 2 Char1"/>
    <w:uiPriority w:val="99"/>
    <w:qFormat/>
    <w:rPr>
      <w:rFonts w:eastAsia="宋体"/>
      <w:kern w:val="2"/>
      <w:sz w:val="21"/>
      <w:szCs w:val="24"/>
      <w:lang w:val="en-US" w:eastAsia="zh-CN" w:bidi="ar-SA"/>
    </w:rPr>
  </w:style>
  <w:style w:type="character" w:customStyle="1" w:styleId="JR1Char">
    <w:name w:val="JR1 Char"/>
    <w:qFormat/>
    <w:rPr>
      <w:rFonts w:ascii="仿宋_GB2312" w:eastAsia="仿宋_GB2312"/>
      <w:b/>
      <w:kern w:val="2"/>
      <w:sz w:val="30"/>
      <w:szCs w:val="30"/>
      <w:lang w:val="en-US" w:eastAsia="zh-CN" w:bidi="ar-SA"/>
    </w:rPr>
  </w:style>
  <w:style w:type="character" w:customStyle="1" w:styleId="JR2Char">
    <w:name w:val="JR2 Char"/>
    <w:qFormat/>
    <w:rPr>
      <w:rFonts w:ascii="仿宋_GB2312" w:eastAsia="仿宋_GB2312"/>
      <w:b/>
      <w:kern w:val="2"/>
      <w:sz w:val="28"/>
      <w:szCs w:val="28"/>
      <w:lang w:val="en-US" w:eastAsia="zh-CN" w:bidi="ar-SA"/>
    </w:rPr>
  </w:style>
  <w:style w:type="character" w:customStyle="1" w:styleId="2Char21">
    <w:name w:val="标题 2 Char2"/>
    <w:qFormat/>
    <w:rPr>
      <w:rFonts w:ascii="Cambria" w:eastAsia="宋体" w:hAnsi="Cambria"/>
      <w:b/>
      <w:bCs/>
      <w:kern w:val="2"/>
      <w:sz w:val="32"/>
      <w:szCs w:val="32"/>
      <w:lang w:val="en-US" w:eastAsia="zh-CN" w:bidi="ar-SA"/>
    </w:rPr>
  </w:style>
  <w:style w:type="character" w:customStyle="1" w:styleId="JR3Char">
    <w:name w:val="JR3 Char"/>
    <w:qFormat/>
    <w:rPr>
      <w:rFonts w:ascii="仿宋_GB2312" w:eastAsia="仿宋_GB2312"/>
      <w:b/>
      <w:kern w:val="2"/>
      <w:sz w:val="28"/>
      <w:szCs w:val="28"/>
      <w:lang w:val="en-US" w:eastAsia="zh-CN" w:bidi="ar-SA"/>
    </w:rPr>
  </w:style>
  <w:style w:type="character" w:customStyle="1" w:styleId="3Char21">
    <w:name w:val="标题 3 Char2"/>
    <w:qFormat/>
    <w:rPr>
      <w:rFonts w:eastAsia="宋体"/>
      <w:b/>
      <w:bCs/>
      <w:kern w:val="2"/>
      <w:sz w:val="32"/>
      <w:szCs w:val="32"/>
      <w:lang w:val="en-US" w:eastAsia="zh-CN" w:bidi="ar-SA"/>
    </w:rPr>
  </w:style>
  <w:style w:type="character" w:customStyle="1" w:styleId="Char21">
    <w:name w:val="文档结构图 Char2"/>
    <w:qFormat/>
    <w:rPr>
      <w:rFonts w:ascii="宋体" w:eastAsia="宋体"/>
      <w:kern w:val="2"/>
      <w:sz w:val="18"/>
      <w:szCs w:val="18"/>
      <w:lang w:val="en-US" w:eastAsia="zh-CN" w:bidi="ar-SA"/>
    </w:rPr>
  </w:style>
  <w:style w:type="paragraph" w:customStyle="1" w:styleId="13">
    <w:name w:val="方案1"/>
    <w:basedOn w:val="1"/>
    <w:qFormat/>
    <w:pPr>
      <w:spacing w:beforeLines="50"/>
    </w:pPr>
    <w:rPr>
      <w:rFonts w:ascii="Times New Roman" w:eastAsia="宋体" w:hAnsi="Times New Roman" w:cs="Times New Roman"/>
      <w:sz w:val="24"/>
    </w:rPr>
  </w:style>
  <w:style w:type="paragraph" w:customStyle="1" w:styleId="26">
    <w:name w:val="方案2"/>
    <w:basedOn w:val="2"/>
    <w:qFormat/>
    <w:pPr>
      <w:spacing w:beforeLines="50" w:line="415" w:lineRule="auto"/>
      <w:ind w:leftChars="200" w:left="200"/>
    </w:pPr>
    <w:rPr>
      <w:rFonts w:ascii="Cambria" w:eastAsia="宋体" w:hAnsi="Cambria" w:cs="Times New Roman"/>
      <w:sz w:val="24"/>
      <w:szCs w:val="24"/>
    </w:rPr>
  </w:style>
  <w:style w:type="paragraph" w:customStyle="1" w:styleId="36">
    <w:name w:val="方案3"/>
    <w:basedOn w:val="3"/>
    <w:qFormat/>
    <w:pPr>
      <w:spacing w:beforeLines="50" w:line="415" w:lineRule="auto"/>
      <w:ind w:leftChars="200" w:left="200"/>
    </w:pPr>
    <w:rPr>
      <w:rFonts w:ascii="Times New Roman" w:eastAsia="宋体" w:hAnsi="Times New Roman" w:cs="Times New Roman"/>
      <w:b w:val="0"/>
      <w:sz w:val="24"/>
      <w:szCs w:val="24"/>
    </w:rPr>
  </w:style>
  <w:style w:type="paragraph" w:customStyle="1" w:styleId="14">
    <w:name w:val="课标1"/>
    <w:basedOn w:val="4"/>
    <w:link w:val="1Char"/>
    <w:qFormat/>
    <w:pPr>
      <w:spacing w:beforeLines="50"/>
      <w:ind w:leftChars="200" w:left="200"/>
    </w:pPr>
    <w:rPr>
      <w:rFonts w:ascii="Cambria" w:eastAsia="宋体" w:hAnsi="Cambria" w:cs="Times New Roman"/>
      <w:color w:val="000000"/>
      <w:sz w:val="24"/>
    </w:rPr>
  </w:style>
  <w:style w:type="character" w:customStyle="1" w:styleId="1Char">
    <w:name w:val="课标1 Char"/>
    <w:link w:val="14"/>
    <w:qFormat/>
    <w:rPr>
      <w:rFonts w:ascii="Cambria" w:eastAsia="宋体" w:hAnsi="Cambria" w:cs="Times New Roman"/>
      <w:b/>
      <w:bCs/>
      <w:color w:val="000000"/>
      <w:kern w:val="0"/>
      <w:sz w:val="24"/>
      <w:szCs w:val="28"/>
      <w:lang w:eastAsia="en-US" w:bidi="en-US"/>
    </w:rPr>
  </w:style>
  <w:style w:type="paragraph" w:customStyle="1" w:styleId="afff">
    <w:name w:val="课标文"/>
    <w:link w:val="Char13"/>
    <w:qFormat/>
    <w:pPr>
      <w:spacing w:after="200" w:line="276" w:lineRule="auto"/>
      <w:ind w:firstLineChars="200" w:firstLine="200"/>
    </w:pPr>
    <w:rPr>
      <w:rFonts w:ascii="Cambria" w:hAnsi="Cambria"/>
      <w:bCs/>
      <w:color w:val="000000"/>
      <w:sz w:val="24"/>
      <w:szCs w:val="28"/>
      <w:lang w:eastAsia="en-US" w:bidi="en-US"/>
    </w:rPr>
  </w:style>
  <w:style w:type="character" w:customStyle="1" w:styleId="Char13">
    <w:name w:val="课标文 Char1"/>
    <w:link w:val="afff"/>
    <w:qFormat/>
    <w:rPr>
      <w:rFonts w:ascii="Cambria" w:eastAsia="宋体" w:hAnsi="Cambria" w:cs="Times New Roman"/>
      <w:bCs/>
      <w:color w:val="000000"/>
      <w:kern w:val="0"/>
      <w:sz w:val="24"/>
      <w:szCs w:val="28"/>
      <w:lang w:eastAsia="en-US" w:bidi="en-US"/>
    </w:rPr>
  </w:style>
  <w:style w:type="character" w:customStyle="1" w:styleId="3Char0">
    <w:name w:val="方案3 Char"/>
    <w:qFormat/>
    <w:rPr>
      <w:rFonts w:ascii="Times New Roman" w:eastAsia="宋体" w:hAnsi="Times New Roman" w:cs="Times New Roman"/>
      <w:kern w:val="2"/>
      <w:sz w:val="24"/>
      <w:szCs w:val="24"/>
    </w:rPr>
  </w:style>
  <w:style w:type="character" w:customStyle="1" w:styleId="1Char0">
    <w:name w:val="课程标准1 Char"/>
    <w:basedOn w:val="3Char0"/>
    <w:qFormat/>
    <w:rPr>
      <w:rFonts w:ascii="Times New Roman" w:eastAsia="宋体" w:hAnsi="Times New Roman" w:cs="Times New Roman"/>
      <w:kern w:val="2"/>
      <w:sz w:val="24"/>
      <w:szCs w:val="24"/>
    </w:rPr>
  </w:style>
  <w:style w:type="character" w:customStyle="1" w:styleId="Char4">
    <w:name w:val="课标文 Char"/>
    <w:qFormat/>
    <w:rPr>
      <w:rFonts w:ascii="Cambria" w:hAnsi="Cambria"/>
      <w:bCs/>
      <w:color w:val="000000"/>
      <w:kern w:val="2"/>
      <w:sz w:val="24"/>
      <w:szCs w:val="28"/>
      <w:lang w:val="en-US" w:eastAsia="zh-CN" w:bidi="ar-SA"/>
    </w:rPr>
  </w:style>
  <w:style w:type="character" w:customStyle="1" w:styleId="productinfo">
    <w:name w:val="productinfo"/>
    <w:basedOn w:val="a0"/>
    <w:qFormat/>
  </w:style>
  <w:style w:type="character" w:customStyle="1" w:styleId="allianceintrotitle11">
    <w:name w:val="alliance_intro_title11"/>
    <w:qFormat/>
    <w:rPr>
      <w:rFonts w:ascii="宋体" w:eastAsia="宋体" w:hAnsi="宋体" w:hint="eastAsia"/>
      <w:b/>
      <w:bCs/>
      <w:color w:val="2B73BC"/>
      <w:sz w:val="18"/>
      <w:szCs w:val="18"/>
    </w:rPr>
  </w:style>
  <w:style w:type="paragraph" w:customStyle="1" w:styleId="15">
    <w:name w:val="列出段落1"/>
    <w:basedOn w:val="a"/>
    <w:qFormat/>
    <w:pPr>
      <w:ind w:firstLineChars="200" w:firstLine="420"/>
    </w:pPr>
    <w:rPr>
      <w:rFonts w:ascii="Calibri" w:eastAsia="宋体" w:hAnsi="Calibri"/>
    </w:rPr>
  </w:style>
  <w:style w:type="character" w:customStyle="1" w:styleId="zw1">
    <w:name w:val="zw1"/>
    <w:basedOn w:val="a0"/>
    <w:qFormat/>
  </w:style>
  <w:style w:type="paragraph" w:customStyle="1" w:styleId="style13">
    <w:name w:val="style13"/>
    <w:basedOn w:val="a"/>
    <w:qFormat/>
    <w:pPr>
      <w:spacing w:before="100" w:beforeAutospacing="1" w:after="100" w:afterAutospacing="1"/>
    </w:pPr>
    <w:rPr>
      <w:rFonts w:ascii="宋体" w:eastAsia="宋体" w:hAnsi="宋体"/>
      <w:sz w:val="18"/>
      <w:szCs w:val="20"/>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eastAsia="宋体" w:hAnsi="Times New Roman"/>
      <w:szCs w:val="20"/>
    </w:rPr>
  </w:style>
  <w:style w:type="character" w:customStyle="1" w:styleId="strongtext1">
    <w:name w:val="strongtext1"/>
    <w:qFormat/>
    <w:rPr>
      <w:b/>
      <w:bCs/>
      <w:color w:val="CC6600"/>
    </w:rPr>
  </w:style>
  <w:style w:type="paragraph" w:customStyle="1" w:styleId="16">
    <w:name w:val="无间隔1"/>
    <w:qFormat/>
    <w:pPr>
      <w:widowControl w:val="0"/>
      <w:spacing w:after="200" w:line="276" w:lineRule="auto"/>
      <w:jc w:val="both"/>
    </w:pPr>
    <w:rPr>
      <w:rFonts w:ascii="Calibri" w:hAnsi="Calibri"/>
      <w:sz w:val="22"/>
      <w:szCs w:val="22"/>
      <w:lang w:eastAsia="en-US" w:bidi="en-US"/>
    </w:rPr>
  </w:style>
  <w:style w:type="paragraph" w:customStyle="1" w:styleId="text">
    <w:name w:val="text"/>
    <w:basedOn w:val="a"/>
    <w:qFormat/>
    <w:pPr>
      <w:spacing w:before="100" w:beforeAutospacing="1" w:after="100" w:afterAutospacing="1"/>
    </w:pPr>
    <w:rPr>
      <w:rFonts w:ascii="宋体" w:eastAsia="宋体" w:hAnsi="宋体" w:cs="宋体"/>
      <w:color w:val="666666"/>
      <w:sz w:val="18"/>
      <w:szCs w:val="18"/>
    </w:rPr>
  </w:style>
  <w:style w:type="paragraph" w:customStyle="1" w:styleId="afff0">
    <w:name w:val="表图"/>
    <w:basedOn w:val="afff"/>
    <w:link w:val="Char5"/>
    <w:qFormat/>
    <w:pPr>
      <w:spacing w:line="360" w:lineRule="auto"/>
      <w:ind w:firstLineChars="83" w:firstLine="175"/>
      <w:jc w:val="center"/>
    </w:pPr>
    <w:rPr>
      <w:rFonts w:ascii="宋体" w:hAnsi="宋体"/>
      <w:b/>
      <w:sz w:val="21"/>
      <w:szCs w:val="21"/>
    </w:rPr>
  </w:style>
  <w:style w:type="character" w:customStyle="1" w:styleId="Char5">
    <w:name w:val="表图 Char"/>
    <w:link w:val="afff0"/>
    <w:qFormat/>
    <w:rPr>
      <w:rFonts w:ascii="宋体" w:eastAsia="宋体" w:hAnsi="宋体" w:cs="Times New Roman"/>
      <w:b/>
      <w:bCs/>
      <w:color w:val="000000"/>
      <w:kern w:val="0"/>
      <w:szCs w:val="21"/>
      <w:lang w:eastAsia="en-US" w:bidi="en-US"/>
    </w:rPr>
  </w:style>
  <w:style w:type="paragraph" w:customStyle="1" w:styleId="afff1">
    <w:name w:val="表图头"/>
    <w:basedOn w:val="14"/>
    <w:link w:val="Char6"/>
    <w:qFormat/>
    <w:pPr>
      <w:spacing w:beforeLines="0" w:line="360" w:lineRule="auto"/>
      <w:ind w:left="480"/>
      <w:jc w:val="center"/>
    </w:pPr>
    <w:rPr>
      <w:rFonts w:ascii="宋体" w:hAnsi="宋体"/>
      <w:sz w:val="21"/>
      <w:szCs w:val="21"/>
    </w:rPr>
  </w:style>
  <w:style w:type="character" w:customStyle="1" w:styleId="Char6">
    <w:name w:val="表图头 Char"/>
    <w:link w:val="afff1"/>
    <w:qFormat/>
    <w:rPr>
      <w:rFonts w:ascii="宋体" w:eastAsia="宋体" w:hAnsi="宋体" w:cs="Times New Roman"/>
      <w:b/>
      <w:bCs/>
      <w:color w:val="000000"/>
      <w:kern w:val="0"/>
      <w:szCs w:val="21"/>
      <w:lang w:eastAsia="en-US" w:bidi="en-US"/>
    </w:rPr>
  </w:style>
  <w:style w:type="character" w:customStyle="1" w:styleId="ttitle11">
    <w:name w:val="t_title11"/>
    <w:qFormat/>
    <w:rPr>
      <w:b/>
      <w:bCs/>
      <w:sz w:val="21"/>
      <w:szCs w:val="21"/>
    </w:rPr>
  </w:style>
  <w:style w:type="paragraph" w:customStyle="1" w:styleId="17">
    <w:name w:val="样式1"/>
    <w:basedOn w:val="a"/>
    <w:link w:val="1Char1"/>
    <w:qFormat/>
    <w:pPr>
      <w:ind w:left="555"/>
    </w:pPr>
    <w:rPr>
      <w:rFonts w:ascii="仿宋" w:eastAsia="仿宋" w:hAnsi="仿宋"/>
      <w:b/>
      <w:sz w:val="32"/>
      <w:szCs w:val="32"/>
    </w:rPr>
  </w:style>
  <w:style w:type="character" w:customStyle="1" w:styleId="1Char1">
    <w:name w:val="样式1 Char"/>
    <w:link w:val="17"/>
    <w:qFormat/>
    <w:rPr>
      <w:rFonts w:ascii="仿宋" w:eastAsia="仿宋" w:hAnsi="仿宋"/>
      <w:b/>
      <w:sz w:val="32"/>
      <w:szCs w:val="32"/>
    </w:rPr>
  </w:style>
  <w:style w:type="paragraph" w:customStyle="1" w:styleId="27">
    <w:name w:val="样式2"/>
    <w:basedOn w:val="17"/>
    <w:link w:val="2Char0"/>
    <w:qFormat/>
    <w:rPr>
      <w:sz w:val="28"/>
      <w:szCs w:val="28"/>
    </w:rPr>
  </w:style>
  <w:style w:type="character" w:customStyle="1" w:styleId="2Char0">
    <w:name w:val="样式2 Char"/>
    <w:link w:val="27"/>
    <w:qFormat/>
    <w:rPr>
      <w:rFonts w:ascii="仿宋" w:eastAsia="仿宋" w:hAnsi="仿宋"/>
      <w:b/>
      <w:sz w:val="28"/>
      <w:szCs w:val="28"/>
    </w:rPr>
  </w:style>
  <w:style w:type="paragraph" w:customStyle="1" w:styleId="TOC111">
    <w:name w:val="TOC 标题111"/>
    <w:basedOn w:val="1"/>
    <w:qFormat/>
    <w:pPr>
      <w:outlineLvl w:val="9"/>
    </w:pPr>
    <w:rPr>
      <w:rFonts w:ascii="Cambria" w:eastAsia="宋体" w:hAnsi="Cambria" w:cs="Times New Roman"/>
      <w:color w:val="365F91"/>
    </w:rPr>
  </w:style>
  <w:style w:type="character" w:customStyle="1" w:styleId="CharChar4">
    <w:name w:val="Char Char4"/>
    <w:qFormat/>
    <w:rPr>
      <w:sz w:val="18"/>
      <w:szCs w:val="18"/>
    </w:rPr>
  </w:style>
  <w:style w:type="paragraph" w:customStyle="1" w:styleId="110">
    <w:name w:val="无间隔11"/>
    <w:qFormat/>
    <w:pPr>
      <w:widowControl w:val="0"/>
      <w:spacing w:after="200" w:line="276" w:lineRule="auto"/>
      <w:jc w:val="both"/>
    </w:pPr>
    <w:rPr>
      <w:rFonts w:ascii="Calibri" w:hAnsi="Calibri"/>
      <w:sz w:val="22"/>
      <w:szCs w:val="22"/>
      <w:lang w:eastAsia="en-US" w:bidi="en-US"/>
    </w:rPr>
  </w:style>
  <w:style w:type="character" w:customStyle="1" w:styleId="p4style39">
    <w:name w:val="p4 style39"/>
    <w:basedOn w:val="a0"/>
    <w:qFormat/>
  </w:style>
  <w:style w:type="character" w:customStyle="1" w:styleId="f21">
    <w:name w:val="f21"/>
    <w:qFormat/>
    <w:rPr>
      <w:spacing w:val="300"/>
      <w:sz w:val="18"/>
      <w:szCs w:val="18"/>
    </w:rPr>
  </w:style>
  <w:style w:type="character" w:customStyle="1" w:styleId="digest1">
    <w:name w:val="digest1"/>
    <w:qFormat/>
    <w:rPr>
      <w:sz w:val="17"/>
      <w:szCs w:val="17"/>
    </w:rPr>
  </w:style>
  <w:style w:type="character" w:customStyle="1" w:styleId="unnamed1">
    <w:name w:val="unnamed1"/>
    <w:basedOn w:val="a0"/>
    <w:qFormat/>
  </w:style>
  <w:style w:type="paragraph" w:customStyle="1" w:styleId="171">
    <w:name w:val="171"/>
    <w:basedOn w:val="a"/>
    <w:qFormat/>
    <w:pPr>
      <w:spacing w:before="100" w:beforeAutospacing="1" w:after="75" w:line="360" w:lineRule="atLeast"/>
    </w:pPr>
    <w:rPr>
      <w:rFonts w:ascii="宋体" w:eastAsia="宋体" w:hAnsi="宋体" w:cs="宋体"/>
    </w:rPr>
  </w:style>
  <w:style w:type="paragraph" w:customStyle="1" w:styleId="18">
    <w:name w:val="评估样式1"/>
    <w:basedOn w:val="a"/>
    <w:qFormat/>
    <w:pPr>
      <w:spacing w:beforeLines="20" w:afterLines="20" w:line="240" w:lineRule="atLeast"/>
      <w:jc w:val="center"/>
    </w:pPr>
    <w:rPr>
      <w:rFonts w:ascii="宋体" w:eastAsia="宋体" w:hAnsi="宋体"/>
      <w:b/>
      <w:spacing w:val="-12"/>
      <w:sz w:val="28"/>
      <w:szCs w:val="28"/>
    </w:rPr>
  </w:style>
  <w:style w:type="paragraph" w:customStyle="1" w:styleId="style1">
    <w:name w:val="style1"/>
    <w:basedOn w:val="a"/>
    <w:qFormat/>
    <w:pPr>
      <w:spacing w:before="100" w:beforeAutospacing="1" w:after="100" w:afterAutospacing="1" w:line="300" w:lineRule="atLeast"/>
    </w:pPr>
    <w:rPr>
      <w:rFonts w:ascii="宋体" w:eastAsia="宋体" w:hAnsi="宋体" w:hint="eastAsia"/>
      <w:color w:val="000000"/>
      <w:sz w:val="20"/>
      <w:szCs w:val="20"/>
    </w:rPr>
  </w:style>
  <w:style w:type="character" w:customStyle="1" w:styleId="CharChar12">
    <w:name w:val="Char Char12"/>
    <w:qFormat/>
    <w:rPr>
      <w:rFonts w:ascii="宋体" w:hAnsi="宋体" w:cs="宋体"/>
      <w:b/>
      <w:bCs/>
      <w:sz w:val="36"/>
      <w:szCs w:val="36"/>
    </w:rPr>
  </w:style>
  <w:style w:type="character" w:customStyle="1" w:styleId="CharChar11">
    <w:name w:val="Char Char11"/>
    <w:qFormat/>
    <w:rPr>
      <w:rFonts w:ascii="宋体" w:hAnsi="宋体" w:cs="宋体"/>
      <w:b/>
      <w:bCs/>
      <w:sz w:val="27"/>
      <w:szCs w:val="27"/>
    </w:rPr>
  </w:style>
  <w:style w:type="character" w:customStyle="1" w:styleId="CharChar15">
    <w:name w:val="Char Char15"/>
    <w:qFormat/>
    <w:rPr>
      <w:rFonts w:ascii="Times New Roman" w:eastAsia="宋体" w:hAnsi="Times New Roman" w:cs="Times New Roman"/>
      <w:sz w:val="18"/>
      <w:szCs w:val="18"/>
    </w:rPr>
  </w:style>
  <w:style w:type="character" w:customStyle="1" w:styleId="CharChar9">
    <w:name w:val="Char Char9"/>
    <w:qFormat/>
    <w:rPr>
      <w:rFonts w:ascii="Times New Roman" w:hAnsi="Times New Roman"/>
      <w:kern w:val="2"/>
      <w:sz w:val="18"/>
      <w:szCs w:val="18"/>
    </w:rPr>
  </w:style>
  <w:style w:type="character" w:customStyle="1" w:styleId="Char22">
    <w:name w:val="正文文本缩进 Char2"/>
    <w:qFormat/>
    <w:rPr>
      <w:rFonts w:eastAsia="宋体"/>
      <w:kern w:val="2"/>
      <w:sz w:val="21"/>
      <w:szCs w:val="24"/>
      <w:lang w:val="en-US" w:eastAsia="zh-CN" w:bidi="ar-SA"/>
    </w:rPr>
  </w:style>
  <w:style w:type="character" w:customStyle="1" w:styleId="Char23">
    <w:name w:val="纯文本 Char2"/>
    <w:qFormat/>
    <w:rPr>
      <w:rFonts w:ascii="宋体" w:eastAsia="宋体" w:hAnsi="Courier New" w:cs="Courier New"/>
      <w:kern w:val="2"/>
      <w:sz w:val="21"/>
      <w:szCs w:val="21"/>
      <w:lang w:val="en-US" w:eastAsia="zh-CN" w:bidi="ar-SA"/>
    </w:rPr>
  </w:style>
  <w:style w:type="character" w:customStyle="1" w:styleId="CharChar3">
    <w:name w:val="Char Char3"/>
    <w:basedOn w:val="a0"/>
    <w:qFormat/>
    <w:rPr>
      <w:rFonts w:ascii="Times New Roman" w:eastAsia="黑体" w:hAnsi="Times New Roman" w:cs="Times New Roman"/>
      <w:sz w:val="28"/>
      <w:szCs w:val="24"/>
    </w:rPr>
  </w:style>
  <w:style w:type="paragraph" w:customStyle="1" w:styleId="style2">
    <w:name w:val="style2"/>
    <w:basedOn w:val="a"/>
    <w:qFormat/>
    <w:pPr>
      <w:spacing w:before="100" w:beforeAutospacing="1" w:after="100" w:afterAutospacing="1"/>
    </w:pPr>
    <w:rPr>
      <w:rFonts w:ascii="宋体" w:eastAsia="宋体" w:hAnsi="宋体"/>
      <w:b/>
      <w:bCs/>
    </w:rPr>
  </w:style>
  <w:style w:type="character" w:customStyle="1" w:styleId="style5">
    <w:name w:val="style5"/>
    <w:basedOn w:val="a0"/>
    <w:qFormat/>
  </w:style>
  <w:style w:type="character" w:customStyle="1" w:styleId="style21">
    <w:name w:val="style21"/>
    <w:qFormat/>
    <w:rPr>
      <w:b/>
      <w:bCs/>
      <w:color w:val="auto"/>
    </w:rPr>
  </w:style>
  <w:style w:type="character" w:customStyle="1" w:styleId="style41">
    <w:name w:val="style41"/>
    <w:qFormat/>
    <w:rPr>
      <w:b/>
      <w:bCs/>
      <w:color w:val="auto"/>
    </w:rPr>
  </w:style>
  <w:style w:type="paragraph" w:customStyle="1" w:styleId="style6">
    <w:name w:val="style6"/>
    <w:basedOn w:val="a"/>
    <w:qFormat/>
    <w:pPr>
      <w:spacing w:before="100" w:beforeAutospacing="1" w:after="100" w:afterAutospacing="1"/>
    </w:pPr>
    <w:rPr>
      <w:rFonts w:ascii="宋体" w:eastAsia="宋体" w:hAnsi="宋体"/>
      <w:b/>
      <w:bCs/>
    </w:rPr>
  </w:style>
  <w:style w:type="paragraph" w:customStyle="1" w:styleId="texttext">
    <w:name w:val="texttext"/>
    <w:basedOn w:val="a"/>
    <w:qFormat/>
    <w:pPr>
      <w:spacing w:before="160" w:after="80" w:line="360" w:lineRule="auto"/>
      <w:ind w:right="210" w:firstLine="400"/>
    </w:pPr>
    <w:rPr>
      <w:rFonts w:ascii="??" w:eastAsia="宋体" w:hAnsi="??"/>
      <w:color w:val="000000"/>
    </w:rPr>
  </w:style>
  <w:style w:type="paragraph" w:customStyle="1" w:styleId="style22">
    <w:name w:val="style22"/>
    <w:basedOn w:val="a"/>
    <w:qFormat/>
    <w:pPr>
      <w:spacing w:before="100" w:beforeAutospacing="1" w:after="100" w:afterAutospacing="1"/>
    </w:pPr>
    <w:rPr>
      <w:rFonts w:ascii="新宋体" w:eastAsia="新宋体" w:hAnsi="新宋体"/>
      <w:color w:val="000000"/>
      <w:szCs w:val="21"/>
    </w:rPr>
  </w:style>
  <w:style w:type="character" w:customStyle="1" w:styleId="grame">
    <w:name w:val="grame"/>
    <w:basedOn w:val="a0"/>
    <w:qFormat/>
  </w:style>
  <w:style w:type="character" w:customStyle="1" w:styleId="lpf2">
    <w:name w:val="lpf2"/>
    <w:basedOn w:val="a0"/>
    <w:qFormat/>
  </w:style>
  <w:style w:type="paragraph" w:customStyle="1" w:styleId="sf">
    <w:name w:val="sf"/>
    <w:basedOn w:val="a"/>
    <w:qFormat/>
    <w:pPr>
      <w:spacing w:before="100" w:beforeAutospacing="1" w:after="100" w:afterAutospacing="1"/>
    </w:pPr>
    <w:rPr>
      <w:rFonts w:ascii="宋体" w:eastAsia="宋体" w:hAnsi="宋体"/>
    </w:rPr>
  </w:style>
  <w:style w:type="paragraph" w:customStyle="1" w:styleId="1205">
    <w:name w:val="样式 标题 1 + 首行缩进:  2 字符 段前: 0.5 行"/>
    <w:basedOn w:val="1"/>
    <w:qFormat/>
    <w:pPr>
      <w:spacing w:beforeLines="50" w:line="500" w:lineRule="exact"/>
      <w:ind w:firstLineChars="200" w:firstLine="560"/>
    </w:pPr>
    <w:rPr>
      <w:rFonts w:ascii="Arial" w:eastAsia="仿宋_GB2312" w:hAnsi="Arial" w:cs="Times New Roman"/>
      <w:b w:val="0"/>
      <w:bCs w:val="0"/>
    </w:rPr>
  </w:style>
  <w:style w:type="paragraph" w:customStyle="1" w:styleId="12051">
    <w:name w:val="样式 标题 1 + 首行缩进:  2 字符 段前: 0.5 行1"/>
    <w:basedOn w:val="1"/>
    <w:qFormat/>
    <w:pPr>
      <w:spacing w:beforeLines="50" w:line="500" w:lineRule="exact"/>
      <w:ind w:firstLineChars="200" w:firstLine="560"/>
    </w:pPr>
    <w:rPr>
      <w:rFonts w:ascii="Arial" w:eastAsia="仿宋_GB2312" w:hAnsi="Arial" w:cs="Times New Roman"/>
      <w:b w:val="0"/>
      <w:bCs w:val="0"/>
    </w:rPr>
  </w:style>
  <w:style w:type="paragraph" w:customStyle="1" w:styleId="220">
    <w:name w:val="样式 标题 2 + 首行缩进:  2 字符"/>
    <w:basedOn w:val="2"/>
    <w:qFormat/>
    <w:pPr>
      <w:autoSpaceDE w:val="0"/>
      <w:autoSpaceDN w:val="0"/>
      <w:adjustRightInd w:val="0"/>
      <w:spacing w:before="0" w:line="500" w:lineRule="exact"/>
      <w:ind w:firstLineChars="200" w:firstLine="200"/>
    </w:pPr>
    <w:rPr>
      <w:rFonts w:ascii="Times New Roman" w:eastAsia="仿宋_GB2312" w:hAnsi="Times New Roman" w:cs="Times New Roman"/>
      <w:lang w:val="zh-CN"/>
    </w:rPr>
  </w:style>
  <w:style w:type="paragraph" w:customStyle="1" w:styleId="p0">
    <w:name w:val="p0"/>
    <w:basedOn w:val="a"/>
    <w:qFormat/>
    <w:rPr>
      <w:rFonts w:ascii="Times New Roman" w:eastAsia="宋体" w:hAnsi="Times New Roman"/>
      <w:szCs w:val="21"/>
    </w:rPr>
  </w:style>
  <w:style w:type="paragraph" w:customStyle="1" w:styleId="WPSPlain">
    <w:name w:val="WPS Plain"/>
    <w:qFormat/>
    <w:pPr>
      <w:spacing w:after="200" w:line="276" w:lineRule="auto"/>
    </w:pPr>
    <w:rPr>
      <w:lang w:eastAsia="en-US" w:bidi="en-US"/>
    </w:rPr>
  </w:style>
  <w:style w:type="character" w:customStyle="1" w:styleId="afff2">
    <w:name w:val="粗黑体"/>
    <w:qFormat/>
    <w:rPr>
      <w:rFonts w:eastAsia="黑体"/>
      <w:b/>
    </w:rPr>
  </w:style>
  <w:style w:type="character" w:customStyle="1" w:styleId="afff3">
    <w:name w:val="标题一"/>
    <w:qFormat/>
    <w:rPr>
      <w:rFonts w:eastAsia="宋体"/>
      <w:b/>
      <w:color w:val="auto"/>
      <w:kern w:val="0"/>
      <w:sz w:val="24"/>
      <w:u w:val="none"/>
    </w:rPr>
  </w:style>
  <w:style w:type="character" w:customStyle="1" w:styleId="afff4">
    <w:name w:val="标题二"/>
    <w:qFormat/>
    <w:rPr>
      <w:rFonts w:eastAsia="宋体"/>
      <w:b/>
      <w:color w:val="auto"/>
      <w:kern w:val="0"/>
      <w:sz w:val="24"/>
      <w:u w:val="none"/>
    </w:rPr>
  </w:style>
  <w:style w:type="character" w:customStyle="1" w:styleId="wenzi">
    <w:name w:val="wenzi"/>
    <w:basedOn w:val="a0"/>
    <w:qFormat/>
  </w:style>
  <w:style w:type="paragraph" w:customStyle="1" w:styleId="37">
    <w:name w:val="样式3"/>
    <w:basedOn w:val="1"/>
    <w:qFormat/>
    <w:pPr>
      <w:spacing w:before="0" w:line="360" w:lineRule="auto"/>
    </w:pPr>
    <w:rPr>
      <w:rFonts w:ascii="Times New Roman" w:eastAsia="宋体" w:hAnsi="Times New Roman" w:cs="Times New Roman"/>
      <w:sz w:val="24"/>
    </w:rPr>
  </w:style>
  <w:style w:type="character" w:customStyle="1" w:styleId="style17">
    <w:name w:val="style17"/>
    <w:basedOn w:val="a0"/>
    <w:qFormat/>
  </w:style>
  <w:style w:type="paragraph" w:customStyle="1" w:styleId="1GB2312">
    <w:name w:val="样式 标题 1 + 仿宋_GB2312 三号 非加粗"/>
    <w:basedOn w:val="1"/>
    <w:qFormat/>
    <w:pPr>
      <w:spacing w:before="120" w:after="120"/>
      <w:jc w:val="center"/>
    </w:pPr>
    <w:rPr>
      <w:rFonts w:ascii="仿宋_GB2312" w:eastAsia="仿宋_GB2312" w:hAnsi="仿宋_GB2312" w:cs="Times New Roman"/>
      <w:b w:val="0"/>
      <w:bCs w:val="0"/>
      <w:kern w:val="2"/>
    </w:rPr>
  </w:style>
  <w:style w:type="character" w:customStyle="1" w:styleId="style91">
    <w:name w:val="style91"/>
    <w:qFormat/>
    <w:rPr>
      <w:sz w:val="24"/>
      <w:szCs w:val="24"/>
    </w:rPr>
  </w:style>
  <w:style w:type="character" w:customStyle="1" w:styleId="p121">
    <w:name w:val="p121"/>
    <w:qFormat/>
    <w:rPr>
      <w:spacing w:val="450"/>
      <w:sz w:val="24"/>
      <w:szCs w:val="24"/>
    </w:rPr>
  </w:style>
  <w:style w:type="paragraph" w:customStyle="1" w:styleId="CharCharCharCharCharCharChar0">
    <w:name w:val="Char Char Char Char Char Char Char"/>
    <w:basedOn w:val="a"/>
    <w:qFormat/>
    <w:rPr>
      <w:rFonts w:ascii="Times New Roman" w:eastAsia="宋体" w:hAnsi="Times New Roman"/>
      <w:szCs w:val="21"/>
    </w:rPr>
  </w:style>
  <w:style w:type="paragraph" w:customStyle="1" w:styleId="Default">
    <w:name w:val="Default"/>
    <w:qFormat/>
    <w:pPr>
      <w:widowControl w:val="0"/>
      <w:autoSpaceDE w:val="0"/>
      <w:autoSpaceDN w:val="0"/>
      <w:adjustRightInd w:val="0"/>
      <w:spacing w:after="200" w:line="276" w:lineRule="auto"/>
    </w:pPr>
    <w:rPr>
      <w:rFonts w:ascii="宋体" w:cs="宋体"/>
      <w:color w:val="000000"/>
      <w:sz w:val="24"/>
      <w:szCs w:val="24"/>
      <w:lang w:eastAsia="en-US" w:bidi="en-US"/>
    </w:rPr>
  </w:style>
  <w:style w:type="character" w:customStyle="1" w:styleId="style471">
    <w:name w:val="style471"/>
    <w:qFormat/>
    <w:rPr>
      <w:b/>
      <w:bCs/>
      <w:sz w:val="21"/>
      <w:szCs w:val="21"/>
    </w:rPr>
  </w:style>
  <w:style w:type="paragraph" w:customStyle="1" w:styleId="font">
    <w:name w:val="font"/>
    <w:basedOn w:val="a"/>
    <w:qFormat/>
    <w:pPr>
      <w:spacing w:before="100" w:beforeAutospacing="1" w:after="100" w:afterAutospacing="1" w:line="345" w:lineRule="atLeast"/>
    </w:pPr>
    <w:rPr>
      <w:rFonts w:ascii="宋体" w:eastAsia="宋体" w:hAnsi="宋体" w:cs="宋体"/>
      <w:color w:val="000000"/>
      <w:sz w:val="20"/>
      <w:szCs w:val="20"/>
    </w:rPr>
  </w:style>
  <w:style w:type="character" w:customStyle="1" w:styleId="style11">
    <w:name w:val="style11"/>
    <w:qFormat/>
    <w:rPr>
      <w:color w:val="666666"/>
      <w:sz w:val="22"/>
      <w:szCs w:val="22"/>
    </w:rPr>
  </w:style>
  <w:style w:type="character" w:customStyle="1" w:styleId="HTML1">
    <w:name w:val="HTML 引文1"/>
    <w:qFormat/>
    <w:rPr>
      <w:color w:val="008000"/>
    </w:rPr>
  </w:style>
  <w:style w:type="paragraph" w:customStyle="1" w:styleId="GB2312GB231223">
    <w:name w:val="样式 样式 (西文) 仿宋_GB2312 (中文) 仿宋_GB2312 (符号) 宋体 四号 行距: 固定值 23 磅 首行....."/>
    <w:basedOn w:val="a"/>
    <w:qFormat/>
    <w:pPr>
      <w:spacing w:line="520" w:lineRule="exact"/>
      <w:ind w:firstLineChars="200" w:firstLine="200"/>
    </w:pPr>
    <w:rPr>
      <w:rFonts w:ascii="仿宋_GB2312" w:eastAsia="仿宋_GB2312" w:hAnsi="宋体" w:cs="宋体"/>
      <w:sz w:val="28"/>
      <w:szCs w:val="28"/>
    </w:rPr>
  </w:style>
  <w:style w:type="paragraph" w:customStyle="1" w:styleId="JDR1">
    <w:name w:val="JDR1"/>
    <w:basedOn w:val="a"/>
    <w:link w:val="JDR1Char"/>
    <w:qFormat/>
    <w:pPr>
      <w:spacing w:beforeLines="100" w:afterLines="100"/>
      <w:ind w:firstLineChars="200" w:firstLine="602"/>
    </w:pPr>
    <w:rPr>
      <w:rFonts w:ascii="仿宋_GB2312" w:eastAsia="仿宋_GB2312" w:hAnsi="Times New Roman"/>
      <w:b/>
      <w:sz w:val="30"/>
      <w:szCs w:val="30"/>
    </w:rPr>
  </w:style>
  <w:style w:type="character" w:customStyle="1" w:styleId="JDR1Char">
    <w:name w:val="JDR1 Char"/>
    <w:link w:val="JDR1"/>
    <w:qFormat/>
    <w:rPr>
      <w:rFonts w:ascii="仿宋_GB2312" w:eastAsia="仿宋_GB2312" w:hAnsi="Times New Roman"/>
      <w:b/>
      <w:sz w:val="30"/>
      <w:szCs w:val="30"/>
    </w:rPr>
  </w:style>
  <w:style w:type="paragraph" w:customStyle="1" w:styleId="JDR2">
    <w:name w:val="JDR2"/>
    <w:basedOn w:val="a"/>
    <w:link w:val="JDR2Char"/>
    <w:qFormat/>
    <w:pPr>
      <w:spacing w:beforeLines="100" w:afterLines="50"/>
      <w:ind w:firstLineChars="200" w:firstLine="562"/>
    </w:pPr>
    <w:rPr>
      <w:rFonts w:ascii="仿宋_GB2312" w:eastAsia="仿宋_GB2312" w:hAnsi="Times New Roman"/>
      <w:b/>
      <w:sz w:val="28"/>
      <w:szCs w:val="28"/>
    </w:rPr>
  </w:style>
  <w:style w:type="character" w:customStyle="1" w:styleId="JDR2Char">
    <w:name w:val="JDR2 Char"/>
    <w:link w:val="JDR2"/>
    <w:qFormat/>
    <w:rPr>
      <w:rFonts w:ascii="仿宋_GB2312" w:eastAsia="仿宋_GB2312" w:hAnsi="Times New Roman"/>
      <w:b/>
      <w:sz w:val="28"/>
      <w:szCs w:val="28"/>
    </w:rPr>
  </w:style>
  <w:style w:type="paragraph" w:customStyle="1" w:styleId="JDR3">
    <w:name w:val="JDR3"/>
    <w:basedOn w:val="a"/>
    <w:link w:val="JDR3Char"/>
    <w:qFormat/>
    <w:pPr>
      <w:spacing w:beforeLines="50" w:afterLines="50"/>
      <w:ind w:firstLineChars="200" w:firstLine="562"/>
    </w:pPr>
    <w:rPr>
      <w:rFonts w:ascii="仿宋_GB2312" w:eastAsia="仿宋_GB2312" w:hAnsi="Times New Roman"/>
      <w:b/>
      <w:sz w:val="28"/>
      <w:szCs w:val="28"/>
    </w:rPr>
  </w:style>
  <w:style w:type="character" w:customStyle="1" w:styleId="JDR3Char">
    <w:name w:val="JDR3 Char"/>
    <w:link w:val="JDR3"/>
    <w:qFormat/>
    <w:rPr>
      <w:rFonts w:ascii="仿宋_GB2312" w:eastAsia="仿宋_GB2312" w:hAnsi="Times New Roman"/>
      <w:b/>
      <w:sz w:val="28"/>
      <w:szCs w:val="28"/>
    </w:rPr>
  </w:style>
  <w:style w:type="character" w:customStyle="1" w:styleId="1Char2">
    <w:name w:val="标题 1 Char2"/>
    <w:qFormat/>
    <w:rPr>
      <w:rFonts w:eastAsia="宋体"/>
      <w:b/>
      <w:bCs/>
      <w:kern w:val="44"/>
      <w:sz w:val="44"/>
      <w:szCs w:val="44"/>
      <w:lang w:val="en-US" w:eastAsia="zh-CN" w:bidi="ar-SA"/>
    </w:rPr>
  </w:style>
  <w:style w:type="paragraph" w:customStyle="1" w:styleId="font0">
    <w:name w:val="font0"/>
    <w:basedOn w:val="a"/>
    <w:qFormat/>
    <w:pPr>
      <w:spacing w:before="100" w:beforeAutospacing="1" w:after="100" w:afterAutospacing="1"/>
    </w:pPr>
    <w:rPr>
      <w:rFonts w:ascii="宋体" w:eastAsia="宋体" w:hAnsi="宋体"/>
    </w:rPr>
  </w:style>
  <w:style w:type="character" w:customStyle="1" w:styleId="highlight1">
    <w:name w:val="highlight1"/>
    <w:qFormat/>
    <w:rPr>
      <w:sz w:val="18"/>
      <w:szCs w:val="18"/>
    </w:rPr>
  </w:style>
  <w:style w:type="character" w:customStyle="1" w:styleId="tuan1">
    <w:name w:val="tuan1"/>
    <w:qFormat/>
    <w:rPr>
      <w:spacing w:val="300"/>
      <w:sz w:val="18"/>
      <w:szCs w:val="18"/>
    </w:rPr>
  </w:style>
  <w:style w:type="paragraph" w:customStyle="1" w:styleId="28">
    <w:name w:val="无间隔2"/>
    <w:qFormat/>
    <w:pPr>
      <w:widowControl w:val="0"/>
      <w:spacing w:after="200" w:line="276" w:lineRule="auto"/>
      <w:jc w:val="both"/>
    </w:pPr>
    <w:rPr>
      <w:rFonts w:ascii="Calibri" w:hAnsi="Calibri"/>
      <w:sz w:val="22"/>
      <w:szCs w:val="22"/>
      <w:lang w:eastAsia="en-US" w:bidi="en-US"/>
    </w:rPr>
  </w:style>
  <w:style w:type="character" w:customStyle="1" w:styleId="CharCharCharChar1">
    <w:name w:val="Char Char Char Char1"/>
    <w:qFormat/>
    <w:rPr>
      <w:rFonts w:eastAsia="宋体"/>
      <w:kern w:val="2"/>
      <w:sz w:val="18"/>
      <w:szCs w:val="18"/>
      <w:lang w:val="en-US" w:eastAsia="zh-CN" w:bidi="ar-SA"/>
    </w:rPr>
  </w:style>
  <w:style w:type="paragraph" w:customStyle="1" w:styleId="CharCharCharCharCharCharChar11">
    <w:name w:val="Char Char Char Char Char Char Char11"/>
    <w:basedOn w:val="a"/>
    <w:qFormat/>
    <w:rPr>
      <w:rFonts w:ascii="Times New Roman" w:eastAsia="宋体" w:hAnsi="Times New Roman"/>
      <w:szCs w:val="21"/>
    </w:rPr>
  </w:style>
  <w:style w:type="paragraph" w:customStyle="1" w:styleId="Char1CharCharChar311">
    <w:name w:val="Char1 Char Char Char311"/>
    <w:basedOn w:val="a"/>
    <w:qFormat/>
    <w:pPr>
      <w:spacing w:after="160" w:line="240" w:lineRule="exact"/>
    </w:pPr>
    <w:rPr>
      <w:rFonts w:ascii="Verdana" w:eastAsia="宋体" w:hAnsi="Verdana"/>
      <w:sz w:val="20"/>
      <w:szCs w:val="20"/>
    </w:rPr>
  </w:style>
  <w:style w:type="character" w:customStyle="1" w:styleId="maintdbg760">
    <w:name w:val="main_tdbg_760"/>
    <w:qFormat/>
    <w:rPr>
      <w:rFonts w:ascii="宋体! important" w:eastAsia="宋体! important" w:hint="eastAsia"/>
    </w:rPr>
  </w:style>
  <w:style w:type="paragraph" w:customStyle="1" w:styleId="font5">
    <w:name w:val="font5"/>
    <w:basedOn w:val="a"/>
    <w:qFormat/>
    <w:pPr>
      <w:spacing w:before="100" w:beforeAutospacing="1" w:after="100" w:afterAutospacing="1"/>
    </w:pPr>
    <w:rPr>
      <w:rFonts w:ascii="宋体" w:eastAsia="宋体" w:hAnsi="宋体" w:cs="Arial Unicode MS" w:hint="eastAsia"/>
      <w:sz w:val="18"/>
      <w:szCs w:val="18"/>
    </w:rPr>
  </w:style>
  <w:style w:type="paragraph" w:customStyle="1" w:styleId="font6">
    <w:name w:val="font6"/>
    <w:basedOn w:val="a"/>
    <w:qFormat/>
    <w:pPr>
      <w:spacing w:before="100" w:beforeAutospacing="1" w:after="100" w:afterAutospacing="1"/>
    </w:pPr>
    <w:rPr>
      <w:rFonts w:ascii="宋体" w:eastAsia="宋体" w:hAnsi="宋体" w:cs="Arial Unicode MS" w:hint="eastAsia"/>
      <w:szCs w:val="21"/>
    </w:rPr>
  </w:style>
  <w:style w:type="paragraph" w:customStyle="1" w:styleId="font7">
    <w:name w:val="font7"/>
    <w:basedOn w:val="a"/>
    <w:qFormat/>
    <w:pPr>
      <w:spacing w:before="100" w:beforeAutospacing="1" w:after="100" w:afterAutospacing="1"/>
    </w:pPr>
    <w:rPr>
      <w:rFonts w:ascii="仿宋_GB2312" w:eastAsia="仿宋_GB2312" w:hAnsi="Arial Unicode MS" w:cs="Arial Unicode MS" w:hint="eastAsia"/>
      <w:sz w:val="20"/>
      <w:szCs w:val="20"/>
    </w:rPr>
  </w:style>
  <w:style w:type="paragraph" w:customStyle="1" w:styleId="font8">
    <w:name w:val="font8"/>
    <w:basedOn w:val="a"/>
    <w:qFormat/>
    <w:pPr>
      <w:spacing w:before="100" w:beforeAutospacing="1" w:after="100" w:afterAutospacing="1"/>
    </w:pPr>
    <w:rPr>
      <w:rFonts w:ascii="Times New Roman" w:eastAsia="Arial Unicode MS" w:hAnsi="Times New Roman"/>
      <w:sz w:val="20"/>
      <w:szCs w:val="20"/>
    </w:rPr>
  </w:style>
  <w:style w:type="paragraph" w:customStyle="1" w:styleId="font9">
    <w:name w:val="font9"/>
    <w:basedOn w:val="a"/>
    <w:qFormat/>
    <w:pPr>
      <w:spacing w:before="100" w:beforeAutospacing="1" w:after="100" w:afterAutospacing="1"/>
    </w:pPr>
    <w:rPr>
      <w:rFonts w:ascii="Times New Roman" w:eastAsia="Arial Unicode MS" w:hAnsi="Times New Roman"/>
      <w:szCs w:val="21"/>
    </w:rPr>
  </w:style>
  <w:style w:type="paragraph" w:customStyle="1" w:styleId="xl66">
    <w:name w:val="xl66"/>
    <w:basedOn w:val="a"/>
    <w:qFormat/>
    <w:pPr>
      <w:pBdr>
        <w:bottom w:val="single" w:sz="4" w:space="0" w:color="auto"/>
      </w:pBdr>
      <w:spacing w:before="100" w:beforeAutospacing="1" w:after="100" w:afterAutospacing="1"/>
      <w:jc w:val="center"/>
    </w:pPr>
    <w:rPr>
      <w:rFonts w:ascii="仿宋_GB2312" w:eastAsia="仿宋_GB2312" w:hAnsi="Arial Unicode MS" w:cs="Arial Unicode MS" w:hint="eastAsia"/>
      <w:sz w:val="28"/>
      <w:szCs w:val="28"/>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68">
    <w:name w:val="xl68"/>
    <w:basedOn w:val="a"/>
    <w:qFormat/>
    <w:pPr>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69">
    <w:name w:val="xl69"/>
    <w:basedOn w:val="a"/>
    <w:qFormat/>
    <w:pPr>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0">
    <w:name w:val="xl70"/>
    <w:basedOn w:val="a"/>
    <w:qFormat/>
    <w:pPr>
      <w:pBdr>
        <w:top w:val="single" w:sz="4" w:space="0" w:color="auto"/>
        <w:lef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1">
    <w:name w:val="xl71"/>
    <w:basedOn w:val="a"/>
    <w:qFormat/>
    <w:pPr>
      <w:pBdr>
        <w:top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2">
    <w:name w:val="xl72"/>
    <w:basedOn w:val="a"/>
    <w:qFormat/>
    <w:pPr>
      <w:pBdr>
        <w:top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3">
    <w:name w:val="xl73"/>
    <w:basedOn w:val="a"/>
    <w:qFormat/>
    <w:pPr>
      <w:pBdr>
        <w:top w:val="single" w:sz="4" w:space="0" w:color="auto"/>
        <w:lef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4">
    <w:name w:val="xl74"/>
    <w:basedOn w:val="a"/>
    <w:qFormat/>
    <w:pPr>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5">
    <w:name w:val="xl75"/>
    <w:basedOn w:val="a"/>
    <w:qFormat/>
    <w:pPr>
      <w:pBdr>
        <w:left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6">
    <w:name w:val="xl76"/>
    <w:basedOn w:val="a"/>
    <w:qFormat/>
    <w:pPr>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8">
    <w:name w:val="xl7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sz w:val="18"/>
      <w:szCs w:val="18"/>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sz w:val="20"/>
      <w:szCs w:val="20"/>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color w:val="0000FF"/>
    </w:rPr>
  </w:style>
  <w:style w:type="paragraph" w:customStyle="1" w:styleId="xl82">
    <w:name w:val="xl8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color w:val="FF0000"/>
    </w:rPr>
  </w:style>
  <w:style w:type="paragraph" w:customStyle="1" w:styleId="xl83">
    <w:name w:val="xl83"/>
    <w:basedOn w:val="a"/>
    <w:qFormat/>
    <w:pPr>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4">
    <w:name w:val="xl84"/>
    <w:basedOn w:val="a"/>
    <w:qFormat/>
    <w:pPr>
      <w:pBdr>
        <w:top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5">
    <w:name w:val="xl85"/>
    <w:basedOn w:val="a"/>
    <w:qFormat/>
    <w:pPr>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6">
    <w:name w:val="xl86"/>
    <w:basedOn w:val="a"/>
    <w:qFormat/>
    <w:pPr>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7">
    <w:name w:val="xl87"/>
    <w:basedOn w:val="a"/>
    <w:qFormat/>
    <w:pPr>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olor w:val="0000FF"/>
    </w:rPr>
  </w:style>
  <w:style w:type="paragraph" w:customStyle="1" w:styleId="xl89">
    <w:name w:val="xl8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90">
    <w:name w:val="xl9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color w:val="0000FF"/>
    </w:rPr>
  </w:style>
  <w:style w:type="paragraph" w:customStyle="1" w:styleId="xl91">
    <w:name w:val="xl9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sz w:val="20"/>
      <w:szCs w:val="20"/>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rPr>
  </w:style>
  <w:style w:type="paragraph" w:customStyle="1" w:styleId="xl93">
    <w:name w:val="xl9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sz w:val="18"/>
      <w:szCs w:val="18"/>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rPr>
  </w:style>
  <w:style w:type="paragraph" w:customStyle="1" w:styleId="xl95">
    <w:name w:val="xl9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rPr>
  </w:style>
  <w:style w:type="paragraph" w:customStyle="1" w:styleId="xl96">
    <w:name w:val="xl9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8">
    <w:name w:val="xl98"/>
    <w:basedOn w:val="a"/>
    <w:qFormat/>
    <w:pPr>
      <w:spacing w:before="100" w:beforeAutospacing="1" w:after="100" w:afterAutospacing="1"/>
      <w:jc w:val="center"/>
    </w:pPr>
    <w:rPr>
      <w:rFonts w:ascii="Arial Unicode MS" w:eastAsia="Arial Unicode MS" w:hAnsi="Arial Unicode MS" w:cs="Arial Unicode MS"/>
    </w:rPr>
  </w:style>
  <w:style w:type="paragraph" w:customStyle="1" w:styleId="xl99">
    <w:name w:val="xl9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0">
    <w:name w:val="xl100"/>
    <w:basedOn w:val="a"/>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1">
    <w:name w:val="xl101"/>
    <w:basedOn w:val="a"/>
    <w:qFormat/>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02">
    <w:name w:val="xl102"/>
    <w:basedOn w:val="a"/>
    <w:qFormat/>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03">
    <w:name w:val="xl103"/>
    <w:basedOn w:val="a"/>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4">
    <w:name w:val="xl104"/>
    <w:basedOn w:val="a"/>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5">
    <w:name w:val="xl105"/>
    <w:basedOn w:val="a"/>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6">
    <w:name w:val="xl106"/>
    <w:basedOn w:val="a"/>
    <w:qFormat/>
    <w:pPr>
      <w:spacing w:before="100" w:beforeAutospacing="1" w:after="100" w:afterAutospacing="1"/>
    </w:pPr>
    <w:rPr>
      <w:rFonts w:ascii="Arial Unicode MS" w:eastAsia="Arial Unicode MS" w:hAnsi="Arial Unicode MS" w:cs="Arial Unicode MS"/>
    </w:rPr>
  </w:style>
  <w:style w:type="paragraph" w:customStyle="1" w:styleId="xl107">
    <w:name w:val="xl107"/>
    <w:basedOn w:val="a"/>
    <w:qFormat/>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8">
    <w:name w:val="xl108"/>
    <w:basedOn w:val="a"/>
    <w:qFormat/>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9">
    <w:name w:val="xl109"/>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color w:val="0000FF"/>
      <w:szCs w:val="21"/>
    </w:rPr>
  </w:style>
  <w:style w:type="paragraph" w:customStyle="1" w:styleId="xl110">
    <w:name w:val="xl110"/>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11">
    <w:name w:val="xl111"/>
    <w:basedOn w:val="a"/>
    <w:qFormat/>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12">
    <w:name w:val="xl112"/>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 w:val="18"/>
      <w:szCs w:val="18"/>
    </w:rPr>
  </w:style>
  <w:style w:type="paragraph" w:customStyle="1" w:styleId="xl113">
    <w:name w:val="xl113"/>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14">
    <w:name w:val="xl114"/>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color w:val="0000FF"/>
      <w:szCs w:val="21"/>
    </w:rPr>
  </w:style>
  <w:style w:type="paragraph" w:customStyle="1" w:styleId="xl115">
    <w:name w:val="xl115"/>
    <w:basedOn w:val="a"/>
    <w:qFormat/>
    <w:pPr>
      <w:spacing w:before="100" w:beforeAutospacing="1" w:after="100" w:afterAutospacing="1"/>
      <w:jc w:val="center"/>
    </w:pPr>
    <w:rPr>
      <w:rFonts w:ascii="Times New Roman" w:eastAsia="Arial Unicode MS" w:hAnsi="Times New Roman"/>
    </w:rPr>
  </w:style>
  <w:style w:type="paragraph" w:customStyle="1" w:styleId="xl116">
    <w:name w:val="xl116"/>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color w:val="0000FF"/>
      <w:szCs w:val="21"/>
    </w:rPr>
  </w:style>
  <w:style w:type="paragraph" w:customStyle="1" w:styleId="xl117">
    <w:name w:val="xl117"/>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18">
    <w:name w:val="xl118"/>
    <w:basedOn w:val="a"/>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19">
    <w:name w:val="xl119"/>
    <w:basedOn w:val="a"/>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20">
    <w:name w:val="xl120"/>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color w:val="FF0000"/>
      <w:szCs w:val="21"/>
    </w:rPr>
  </w:style>
  <w:style w:type="paragraph" w:customStyle="1" w:styleId="xl121">
    <w:name w:val="xl121"/>
    <w:basedOn w:val="a"/>
    <w:qFormat/>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22">
    <w:name w:val="xl122"/>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 w:val="18"/>
      <w:szCs w:val="18"/>
    </w:rPr>
  </w:style>
  <w:style w:type="paragraph" w:customStyle="1" w:styleId="xl123">
    <w:name w:val="xl12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32"/>
      <w:szCs w:val="32"/>
    </w:rPr>
  </w:style>
  <w:style w:type="paragraph" w:customStyle="1" w:styleId="xl124">
    <w:name w:val="xl124"/>
    <w:basedOn w:val="a"/>
    <w:qFormat/>
    <w:pPr>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125">
    <w:name w:val="xl125"/>
    <w:basedOn w:val="a"/>
    <w:qFormat/>
    <w:pPr>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126">
    <w:name w:val="xl1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sz w:val="20"/>
      <w:szCs w:val="20"/>
    </w:rPr>
  </w:style>
  <w:style w:type="paragraph" w:customStyle="1" w:styleId="afff5">
    <w:name w:val="本文正文"/>
    <w:basedOn w:val="a"/>
    <w:link w:val="Char7"/>
    <w:qFormat/>
    <w:pPr>
      <w:spacing w:line="480" w:lineRule="exact"/>
      <w:ind w:firstLineChars="200" w:firstLine="200"/>
    </w:pPr>
    <w:rPr>
      <w:rFonts w:ascii="宋体" w:eastAsia="华文仿宋" w:hAnsi="宋体"/>
      <w:sz w:val="28"/>
    </w:rPr>
  </w:style>
  <w:style w:type="character" w:customStyle="1" w:styleId="Char7">
    <w:name w:val="本文正文 Char"/>
    <w:link w:val="afff5"/>
    <w:qFormat/>
    <w:rPr>
      <w:rFonts w:ascii="宋体" w:eastAsia="华文仿宋" w:hAnsi="宋体"/>
      <w:sz w:val="28"/>
    </w:rPr>
  </w:style>
  <w:style w:type="character" w:customStyle="1" w:styleId="apple-style-span">
    <w:name w:val="apple-style-span"/>
    <w:basedOn w:val="a0"/>
    <w:qFormat/>
  </w:style>
  <w:style w:type="character" w:customStyle="1" w:styleId="apple-converted-space">
    <w:name w:val="apple-converted-space"/>
    <w:basedOn w:val="a0"/>
    <w:qFormat/>
  </w:style>
  <w:style w:type="paragraph" w:customStyle="1" w:styleId="xl63">
    <w:name w:val="xl6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Cs w:val="21"/>
    </w:rPr>
  </w:style>
  <w:style w:type="paragraph" w:customStyle="1" w:styleId="xl64">
    <w:name w:val="xl6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Cs w:val="21"/>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Cs w:val="21"/>
    </w:rPr>
  </w:style>
  <w:style w:type="character" w:customStyle="1" w:styleId="Char14">
    <w:name w:val="页眉 Char1"/>
    <w:qFormat/>
    <w:rPr>
      <w:rFonts w:eastAsia="宋体"/>
      <w:kern w:val="2"/>
      <w:sz w:val="18"/>
      <w:szCs w:val="18"/>
      <w:lang w:val="en-US" w:eastAsia="zh-CN" w:bidi="ar-SA"/>
    </w:rPr>
  </w:style>
  <w:style w:type="character" w:customStyle="1" w:styleId="Char15">
    <w:name w:val="页脚 Char1"/>
    <w:qFormat/>
    <w:rPr>
      <w:rFonts w:eastAsia="宋体"/>
      <w:kern w:val="2"/>
      <w:sz w:val="18"/>
      <w:szCs w:val="18"/>
      <w:lang w:val="en-US" w:eastAsia="zh-CN" w:bidi="ar-SA"/>
    </w:rPr>
  </w:style>
  <w:style w:type="character" w:customStyle="1" w:styleId="headline-content2">
    <w:name w:val="headline-content2"/>
    <w:basedOn w:val="a0"/>
    <w:qFormat/>
  </w:style>
  <w:style w:type="paragraph" w:customStyle="1" w:styleId="hang">
    <w:name w:val="hang"/>
    <w:basedOn w:val="a"/>
    <w:qFormat/>
    <w:pPr>
      <w:spacing w:before="100" w:beforeAutospacing="1" w:after="100" w:afterAutospacing="1" w:line="300" w:lineRule="atLeast"/>
    </w:pPr>
    <w:rPr>
      <w:rFonts w:ascii="宋体" w:eastAsia="宋体" w:hAnsi="宋体" w:cs="宋体"/>
      <w:color w:val="000000"/>
      <w:sz w:val="18"/>
      <w:szCs w:val="18"/>
    </w:rPr>
  </w:style>
  <w:style w:type="character" w:customStyle="1" w:styleId="ptbrand3">
    <w:name w:val="ptbrand3"/>
    <w:basedOn w:val="a0"/>
    <w:qFormat/>
  </w:style>
  <w:style w:type="paragraph" w:customStyle="1" w:styleId="240">
    <w:name w:val="正文+24"/>
    <w:basedOn w:val="a"/>
    <w:qFormat/>
    <w:pPr>
      <w:spacing w:after="156" w:line="480" w:lineRule="exact"/>
      <w:ind w:firstLineChars="200" w:firstLine="480"/>
    </w:pPr>
    <w:rPr>
      <w:rFonts w:ascii="Times New Roman" w:eastAsia="仿宋_GB2312" w:hAnsi="Times New Roman"/>
    </w:rPr>
  </w:style>
  <w:style w:type="paragraph" w:customStyle="1" w:styleId="afff6">
    <w:name w:val="图中文字"/>
    <w:link w:val="Char8"/>
    <w:qFormat/>
    <w:pPr>
      <w:spacing w:after="200" w:line="276" w:lineRule="auto"/>
      <w:jc w:val="center"/>
    </w:pPr>
    <w:rPr>
      <w:rFonts w:ascii="仿宋_GB2312"/>
      <w:sz w:val="22"/>
      <w:szCs w:val="24"/>
      <w:lang w:eastAsia="en-US" w:bidi="en-US"/>
    </w:rPr>
  </w:style>
  <w:style w:type="character" w:customStyle="1" w:styleId="Char8">
    <w:name w:val="图中文字 Char"/>
    <w:link w:val="afff6"/>
    <w:qFormat/>
    <w:rPr>
      <w:rFonts w:ascii="仿宋_GB2312" w:eastAsia="宋体" w:hAnsi="Times New Roman" w:cs="Times New Roman"/>
      <w:kern w:val="0"/>
      <w:sz w:val="22"/>
      <w:szCs w:val="24"/>
      <w:lang w:eastAsia="en-US" w:bidi="en-US"/>
    </w:rPr>
  </w:style>
  <w:style w:type="paragraph" w:customStyle="1" w:styleId="afff7">
    <w:name w:val="表名"/>
    <w:link w:val="Char9"/>
    <w:qFormat/>
    <w:pPr>
      <w:spacing w:beforeLines="50" w:after="200" w:line="276" w:lineRule="auto"/>
      <w:jc w:val="center"/>
    </w:pPr>
    <w:rPr>
      <w:rFonts w:ascii="黑体" w:eastAsia="黑体" w:hAnsi="仿宋_GB2312"/>
      <w:sz w:val="24"/>
      <w:szCs w:val="21"/>
      <w:lang w:val="zh-CN" w:eastAsia="en-US" w:bidi="en-US"/>
    </w:rPr>
  </w:style>
  <w:style w:type="character" w:customStyle="1" w:styleId="Char9">
    <w:name w:val="表名 Char"/>
    <w:link w:val="afff7"/>
    <w:qFormat/>
    <w:rPr>
      <w:rFonts w:ascii="黑体" w:eastAsia="黑体" w:hAnsi="仿宋_GB2312" w:cs="Times New Roman"/>
      <w:kern w:val="0"/>
      <w:sz w:val="24"/>
      <w:szCs w:val="21"/>
      <w:lang w:val="zh-CN" w:eastAsia="en-US" w:bidi="en-US"/>
    </w:rPr>
  </w:style>
  <w:style w:type="paragraph" w:customStyle="1" w:styleId="afff8">
    <w:name w:val="表中文字"/>
    <w:link w:val="Chara"/>
    <w:qFormat/>
    <w:pPr>
      <w:widowControl w:val="0"/>
      <w:spacing w:after="200" w:line="240" w:lineRule="atLeast"/>
    </w:pPr>
    <w:rPr>
      <w:rFonts w:ascii="宋体" w:hAnsi="宋体"/>
      <w:sz w:val="22"/>
      <w:szCs w:val="21"/>
      <w:lang w:eastAsia="en-US" w:bidi="en-US"/>
    </w:rPr>
  </w:style>
  <w:style w:type="character" w:customStyle="1" w:styleId="Chara">
    <w:name w:val="表中文字 Char"/>
    <w:link w:val="afff8"/>
    <w:qFormat/>
    <w:rPr>
      <w:rFonts w:ascii="宋体" w:eastAsia="宋体" w:hAnsi="宋体" w:cs="Times New Roman"/>
      <w:kern w:val="0"/>
      <w:sz w:val="22"/>
      <w:szCs w:val="21"/>
      <w:lang w:eastAsia="en-US" w:bidi="en-US"/>
    </w:rPr>
  </w:style>
  <w:style w:type="paragraph" w:customStyle="1" w:styleId="sfchar">
    <w:name w:val="sfchar"/>
    <w:basedOn w:val="a"/>
    <w:qFormat/>
    <w:pPr>
      <w:spacing w:before="100" w:beforeAutospacing="1" w:after="100" w:afterAutospacing="1"/>
    </w:pPr>
    <w:rPr>
      <w:rFonts w:ascii="宋体" w:eastAsia="宋体" w:hAnsi="宋体" w:cs="宋体"/>
    </w:rPr>
  </w:style>
  <w:style w:type="paragraph" w:customStyle="1" w:styleId="210">
    <w:name w:val="正文文本缩进 21"/>
    <w:basedOn w:val="a"/>
    <w:qFormat/>
    <w:pPr>
      <w:spacing w:after="120" w:line="480" w:lineRule="auto"/>
      <w:ind w:leftChars="200" w:left="420"/>
    </w:pPr>
    <w:rPr>
      <w:rFonts w:ascii="Times New Roman" w:eastAsia="宋体" w:hAnsi="Times New Roman"/>
      <w:sz w:val="20"/>
    </w:rPr>
  </w:style>
  <w:style w:type="character" w:customStyle="1" w:styleId="19">
    <w:name w:val="行号1"/>
    <w:basedOn w:val="a0"/>
    <w:qFormat/>
  </w:style>
  <w:style w:type="character" w:customStyle="1" w:styleId="4Char1">
    <w:name w:val="标题 4 Char1"/>
    <w:qFormat/>
    <w:rPr>
      <w:rFonts w:ascii="Cambria" w:eastAsia="宋体" w:hAnsi="Cambria" w:cs="Times New Roman"/>
      <w:b/>
      <w:bCs/>
      <w:sz w:val="28"/>
      <w:szCs w:val="28"/>
    </w:rPr>
  </w:style>
  <w:style w:type="paragraph" w:customStyle="1" w:styleId="1a">
    <w:name w:val="纯文本1"/>
    <w:basedOn w:val="a"/>
    <w:link w:val="Char16"/>
    <w:qFormat/>
    <w:pPr>
      <w:spacing w:line="360" w:lineRule="auto"/>
      <w:ind w:leftChars="200" w:left="200"/>
    </w:pPr>
    <w:rPr>
      <w:rFonts w:ascii="宋体" w:hAnsi="Courier New"/>
      <w:szCs w:val="21"/>
    </w:rPr>
  </w:style>
  <w:style w:type="character" w:customStyle="1" w:styleId="Char16">
    <w:name w:val="纯文本 Char1"/>
    <w:link w:val="1a"/>
    <w:qFormat/>
    <w:rPr>
      <w:rFonts w:ascii="宋体" w:hAnsi="Courier New"/>
      <w:szCs w:val="21"/>
    </w:rPr>
  </w:style>
  <w:style w:type="paragraph" w:customStyle="1" w:styleId="HTML10">
    <w:name w:val="HTML 预设格式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18"/>
      <w:szCs w:val="18"/>
    </w:rPr>
  </w:style>
  <w:style w:type="character" w:customStyle="1" w:styleId="1b">
    <w:name w:val="批注引用1"/>
    <w:qFormat/>
    <w:rPr>
      <w:sz w:val="21"/>
      <w:szCs w:val="21"/>
    </w:rPr>
  </w:style>
  <w:style w:type="paragraph" w:customStyle="1" w:styleId="211">
    <w:name w:val="正文文本 21"/>
    <w:basedOn w:val="a"/>
    <w:link w:val="2Char10"/>
    <w:qFormat/>
    <w:pPr>
      <w:spacing w:after="120" w:line="480" w:lineRule="auto"/>
    </w:pPr>
  </w:style>
  <w:style w:type="character" w:customStyle="1" w:styleId="2Char10">
    <w:name w:val="正文文本 2 Char1"/>
    <w:link w:val="211"/>
    <w:qFormat/>
  </w:style>
  <w:style w:type="character" w:customStyle="1" w:styleId="Char24">
    <w:name w:val="批注文字 Char2"/>
    <w:qFormat/>
    <w:rPr>
      <w:rFonts w:ascii="Times New Roman" w:eastAsia="宋体" w:hAnsi="Times New Roman" w:cs="Times New Roman"/>
      <w:szCs w:val="24"/>
    </w:rPr>
  </w:style>
  <w:style w:type="character" w:customStyle="1" w:styleId="Char25">
    <w:name w:val="页眉 Char2"/>
    <w:qFormat/>
    <w:rPr>
      <w:rFonts w:ascii="Times New Roman" w:eastAsia="宋体" w:hAnsi="Times New Roman" w:cs="Times New Roman"/>
      <w:sz w:val="18"/>
      <w:szCs w:val="18"/>
    </w:rPr>
  </w:style>
  <w:style w:type="paragraph" w:customStyle="1" w:styleId="310">
    <w:name w:val="正文文本缩进 31"/>
    <w:basedOn w:val="a"/>
    <w:link w:val="3Char1"/>
    <w:qFormat/>
    <w:pPr>
      <w:spacing w:after="120" w:line="360" w:lineRule="auto"/>
      <w:ind w:leftChars="200" w:left="420"/>
    </w:pPr>
    <w:rPr>
      <w:sz w:val="16"/>
      <w:szCs w:val="16"/>
    </w:rPr>
  </w:style>
  <w:style w:type="character" w:customStyle="1" w:styleId="3Char1">
    <w:name w:val="正文文本缩进 3 Char1"/>
    <w:link w:val="310"/>
    <w:qFormat/>
    <w:rPr>
      <w:sz w:val="16"/>
      <w:szCs w:val="16"/>
    </w:rPr>
  </w:style>
  <w:style w:type="character" w:customStyle="1" w:styleId="2Char11">
    <w:name w:val="标题 2 Char1"/>
    <w:uiPriority w:val="99"/>
    <w:qFormat/>
    <w:rPr>
      <w:rFonts w:ascii="Cambria" w:eastAsia="宋体" w:hAnsi="Cambria" w:cs="Times New Roman"/>
      <w:b/>
      <w:bCs/>
      <w:sz w:val="32"/>
      <w:szCs w:val="32"/>
    </w:rPr>
  </w:style>
  <w:style w:type="character" w:customStyle="1" w:styleId="Char17">
    <w:name w:val="批注框文本 Char1"/>
    <w:qFormat/>
    <w:rPr>
      <w:rFonts w:ascii="Times New Roman" w:eastAsia="宋体" w:hAnsi="Times New Roman" w:cs="Times New Roman"/>
      <w:sz w:val="18"/>
      <w:szCs w:val="18"/>
    </w:rPr>
  </w:style>
  <w:style w:type="character" w:customStyle="1" w:styleId="3Char10">
    <w:name w:val="标题 3 Char1"/>
    <w:qFormat/>
    <w:rPr>
      <w:rFonts w:ascii="Times New Roman" w:eastAsia="宋体" w:hAnsi="Times New Roman" w:cs="Times New Roman"/>
      <w:b/>
      <w:bCs/>
      <w:sz w:val="32"/>
      <w:szCs w:val="32"/>
    </w:rPr>
  </w:style>
  <w:style w:type="character" w:customStyle="1" w:styleId="Char18">
    <w:name w:val="副标题 Char1"/>
    <w:uiPriority w:val="11"/>
    <w:qFormat/>
    <w:rPr>
      <w:rFonts w:ascii="Cambria" w:eastAsia="宋体" w:hAnsi="Cambria" w:cs="Times New Roman"/>
      <w:b/>
      <w:bCs/>
      <w:kern w:val="28"/>
      <w:sz w:val="32"/>
      <w:szCs w:val="32"/>
    </w:rPr>
  </w:style>
  <w:style w:type="character" w:customStyle="1" w:styleId="Char26">
    <w:name w:val="页脚 Char2"/>
    <w:qFormat/>
    <w:rPr>
      <w:rFonts w:ascii="Times New Roman" w:eastAsia="宋体" w:hAnsi="Times New Roman" w:cs="Times New Roman"/>
      <w:sz w:val="18"/>
      <w:szCs w:val="18"/>
    </w:rPr>
  </w:style>
  <w:style w:type="character" w:customStyle="1" w:styleId="Char19">
    <w:name w:val="标题 Char1"/>
    <w:uiPriority w:val="10"/>
    <w:qFormat/>
    <w:rPr>
      <w:rFonts w:ascii="Arial" w:eastAsia="宋体" w:hAnsi="Arial" w:cs="Times New Roman"/>
      <w:b/>
      <w:bCs/>
      <w:sz w:val="32"/>
      <w:szCs w:val="32"/>
    </w:rPr>
  </w:style>
  <w:style w:type="paragraph" w:customStyle="1" w:styleId="1c">
    <w:name w:val="日期1"/>
    <w:basedOn w:val="a"/>
    <w:qFormat/>
    <w:pPr>
      <w:spacing w:line="360" w:lineRule="auto"/>
      <w:ind w:leftChars="2500" w:left="100"/>
    </w:pPr>
    <w:rPr>
      <w:rFonts w:ascii="Times New Roman" w:eastAsia="宋体" w:hAnsi="Times New Roman"/>
      <w:sz w:val="20"/>
    </w:rPr>
  </w:style>
  <w:style w:type="paragraph" w:customStyle="1" w:styleId="1d">
    <w:name w:val="正文文本缩进1"/>
    <w:basedOn w:val="a"/>
    <w:link w:val="Char1a"/>
    <w:qFormat/>
    <w:pPr>
      <w:spacing w:after="120" w:line="360" w:lineRule="auto"/>
      <w:ind w:leftChars="200" w:left="420"/>
    </w:pPr>
  </w:style>
  <w:style w:type="character" w:customStyle="1" w:styleId="Char1a">
    <w:name w:val="正文文本缩进 Char1"/>
    <w:link w:val="1d"/>
    <w:qFormat/>
  </w:style>
  <w:style w:type="character" w:customStyle="1" w:styleId="1Char10">
    <w:name w:val="标题 1 Char1"/>
    <w:qFormat/>
    <w:rPr>
      <w:rFonts w:ascii="Times New Roman" w:eastAsia="宋体" w:hAnsi="Times New Roman" w:cs="Times New Roman"/>
      <w:b/>
      <w:bCs/>
      <w:kern w:val="44"/>
      <w:sz w:val="44"/>
      <w:szCs w:val="44"/>
    </w:rPr>
  </w:style>
  <w:style w:type="character" w:customStyle="1" w:styleId="1e">
    <w:name w:val="页码1"/>
    <w:basedOn w:val="a0"/>
    <w:qFormat/>
  </w:style>
  <w:style w:type="paragraph" w:customStyle="1" w:styleId="311">
    <w:name w:val="正文文本 31"/>
    <w:basedOn w:val="a"/>
    <w:link w:val="3Char11"/>
    <w:qFormat/>
    <w:pPr>
      <w:spacing w:after="120" w:line="360" w:lineRule="auto"/>
      <w:ind w:leftChars="200" w:left="200"/>
    </w:pPr>
    <w:rPr>
      <w:sz w:val="16"/>
      <w:szCs w:val="16"/>
    </w:rPr>
  </w:style>
  <w:style w:type="character" w:customStyle="1" w:styleId="3Char11">
    <w:name w:val="正文文本 3 Char1"/>
    <w:link w:val="311"/>
    <w:qFormat/>
    <w:rPr>
      <w:sz w:val="16"/>
      <w:szCs w:val="16"/>
    </w:rPr>
  </w:style>
  <w:style w:type="paragraph" w:customStyle="1" w:styleId="1f">
    <w:name w:val="批注主题1"/>
    <w:basedOn w:val="a8"/>
    <w:link w:val="Char1b"/>
    <w:qFormat/>
    <w:pPr>
      <w:snapToGrid/>
      <w:spacing w:line="360" w:lineRule="auto"/>
      <w:ind w:leftChars="200" w:left="200" w:firstLineChars="0" w:firstLine="0"/>
    </w:pPr>
    <w:rPr>
      <w:rFonts w:ascii="Times New Roman" w:eastAsiaTheme="minorEastAsia" w:hAnsi="Times New Roman"/>
      <w:b/>
      <w:bCs/>
      <w:sz w:val="21"/>
    </w:rPr>
  </w:style>
  <w:style w:type="character" w:customStyle="1" w:styleId="Char1b">
    <w:name w:val="批注主题 Char1"/>
    <w:link w:val="1f"/>
    <w:qFormat/>
    <w:rPr>
      <w:rFonts w:ascii="Times New Roman" w:hAnsi="Times New Roman" w:cs="Times New Roman"/>
      <w:b/>
      <w:bCs/>
      <w:kern w:val="0"/>
      <w:szCs w:val="24"/>
      <w:lang w:eastAsia="en-US" w:bidi="en-US"/>
    </w:rPr>
  </w:style>
  <w:style w:type="paragraph" w:customStyle="1" w:styleId="Char27">
    <w:name w:val="Char2"/>
    <w:basedOn w:val="a"/>
    <w:qFormat/>
    <w:pPr>
      <w:spacing w:after="160" w:line="240" w:lineRule="exact"/>
    </w:pPr>
    <w:rPr>
      <w:rFonts w:ascii="Verdana" w:eastAsia="宋体" w:hAnsi="Verdana"/>
      <w:sz w:val="20"/>
      <w:szCs w:val="20"/>
    </w:rPr>
  </w:style>
  <w:style w:type="paragraph" w:customStyle="1" w:styleId="xl54">
    <w:name w:val="xl54"/>
    <w:basedOn w:val="a"/>
    <w:qFormat/>
    <w:pPr>
      <w:pBdr>
        <w:left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37">
    <w:name w:val="xl37"/>
    <w:basedOn w:val="a"/>
    <w:qFormat/>
    <w:pPr>
      <w:pBdr>
        <w:lef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53">
    <w:name w:val="xl53"/>
    <w:basedOn w:val="a"/>
    <w:qFormat/>
    <w:pPr>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olor w:val="FF0000"/>
      <w:szCs w:val="21"/>
    </w:rPr>
  </w:style>
  <w:style w:type="paragraph" w:customStyle="1" w:styleId="xl36">
    <w:name w:val="xl36"/>
    <w:basedOn w:val="a"/>
    <w:qFormat/>
    <w:pPr>
      <w:pBdr>
        <w:top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52">
    <w:name w:val="xl52"/>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xl42">
    <w:name w:val="xl42"/>
    <w:basedOn w:val="a"/>
    <w:qFormat/>
    <w:pPr>
      <w:pBdr>
        <w:left w:val="single" w:sz="4" w:space="0" w:color="auto"/>
        <w:right w:val="single" w:sz="4" w:space="0" w:color="auto"/>
      </w:pBdr>
      <w:spacing w:before="100" w:beforeAutospacing="1" w:after="100" w:afterAutospacing="1"/>
      <w:jc w:val="center"/>
    </w:pPr>
    <w:rPr>
      <w:rFonts w:ascii="Times New Roman" w:eastAsia="宋体" w:hAnsi="Times New Roman"/>
      <w:color w:val="FF0000"/>
      <w:szCs w:val="21"/>
    </w:rPr>
  </w:style>
  <w:style w:type="paragraph" w:customStyle="1" w:styleId="1f0">
    <w:name w:val="引文目录标题1"/>
    <w:basedOn w:val="a"/>
    <w:qFormat/>
    <w:pPr>
      <w:spacing w:before="120"/>
    </w:pPr>
    <w:rPr>
      <w:rFonts w:ascii="Arial" w:eastAsia="宋体" w:hAnsi="Arial"/>
    </w:rPr>
  </w:style>
  <w:style w:type="paragraph" w:customStyle="1" w:styleId="xl35">
    <w:name w:val="xl35"/>
    <w:basedOn w:val="a"/>
    <w:qFormat/>
    <w:pPr>
      <w:pBdr>
        <w:top w:val="single" w:sz="4" w:space="0" w:color="auto"/>
        <w:lef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51">
    <w:name w:val="xl51"/>
    <w:basedOn w:val="a"/>
    <w:qFormat/>
    <w:pPr>
      <w:pBdr>
        <w:left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CharCharCharCharCharCharChar1">
    <w:name w:val="Char Char Char Char Char Char Char1"/>
    <w:basedOn w:val="a"/>
    <w:qFormat/>
    <w:rPr>
      <w:rFonts w:ascii="Times New Roman" w:eastAsia="宋体" w:hAnsi="Times New Roman"/>
      <w:szCs w:val="21"/>
    </w:rPr>
  </w:style>
  <w:style w:type="paragraph" w:customStyle="1" w:styleId="xl41">
    <w:name w:val="xl41"/>
    <w:basedOn w:val="a"/>
    <w:qFormat/>
    <w:pPr>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olor w:val="FF0000"/>
      <w:szCs w:val="21"/>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xl40">
    <w:name w:val="xl40"/>
    <w:basedOn w:val="a"/>
    <w:qFormat/>
    <w:pPr>
      <w:pBdr>
        <w:bottom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212">
    <w:name w:val="无间隔21"/>
    <w:qFormat/>
    <w:pPr>
      <w:widowControl w:val="0"/>
      <w:spacing w:after="200" w:line="276" w:lineRule="auto"/>
      <w:jc w:val="both"/>
    </w:pPr>
    <w:rPr>
      <w:rFonts w:ascii="Calibri" w:hAnsi="Calibri"/>
      <w:lang w:eastAsia="en-US" w:bidi="en-US"/>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FF0000"/>
      <w:szCs w:val="21"/>
    </w:rPr>
  </w:style>
  <w:style w:type="paragraph" w:customStyle="1" w:styleId="xl39">
    <w:name w:val="xl39"/>
    <w:basedOn w:val="a"/>
    <w:qFormat/>
    <w:pPr>
      <w:pBdr>
        <w:left w:val="single" w:sz="4" w:space="0" w:color="auto"/>
        <w:bottom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olor w:val="FF0000"/>
      <w:szCs w:val="21"/>
    </w:rPr>
  </w:style>
  <w:style w:type="paragraph" w:customStyle="1" w:styleId="1f1">
    <w:name w:val="引文目录1"/>
    <w:basedOn w:val="a"/>
    <w:qFormat/>
    <w:pPr>
      <w:spacing w:line="360" w:lineRule="auto"/>
      <w:ind w:leftChars="200" w:left="420"/>
    </w:pPr>
    <w:rPr>
      <w:rFonts w:ascii="Times New Roman" w:eastAsia="宋体" w:hAnsi="Times New Roman"/>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rPr>
  </w:style>
  <w:style w:type="paragraph" w:customStyle="1" w:styleId="Char310">
    <w:name w:val="Char31"/>
    <w:basedOn w:val="a"/>
    <w:qFormat/>
    <w:pPr>
      <w:spacing w:after="160" w:line="240" w:lineRule="exact"/>
    </w:pPr>
    <w:rPr>
      <w:rFonts w:ascii="Verdana" w:eastAsia="宋体" w:hAnsi="Verdana" w:cs="Verdana"/>
      <w:sz w:val="20"/>
      <w:szCs w:val="20"/>
    </w:rPr>
  </w:style>
  <w:style w:type="paragraph" w:customStyle="1" w:styleId="xl38">
    <w:name w:val="xl38"/>
    <w:basedOn w:val="a"/>
    <w:qFormat/>
    <w:pPr>
      <w:pBdr>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CharCharCharCharChar1">
    <w:name w:val="Char Char Char Char Char1"/>
    <w:basedOn w:val="a"/>
    <w:qFormat/>
    <w:pPr>
      <w:spacing w:after="160" w:line="240" w:lineRule="exact"/>
    </w:pPr>
    <w:rPr>
      <w:rFonts w:ascii="Verdana" w:eastAsia="宋体" w:hAnsi="Verdana"/>
      <w:sz w:val="20"/>
      <w:szCs w:val="20"/>
    </w:rPr>
  </w:style>
  <w:style w:type="paragraph" w:customStyle="1" w:styleId="xl23">
    <w:name w:val="xl2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olor w:val="FF0000"/>
      <w:szCs w:val="21"/>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1f2">
    <w:name w:val="正文缩进1"/>
    <w:basedOn w:val="a"/>
    <w:qFormat/>
    <w:pPr>
      <w:ind w:firstLine="420"/>
    </w:pPr>
    <w:rPr>
      <w:rFonts w:ascii="Times New Roman" w:eastAsia="宋体" w:hAnsi="Times New Roman"/>
      <w:szCs w:val="20"/>
    </w:rPr>
  </w:style>
  <w:style w:type="paragraph" w:customStyle="1" w:styleId="TOC11">
    <w:name w:val="TOC 标题11"/>
    <w:basedOn w:val="1"/>
    <w:qFormat/>
    <w:pPr>
      <w:outlineLvl w:val="9"/>
    </w:pPr>
    <w:rPr>
      <w:rFonts w:ascii="Cambria" w:eastAsia="宋体" w:hAnsi="Cambria" w:cs="Times New Roman"/>
      <w:color w:val="365F91"/>
    </w:rPr>
  </w:style>
  <w:style w:type="paragraph" w:customStyle="1" w:styleId="111">
    <w:name w:val="列出段落11"/>
    <w:basedOn w:val="a"/>
    <w:qFormat/>
    <w:pPr>
      <w:ind w:firstLineChars="200" w:firstLine="420"/>
    </w:pPr>
    <w:rPr>
      <w:rFonts w:ascii="Calibri" w:eastAsia="宋体" w:hAnsi="Calibri"/>
    </w:rPr>
  </w:style>
  <w:style w:type="paragraph" w:customStyle="1" w:styleId="1f3">
    <w:name w:val="普通(网站)1"/>
    <w:basedOn w:val="a"/>
    <w:qFormat/>
    <w:pPr>
      <w:spacing w:before="100" w:beforeAutospacing="1" w:after="100" w:afterAutospacing="1" w:line="360" w:lineRule="auto"/>
      <w:ind w:leftChars="200" w:left="200"/>
    </w:pPr>
    <w:rPr>
      <w:rFonts w:ascii="宋体" w:eastAsia="宋体" w:hAnsi="宋体" w:cs="宋体"/>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xl22">
    <w:name w:val="xl2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Cs w:val="21"/>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Cs w:val="21"/>
    </w:rPr>
  </w:style>
  <w:style w:type="paragraph" w:customStyle="1" w:styleId="xl50">
    <w:name w:val="xl50"/>
    <w:basedOn w:val="a"/>
    <w:qFormat/>
    <w:pPr>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112">
    <w:name w:val="索引 11"/>
    <w:basedOn w:val="a"/>
    <w:qFormat/>
    <w:rPr>
      <w:rFonts w:ascii="Times New Roman" w:eastAsia="宋体" w:hAnsi="Times New Roman"/>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xl49">
    <w:name w:val="xl49"/>
    <w:basedOn w:val="a"/>
    <w:qFormat/>
    <w:pPr>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1f4">
    <w:name w:val="文本块1"/>
    <w:basedOn w:val="a"/>
    <w:qFormat/>
    <w:pPr>
      <w:spacing w:line="460" w:lineRule="exact"/>
      <w:ind w:leftChars="200" w:left="113" w:right="113"/>
    </w:pPr>
    <w:rPr>
      <w:rFonts w:ascii="Times New Roman" w:eastAsia="宋体" w:hAnsi="Times New Roman"/>
    </w:rPr>
  </w:style>
  <w:style w:type="paragraph" w:customStyle="1" w:styleId="xl48">
    <w:name w:val="xl48"/>
    <w:basedOn w:val="a"/>
    <w:qFormat/>
    <w:pPr>
      <w:pBdr>
        <w:left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Char1CharCharChar31">
    <w:name w:val="Char1 Char Char Char31"/>
    <w:basedOn w:val="a"/>
    <w:qFormat/>
    <w:pPr>
      <w:spacing w:after="160" w:line="240" w:lineRule="exact"/>
      <w:ind w:leftChars="200" w:left="200"/>
    </w:pPr>
    <w:rPr>
      <w:rFonts w:ascii="Verdana" w:eastAsia="宋体" w:hAnsi="Verdana"/>
      <w:sz w:val="20"/>
      <w:szCs w:val="20"/>
    </w:rPr>
  </w:style>
  <w:style w:type="paragraph" w:customStyle="1" w:styleId="xl25">
    <w:name w:val="xl2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xl47">
    <w:name w:val="xl47"/>
    <w:basedOn w:val="a"/>
    <w:qFormat/>
    <w:pPr>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46">
    <w:name w:val="xl46"/>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55">
    <w:name w:val="xl55"/>
    <w:basedOn w:val="a"/>
    <w:qFormat/>
    <w:pPr>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character" w:customStyle="1" w:styleId="tit1">
    <w:name w:val="tit1"/>
    <w:qFormat/>
    <w:rPr>
      <w:rFonts w:cs="Times New Roman"/>
      <w:sz w:val="21"/>
      <w:szCs w:val="21"/>
    </w:rPr>
  </w:style>
  <w:style w:type="paragraph" w:customStyle="1" w:styleId="SF0">
    <w:name w:val="SF小标题"/>
    <w:basedOn w:val="a"/>
    <w:qFormat/>
    <w:pPr>
      <w:spacing w:beforeLines="25" w:afterLines="25"/>
      <w:ind w:firstLineChars="200" w:firstLine="200"/>
    </w:pPr>
    <w:rPr>
      <w:rFonts w:ascii="黑体" w:eastAsia="黑体" w:hAnsi="Century Gothic"/>
      <w:bCs/>
      <w:szCs w:val="32"/>
    </w:rPr>
  </w:style>
  <w:style w:type="character" w:customStyle="1" w:styleId="font11">
    <w:name w:val="font11"/>
    <w:qFormat/>
    <w:rPr>
      <w:rFonts w:ascii="宋体" w:eastAsia="宋体" w:hAnsi="宋体" w:hint="eastAsia"/>
      <w:color w:val="000000"/>
      <w:sz w:val="20"/>
      <w:szCs w:val="20"/>
      <w:u w:val="none"/>
    </w:rPr>
  </w:style>
  <w:style w:type="character" w:customStyle="1" w:styleId="font21">
    <w:name w:val="font21"/>
    <w:uiPriority w:val="99"/>
    <w:qFormat/>
    <w:rPr>
      <w:rFonts w:ascii="Times New Roman" w:hAnsi="Times New Roman" w:cs="Times New Roman" w:hint="default"/>
      <w:color w:val="000000"/>
      <w:sz w:val="20"/>
      <w:szCs w:val="20"/>
      <w:u w:val="none"/>
    </w:rPr>
  </w:style>
  <w:style w:type="character" w:customStyle="1" w:styleId="font31">
    <w:name w:val="font31"/>
    <w:qFormat/>
    <w:rPr>
      <w:rFonts w:ascii="宋体" w:eastAsia="宋体" w:hAnsi="宋体" w:hint="eastAsia"/>
      <w:color w:val="000000"/>
      <w:sz w:val="20"/>
      <w:szCs w:val="20"/>
      <w:u w:val="none"/>
    </w:rPr>
  </w:style>
  <w:style w:type="paragraph" w:customStyle="1" w:styleId="Style16">
    <w:name w:val="_Style 16"/>
    <w:basedOn w:val="a"/>
    <w:qFormat/>
    <w:pPr>
      <w:spacing w:after="160" w:line="240" w:lineRule="exact"/>
    </w:pPr>
    <w:rPr>
      <w:rFonts w:ascii="Verdana" w:eastAsia="宋体" w:hAnsi="Verdana"/>
      <w:sz w:val="20"/>
      <w:szCs w:val="20"/>
    </w:rPr>
  </w:style>
  <w:style w:type="paragraph" w:customStyle="1" w:styleId="CharChar3CharChar">
    <w:name w:val="Char Char3 Char Char"/>
    <w:basedOn w:val="a"/>
    <w:qFormat/>
    <w:pPr>
      <w:spacing w:after="160" w:line="240" w:lineRule="exact"/>
    </w:pPr>
    <w:rPr>
      <w:rFonts w:ascii="Verdana" w:eastAsia="宋体" w:hAnsi="Verdana"/>
      <w:sz w:val="20"/>
      <w:szCs w:val="20"/>
    </w:rPr>
  </w:style>
  <w:style w:type="paragraph" w:customStyle="1" w:styleId="CharChar4CharChar">
    <w:name w:val="Char Char4 Char Char"/>
    <w:basedOn w:val="a"/>
    <w:qFormat/>
    <w:pPr>
      <w:spacing w:after="160" w:line="240" w:lineRule="exact"/>
    </w:pPr>
    <w:rPr>
      <w:rFonts w:ascii="Verdana" w:eastAsia="宋体" w:hAnsi="Verdana"/>
      <w:sz w:val="20"/>
      <w:szCs w:val="20"/>
    </w:rPr>
  </w:style>
  <w:style w:type="character" w:customStyle="1" w:styleId="CharChar">
    <w:name w:val="表名 Char Char"/>
    <w:qFormat/>
    <w:rPr>
      <w:rFonts w:ascii="黑体" w:eastAsia="黑体" w:hAnsi="仿宋_GB2312"/>
      <w:kern w:val="2"/>
      <w:sz w:val="24"/>
      <w:szCs w:val="21"/>
      <w:lang w:val="zh-CN" w:eastAsia="zh-CN" w:bidi="ar-SA"/>
    </w:rPr>
  </w:style>
  <w:style w:type="character" w:customStyle="1" w:styleId="2CharChar">
    <w:name w:val="标题 2 Char Char"/>
    <w:qFormat/>
    <w:rPr>
      <w:rFonts w:ascii="Cambria" w:eastAsia="宋体" w:hAnsi="Cambria" w:cs="Times New Roman"/>
      <w:b/>
      <w:bCs/>
      <w:sz w:val="32"/>
      <w:szCs w:val="32"/>
    </w:rPr>
  </w:style>
  <w:style w:type="character" w:customStyle="1" w:styleId="CharChar0">
    <w:name w:val="表中文字 Char Char"/>
    <w:qFormat/>
    <w:rPr>
      <w:rFonts w:ascii="宋体" w:hAnsi="宋体"/>
      <w:kern w:val="2"/>
      <w:sz w:val="21"/>
      <w:szCs w:val="21"/>
      <w:lang w:val="en-US" w:eastAsia="zh-CN" w:bidi="ar-SA"/>
    </w:rPr>
  </w:style>
  <w:style w:type="character" w:customStyle="1" w:styleId="CharChar2">
    <w:name w:val="纯文本 Char Char"/>
    <w:qFormat/>
    <w:rPr>
      <w:rFonts w:ascii="宋体" w:eastAsia="宋体" w:hAnsi="Courier New" w:cs="Courier New"/>
      <w:szCs w:val="21"/>
    </w:rPr>
  </w:style>
  <w:style w:type="character" w:customStyle="1" w:styleId="1CharChar">
    <w:name w:val="课标1 Char Char"/>
    <w:qFormat/>
    <w:rPr>
      <w:rFonts w:ascii="Cambria" w:eastAsia="宋体" w:hAnsi="Cambria" w:cs="Times New Roman"/>
      <w:b/>
      <w:bCs/>
      <w:color w:val="000000"/>
      <w:kern w:val="2"/>
      <w:sz w:val="24"/>
      <w:szCs w:val="28"/>
      <w:lang w:val="en-US" w:eastAsia="zh-CN" w:bidi="ar-SA"/>
    </w:rPr>
  </w:style>
  <w:style w:type="character" w:customStyle="1" w:styleId="CharChar5">
    <w:name w:val="课标文 Char Char"/>
    <w:qFormat/>
    <w:rPr>
      <w:rFonts w:ascii="Cambria" w:hAnsi="Cambria"/>
      <w:bCs/>
      <w:color w:val="000000"/>
      <w:kern w:val="2"/>
      <w:sz w:val="24"/>
      <w:szCs w:val="28"/>
      <w:lang w:val="en-US" w:eastAsia="zh-CN" w:bidi="ar-SA"/>
    </w:rPr>
  </w:style>
  <w:style w:type="character" w:customStyle="1" w:styleId="1CharChar0">
    <w:name w:val="样式1 Char Char"/>
    <w:qFormat/>
    <w:rPr>
      <w:rFonts w:ascii="仿宋" w:eastAsia="仿宋" w:hAnsi="仿宋" w:cs="Times New Roman"/>
      <w:b/>
      <w:sz w:val="32"/>
      <w:szCs w:val="32"/>
    </w:rPr>
  </w:style>
  <w:style w:type="character" w:customStyle="1" w:styleId="3CharChar">
    <w:name w:val="方案3 Char Char"/>
    <w:qFormat/>
    <w:rPr>
      <w:rFonts w:ascii="Times New Roman" w:eastAsia="宋体" w:hAnsi="Times New Roman" w:cs="Times New Roman"/>
      <w:kern w:val="2"/>
      <w:sz w:val="24"/>
      <w:szCs w:val="24"/>
    </w:rPr>
  </w:style>
  <w:style w:type="character" w:customStyle="1" w:styleId="JDR1CharChar">
    <w:name w:val="JDR1 Char Char"/>
    <w:qFormat/>
    <w:rPr>
      <w:rFonts w:ascii="仿宋_GB2312" w:eastAsia="仿宋_GB2312" w:hAnsi="Times New Roman" w:cs="Times New Roman"/>
      <w:b/>
      <w:sz w:val="30"/>
      <w:szCs w:val="30"/>
    </w:rPr>
  </w:style>
  <w:style w:type="character" w:customStyle="1" w:styleId="CharChar6">
    <w:name w:val="页脚 Char Char"/>
    <w:qFormat/>
    <w:rPr>
      <w:rFonts w:ascii="Times New Roman" w:eastAsia="宋体" w:hAnsi="Times New Roman" w:cs="Times New Roman"/>
      <w:sz w:val="18"/>
      <w:szCs w:val="18"/>
    </w:rPr>
  </w:style>
  <w:style w:type="character" w:customStyle="1" w:styleId="CharChar7">
    <w:name w:val="正文文本缩进 Char Char"/>
    <w:qFormat/>
    <w:rPr>
      <w:rFonts w:ascii="Times New Roman" w:eastAsia="宋体" w:hAnsi="Times New Roman" w:cs="Times New Roman"/>
      <w:szCs w:val="24"/>
    </w:rPr>
  </w:style>
  <w:style w:type="character" w:customStyle="1" w:styleId="2CharChar0">
    <w:name w:val="样式2 Char Char"/>
    <w:qFormat/>
    <w:rPr>
      <w:rFonts w:ascii="仿宋" w:eastAsia="仿宋" w:hAnsi="仿宋" w:cs="Times New Roman"/>
      <w:b/>
      <w:sz w:val="28"/>
      <w:szCs w:val="28"/>
    </w:rPr>
  </w:style>
  <w:style w:type="character" w:customStyle="1" w:styleId="4CharChar">
    <w:name w:val="标题 4 Char Char"/>
    <w:qFormat/>
    <w:rPr>
      <w:rFonts w:ascii="Cambria" w:eastAsia="宋体" w:hAnsi="Cambria" w:cs="Times New Roman"/>
      <w:b/>
      <w:bCs/>
      <w:sz w:val="28"/>
      <w:szCs w:val="28"/>
    </w:rPr>
  </w:style>
  <w:style w:type="character" w:customStyle="1" w:styleId="3CharChar0">
    <w:name w:val="标题 3 Char Char"/>
    <w:qFormat/>
    <w:rPr>
      <w:rFonts w:ascii="Times New Roman" w:eastAsia="宋体" w:hAnsi="Times New Roman" w:cs="Times New Roman"/>
      <w:b/>
      <w:bCs/>
      <w:sz w:val="32"/>
      <w:szCs w:val="32"/>
    </w:rPr>
  </w:style>
  <w:style w:type="character" w:customStyle="1" w:styleId="JDR3CharChar">
    <w:name w:val="JDR3 Char Char"/>
    <w:qFormat/>
    <w:rPr>
      <w:rFonts w:ascii="仿宋_GB2312" w:eastAsia="仿宋_GB2312" w:hAnsi="Times New Roman" w:cs="Times New Roman"/>
      <w:b/>
      <w:sz w:val="28"/>
      <w:szCs w:val="28"/>
    </w:rPr>
  </w:style>
  <w:style w:type="character" w:customStyle="1" w:styleId="CharChar8">
    <w:name w:val="表图头 Char Char"/>
    <w:qFormat/>
    <w:rPr>
      <w:rFonts w:ascii="宋体" w:eastAsia="宋体" w:hAnsi="宋体" w:cs="Times New Roman"/>
      <w:b/>
      <w:bCs/>
      <w:color w:val="000000"/>
      <w:kern w:val="2"/>
      <w:sz w:val="24"/>
      <w:szCs w:val="21"/>
      <w:lang w:val="en-US" w:eastAsia="zh-CN" w:bidi="ar-SA"/>
    </w:rPr>
  </w:style>
  <w:style w:type="character" w:customStyle="1" w:styleId="CharChara">
    <w:name w:val="表图 Char Char"/>
    <w:qFormat/>
    <w:rPr>
      <w:rFonts w:ascii="宋体" w:eastAsia="宋体" w:hAnsi="宋体"/>
      <w:b/>
      <w:bCs/>
      <w:color w:val="000000"/>
      <w:kern w:val="2"/>
      <w:sz w:val="24"/>
      <w:szCs w:val="21"/>
      <w:lang w:val="en-US" w:eastAsia="zh-CN" w:bidi="ar-SA"/>
    </w:rPr>
  </w:style>
  <w:style w:type="character" w:customStyle="1" w:styleId="1CharChar1">
    <w:name w:val="标题 1 Char Char"/>
    <w:qFormat/>
    <w:rPr>
      <w:rFonts w:ascii="Times New Roman" w:eastAsia="宋体" w:hAnsi="Times New Roman" w:cs="Times New Roman"/>
      <w:b/>
      <w:bCs/>
      <w:kern w:val="44"/>
      <w:sz w:val="44"/>
      <w:szCs w:val="44"/>
    </w:rPr>
  </w:style>
  <w:style w:type="character" w:customStyle="1" w:styleId="CharCharb">
    <w:name w:val="图中文字 Char Char"/>
    <w:qFormat/>
    <w:rPr>
      <w:rFonts w:ascii="仿宋_GB2312" w:hAnsi="Times New Roman"/>
      <w:kern w:val="2"/>
      <w:sz w:val="21"/>
      <w:szCs w:val="24"/>
      <w:lang w:val="en-US" w:eastAsia="zh-CN" w:bidi="ar-SA"/>
    </w:rPr>
  </w:style>
  <w:style w:type="character" w:customStyle="1" w:styleId="JDR2CharChar">
    <w:name w:val="JDR2 Char Char"/>
    <w:qFormat/>
    <w:rPr>
      <w:rFonts w:ascii="仿宋_GB2312" w:eastAsia="仿宋_GB2312" w:hAnsi="Times New Roman" w:cs="Times New Roman"/>
      <w:b/>
      <w:sz w:val="28"/>
      <w:szCs w:val="28"/>
    </w:rPr>
  </w:style>
  <w:style w:type="paragraph" w:customStyle="1" w:styleId="New1">
    <w:name w:val="页眉 New"/>
    <w:basedOn w:val="New"/>
    <w:qFormat/>
    <w:pPr>
      <w:pBdr>
        <w:bottom w:val="single" w:sz="6" w:space="1" w:color="auto"/>
      </w:pBdr>
      <w:tabs>
        <w:tab w:val="center" w:pos="4153"/>
        <w:tab w:val="right" w:pos="8306"/>
      </w:tabs>
      <w:snapToGrid w:val="0"/>
      <w:jc w:val="center"/>
    </w:pPr>
    <w:rPr>
      <w:rFonts w:ascii="Calibri" w:hAnsi="Calibri"/>
      <w:sz w:val="18"/>
      <w:szCs w:val="18"/>
    </w:rPr>
  </w:style>
  <w:style w:type="paragraph" w:customStyle="1" w:styleId="New2">
    <w:name w:val="页脚 New"/>
    <w:basedOn w:val="New"/>
    <w:qFormat/>
    <w:pPr>
      <w:tabs>
        <w:tab w:val="center" w:pos="4153"/>
        <w:tab w:val="right" w:pos="8306"/>
      </w:tabs>
      <w:snapToGrid w:val="0"/>
      <w:jc w:val="left"/>
    </w:pPr>
    <w:rPr>
      <w:rFonts w:ascii="Calibri" w:hAnsi="Calibri"/>
      <w:sz w:val="18"/>
      <w:szCs w:val="18"/>
    </w:rPr>
  </w:style>
  <w:style w:type="paragraph" w:customStyle="1" w:styleId="NewNew0">
    <w:name w:val="页眉 New New"/>
    <w:basedOn w:val="NewNew"/>
    <w:qFormat/>
    <w:pPr>
      <w:pBdr>
        <w:bottom w:val="single" w:sz="6" w:space="1" w:color="auto"/>
      </w:pBdr>
      <w:tabs>
        <w:tab w:val="center" w:pos="4153"/>
        <w:tab w:val="right" w:pos="8306"/>
      </w:tabs>
      <w:snapToGrid w:val="0"/>
      <w:jc w:val="center"/>
    </w:pPr>
    <w:rPr>
      <w:rFonts w:ascii="Calibri" w:hAnsi="Calibri"/>
      <w:sz w:val="18"/>
      <w:szCs w:val="18"/>
    </w:rPr>
  </w:style>
  <w:style w:type="paragraph" w:customStyle="1" w:styleId="NewNew1">
    <w:name w:val="页脚 New New"/>
    <w:basedOn w:val="NewNew"/>
    <w:qFormat/>
    <w:pPr>
      <w:tabs>
        <w:tab w:val="center" w:pos="4153"/>
        <w:tab w:val="right" w:pos="8306"/>
      </w:tabs>
      <w:snapToGrid w:val="0"/>
      <w:jc w:val="left"/>
    </w:pPr>
    <w:rPr>
      <w:rFonts w:ascii="Calibri" w:hAnsi="Calibri"/>
      <w:sz w:val="18"/>
      <w:szCs w:val="18"/>
    </w:rPr>
  </w:style>
  <w:style w:type="paragraph" w:customStyle="1" w:styleId="xl265">
    <w:name w:val="xl265"/>
    <w:basedOn w:val="a"/>
    <w:qFormat/>
    <w:pPr>
      <w:pBdr>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afff9">
    <w:name w:val="！正文"/>
    <w:basedOn w:val="a"/>
    <w:qFormat/>
    <w:pPr>
      <w:spacing w:beforeLines="20" w:afterLines="20" w:line="360" w:lineRule="auto"/>
      <w:ind w:leftChars="200" w:left="200" w:firstLineChars="196" w:firstLine="412"/>
    </w:pPr>
    <w:rPr>
      <w:rFonts w:ascii="宋体" w:eastAsia="宋体" w:hAnsi="宋体" w:cs="仿宋_GB2312"/>
      <w:color w:val="000000"/>
      <w:szCs w:val="21"/>
    </w:rPr>
  </w:style>
  <w:style w:type="paragraph" w:customStyle="1" w:styleId="1f5">
    <w:name w:val="1级标题"/>
    <w:basedOn w:val="1"/>
    <w:qFormat/>
    <w:pPr>
      <w:spacing w:before="0" w:line="300" w:lineRule="auto"/>
    </w:pPr>
    <w:rPr>
      <w:rFonts w:ascii="仿宋_GB2312" w:eastAsia="黑体" w:hAnsi="黑体" w:cs="Times New Roman"/>
      <w:color w:val="000000"/>
      <w:kern w:val="2"/>
    </w:rPr>
  </w:style>
  <w:style w:type="paragraph" w:customStyle="1" w:styleId="T5">
    <w:name w:val="T5"/>
    <w:basedOn w:val="a"/>
    <w:link w:val="T5Char"/>
    <w:qFormat/>
    <w:pPr>
      <w:spacing w:beforeLines="50" w:afterLines="50"/>
      <w:ind w:firstLineChars="200" w:firstLine="643"/>
    </w:pPr>
    <w:rPr>
      <w:rFonts w:ascii="方正仿宋_GBK" w:eastAsia="方正仿宋_GBK"/>
      <w:b/>
      <w:sz w:val="32"/>
      <w:szCs w:val="32"/>
    </w:rPr>
  </w:style>
  <w:style w:type="character" w:customStyle="1" w:styleId="T5Char">
    <w:name w:val="T5 Char"/>
    <w:basedOn w:val="a0"/>
    <w:link w:val="T5"/>
    <w:qFormat/>
    <w:rPr>
      <w:rFonts w:ascii="方正仿宋_GBK" w:eastAsia="方正仿宋_GBK"/>
      <w:b/>
      <w:sz w:val="32"/>
      <w:szCs w:val="32"/>
    </w:rPr>
  </w:style>
  <w:style w:type="character" w:customStyle="1" w:styleId="CharChar50">
    <w:name w:val="Char Char5"/>
    <w:qFormat/>
    <w:rPr>
      <w:rFonts w:ascii="仿宋_GB2312" w:eastAsia="仿宋_GB2312" w:hAnsi="宋体"/>
      <w:sz w:val="24"/>
      <w:szCs w:val="24"/>
    </w:rPr>
  </w:style>
  <w:style w:type="character" w:customStyle="1" w:styleId="font1081">
    <w:name w:val="font1081"/>
    <w:basedOn w:val="a0"/>
    <w:qFormat/>
  </w:style>
  <w:style w:type="character" w:customStyle="1" w:styleId="11p">
    <w:name w:val="11p"/>
    <w:uiPriority w:val="99"/>
    <w:qFormat/>
  </w:style>
  <w:style w:type="character" w:customStyle="1" w:styleId="articleinfoother">
    <w:name w:val="articleinfo_other"/>
    <w:basedOn w:val="a0"/>
    <w:qFormat/>
  </w:style>
  <w:style w:type="character" w:customStyle="1" w:styleId="100">
    <w:name w:val="10"/>
    <w:qFormat/>
    <w:rPr>
      <w:rFonts w:ascii="Calibri" w:hAnsi="Calibri" w:hint="default"/>
    </w:rPr>
  </w:style>
  <w:style w:type="character" w:customStyle="1" w:styleId="font41">
    <w:name w:val="font41"/>
    <w:basedOn w:val="a0"/>
    <w:qFormat/>
    <w:rPr>
      <w:rFonts w:ascii="仿宋_GB2312" w:eastAsia="仿宋_GB2312" w:cs="仿宋_GB2312" w:hint="default"/>
      <w:b/>
      <w:color w:val="000000"/>
      <w:sz w:val="20"/>
      <w:szCs w:val="20"/>
      <w:u w:val="none"/>
    </w:rPr>
  </w:style>
  <w:style w:type="character" w:customStyle="1" w:styleId="160">
    <w:name w:val="16"/>
    <w:qFormat/>
    <w:rPr>
      <w:rFonts w:ascii="Calibri" w:hAnsi="Calibri" w:cs="Times New Roman" w:hint="default"/>
      <w:color w:val="4D23EF"/>
    </w:rPr>
  </w:style>
  <w:style w:type="paragraph" w:customStyle="1" w:styleId="T2">
    <w:name w:val="T2"/>
    <w:basedOn w:val="a"/>
    <w:link w:val="T2Char"/>
    <w:qFormat/>
    <w:pPr>
      <w:spacing w:beforeLines="50" w:afterLines="50"/>
      <w:ind w:firstLineChars="200" w:firstLine="640"/>
    </w:pPr>
    <w:rPr>
      <w:rFonts w:ascii="楷体" w:eastAsia="楷体" w:hAnsi="楷体"/>
      <w:b/>
      <w:sz w:val="32"/>
      <w:szCs w:val="32"/>
    </w:rPr>
  </w:style>
  <w:style w:type="character" w:customStyle="1" w:styleId="T2Char">
    <w:name w:val="T2 Char"/>
    <w:link w:val="T2"/>
    <w:qFormat/>
    <w:rPr>
      <w:rFonts w:ascii="楷体" w:eastAsia="楷体" w:hAnsi="楷体"/>
      <w:b/>
      <w:sz w:val="32"/>
      <w:szCs w:val="32"/>
    </w:rPr>
  </w:style>
  <w:style w:type="character" w:customStyle="1" w:styleId="font01">
    <w:name w:val="font01"/>
    <w:qFormat/>
    <w:rPr>
      <w:rFonts w:ascii="Times New Roman" w:hAnsi="Times New Roman" w:cs="Times New Roman" w:hint="default"/>
      <w:color w:val="000000"/>
      <w:sz w:val="20"/>
      <w:szCs w:val="20"/>
      <w:u w:val="none"/>
    </w:rPr>
  </w:style>
  <w:style w:type="paragraph" w:customStyle="1" w:styleId="41">
    <w:name w:val="申报4标"/>
    <w:basedOn w:val="a"/>
    <w:link w:val="4Char"/>
    <w:qFormat/>
    <w:pPr>
      <w:spacing w:line="570" w:lineRule="exact"/>
      <w:ind w:firstLineChars="200" w:firstLine="640"/>
      <w:outlineLvl w:val="3"/>
    </w:pPr>
    <w:rPr>
      <w:rFonts w:ascii="仿宋" w:eastAsia="仿宋" w:hAnsi="仿宋"/>
      <w:sz w:val="32"/>
      <w:szCs w:val="32"/>
    </w:rPr>
  </w:style>
  <w:style w:type="character" w:customStyle="1" w:styleId="4Char">
    <w:name w:val="申报4标 Char"/>
    <w:link w:val="41"/>
    <w:qFormat/>
    <w:rPr>
      <w:rFonts w:ascii="仿宋" w:eastAsia="仿宋" w:hAnsi="仿宋"/>
      <w:sz w:val="32"/>
      <w:szCs w:val="32"/>
    </w:rPr>
  </w:style>
  <w:style w:type="paragraph" w:customStyle="1" w:styleId="J1">
    <w:name w:val="J1"/>
    <w:basedOn w:val="a"/>
    <w:link w:val="J1Char"/>
    <w:qFormat/>
    <w:pPr>
      <w:spacing w:beforeLines="100" w:afterLines="100"/>
      <w:ind w:firstLineChars="200" w:firstLine="200"/>
    </w:pPr>
    <w:rPr>
      <w:rFonts w:ascii="仿宋_GB2312" w:eastAsia="仿宋_GB2312"/>
      <w:b/>
      <w:sz w:val="30"/>
      <w:szCs w:val="30"/>
    </w:rPr>
  </w:style>
  <w:style w:type="character" w:customStyle="1" w:styleId="J1Char">
    <w:name w:val="J1 Char"/>
    <w:link w:val="J1"/>
    <w:qFormat/>
    <w:rPr>
      <w:rFonts w:ascii="仿宋_GB2312" w:eastAsia="仿宋_GB2312"/>
      <w:b/>
      <w:sz w:val="30"/>
      <w:szCs w:val="30"/>
    </w:rPr>
  </w:style>
  <w:style w:type="paragraph" w:customStyle="1" w:styleId="03">
    <w:name w:val="样式03"/>
    <w:basedOn w:val="a"/>
    <w:link w:val="03Char"/>
    <w:qFormat/>
    <w:pPr>
      <w:spacing w:beforeLines="50" w:afterLines="50"/>
      <w:ind w:firstLineChars="200" w:firstLine="643"/>
    </w:pPr>
    <w:rPr>
      <w:rFonts w:ascii="仿宋_GB2312" w:eastAsia="仿宋_GB2312"/>
      <w:b/>
      <w:sz w:val="32"/>
      <w:szCs w:val="32"/>
    </w:rPr>
  </w:style>
  <w:style w:type="character" w:customStyle="1" w:styleId="03Char">
    <w:name w:val="样式03 Char"/>
    <w:link w:val="03"/>
    <w:qFormat/>
    <w:rPr>
      <w:rFonts w:ascii="仿宋_GB2312" w:eastAsia="仿宋_GB2312"/>
      <w:b/>
      <w:sz w:val="32"/>
      <w:szCs w:val="32"/>
    </w:rPr>
  </w:style>
  <w:style w:type="paragraph" w:customStyle="1" w:styleId="02">
    <w:name w:val="样式02"/>
    <w:basedOn w:val="a"/>
    <w:link w:val="02Char"/>
    <w:qFormat/>
    <w:pPr>
      <w:spacing w:beforeLines="100" w:afterLines="50"/>
      <w:ind w:firstLineChars="200" w:firstLine="723"/>
    </w:pPr>
    <w:rPr>
      <w:rFonts w:ascii="仿宋_GB2312" w:eastAsia="仿宋_GB2312"/>
      <w:b/>
      <w:sz w:val="36"/>
      <w:szCs w:val="36"/>
    </w:rPr>
  </w:style>
  <w:style w:type="character" w:customStyle="1" w:styleId="02Char">
    <w:name w:val="样式02 Char"/>
    <w:link w:val="02"/>
    <w:qFormat/>
    <w:rPr>
      <w:rFonts w:ascii="仿宋_GB2312" w:eastAsia="仿宋_GB2312"/>
      <w:b/>
      <w:sz w:val="36"/>
      <w:szCs w:val="36"/>
    </w:rPr>
  </w:style>
  <w:style w:type="character" w:customStyle="1" w:styleId="font81">
    <w:name w:val="font81"/>
    <w:qFormat/>
    <w:rPr>
      <w:rFonts w:ascii="宋体" w:eastAsia="宋体" w:hAnsi="宋体" w:cs="宋体" w:hint="eastAsia"/>
      <w:color w:val="000000"/>
      <w:sz w:val="20"/>
      <w:szCs w:val="20"/>
      <w:u w:val="none"/>
    </w:rPr>
  </w:style>
  <w:style w:type="character" w:customStyle="1" w:styleId="font121">
    <w:name w:val="font121"/>
    <w:qFormat/>
    <w:rPr>
      <w:rFonts w:ascii="Times New Roman" w:hAnsi="Times New Roman" w:cs="Times New Roman" w:hint="default"/>
      <w:color w:val="000000"/>
      <w:sz w:val="20"/>
      <w:szCs w:val="20"/>
      <w:u w:val="none"/>
    </w:rPr>
  </w:style>
  <w:style w:type="character" w:customStyle="1" w:styleId="font101">
    <w:name w:val="font101"/>
    <w:qFormat/>
    <w:rPr>
      <w:rFonts w:ascii="Times New Roman" w:hAnsi="Times New Roman" w:cs="Times New Roman" w:hint="default"/>
      <w:b/>
      <w:color w:val="000000"/>
      <w:sz w:val="20"/>
      <w:szCs w:val="20"/>
      <w:u w:val="none"/>
    </w:rPr>
  </w:style>
  <w:style w:type="paragraph" w:customStyle="1" w:styleId="J2">
    <w:name w:val="J2"/>
    <w:basedOn w:val="a"/>
    <w:link w:val="J2Char"/>
    <w:qFormat/>
    <w:pPr>
      <w:spacing w:beforeLines="100" w:afterLines="50"/>
      <w:ind w:firstLineChars="200" w:firstLine="200"/>
    </w:pPr>
    <w:rPr>
      <w:rFonts w:ascii="仿宋_GB2312" w:eastAsia="仿宋_GB2312"/>
      <w:b/>
      <w:sz w:val="28"/>
      <w:szCs w:val="28"/>
    </w:rPr>
  </w:style>
  <w:style w:type="character" w:customStyle="1" w:styleId="J2Char">
    <w:name w:val="J2 Char"/>
    <w:link w:val="J2"/>
    <w:qFormat/>
    <w:rPr>
      <w:rFonts w:ascii="仿宋_GB2312" w:eastAsia="仿宋_GB2312"/>
      <w:b/>
      <w:sz w:val="28"/>
      <w:szCs w:val="28"/>
    </w:rPr>
  </w:style>
  <w:style w:type="paragraph" w:customStyle="1" w:styleId="1f6">
    <w:name w:val="申报1标"/>
    <w:basedOn w:val="a"/>
    <w:link w:val="1Char3"/>
    <w:qFormat/>
    <w:pPr>
      <w:spacing w:line="570" w:lineRule="exact"/>
      <w:outlineLvl w:val="0"/>
    </w:pPr>
    <w:rPr>
      <w:rFonts w:ascii="黑体" w:eastAsia="黑体" w:hAnsi="黑体"/>
      <w:b/>
      <w:sz w:val="32"/>
      <w:szCs w:val="32"/>
    </w:rPr>
  </w:style>
  <w:style w:type="character" w:customStyle="1" w:styleId="1Char3">
    <w:name w:val="申报1标 Char"/>
    <w:link w:val="1f6"/>
    <w:qFormat/>
    <w:rPr>
      <w:rFonts w:ascii="黑体" w:eastAsia="黑体" w:hAnsi="黑体"/>
      <w:b/>
      <w:sz w:val="32"/>
      <w:szCs w:val="32"/>
    </w:rPr>
  </w:style>
  <w:style w:type="paragraph" w:customStyle="1" w:styleId="38">
    <w:name w:val="3级标题"/>
    <w:basedOn w:val="a"/>
    <w:qFormat/>
    <w:pPr>
      <w:adjustRightInd w:val="0"/>
      <w:snapToGrid w:val="0"/>
      <w:spacing w:line="300" w:lineRule="auto"/>
      <w:ind w:firstLine="416"/>
      <w:outlineLvl w:val="2"/>
    </w:pPr>
    <w:rPr>
      <w:rFonts w:ascii="宋体" w:eastAsia="宋体" w:hAnsi="宋体"/>
      <w:b/>
    </w:rPr>
  </w:style>
  <w:style w:type="paragraph" w:customStyle="1" w:styleId="29">
    <w:name w:val="标题2"/>
    <w:basedOn w:val="2"/>
    <w:uiPriority w:val="99"/>
    <w:qFormat/>
    <w:pPr>
      <w:adjustRightInd w:val="0"/>
      <w:snapToGrid w:val="0"/>
      <w:spacing w:before="0" w:line="580" w:lineRule="exact"/>
    </w:pPr>
    <w:rPr>
      <w:rFonts w:ascii="楷体" w:eastAsia="仿宋_GB2312" w:hAnsi="宋体" w:cs="宋体"/>
      <w:sz w:val="30"/>
      <w:szCs w:val="30"/>
    </w:rPr>
  </w:style>
  <w:style w:type="paragraph" w:customStyle="1" w:styleId="39">
    <w:name w:val="标题3"/>
    <w:basedOn w:val="3"/>
    <w:qFormat/>
    <w:pPr>
      <w:adjustRightInd w:val="0"/>
      <w:snapToGrid w:val="0"/>
      <w:spacing w:before="0" w:line="400" w:lineRule="exact"/>
    </w:pPr>
    <w:rPr>
      <w:rFonts w:ascii="Times New Roman" w:eastAsia="楷体" w:hAnsi="Times New Roman" w:cs="Times New Roman"/>
      <w:sz w:val="28"/>
    </w:rPr>
  </w:style>
  <w:style w:type="paragraph" w:styleId="afffa">
    <w:name w:val="Quote"/>
    <w:basedOn w:val="a"/>
    <w:link w:val="afffb"/>
    <w:uiPriority w:val="29"/>
    <w:qFormat/>
    <w:pPr>
      <w:widowControl/>
      <w:spacing w:line="240" w:lineRule="auto"/>
      <w:jc w:val="left"/>
    </w:pPr>
    <w:rPr>
      <w:rFonts w:cs="Times New Roman"/>
      <w:i/>
      <w:kern w:val="0"/>
      <w:sz w:val="24"/>
      <w:szCs w:val="24"/>
      <w:lang w:eastAsia="en-US" w:bidi="en-US"/>
    </w:rPr>
  </w:style>
  <w:style w:type="character" w:customStyle="1" w:styleId="afffb">
    <w:name w:val="引用 字符"/>
    <w:basedOn w:val="a0"/>
    <w:link w:val="afffa"/>
    <w:uiPriority w:val="29"/>
    <w:qFormat/>
    <w:rPr>
      <w:rFonts w:cs="Times New Roman"/>
      <w:i/>
      <w:kern w:val="0"/>
      <w:sz w:val="24"/>
      <w:szCs w:val="24"/>
      <w:lang w:eastAsia="en-US" w:bidi="en-US"/>
    </w:rPr>
  </w:style>
  <w:style w:type="paragraph" w:styleId="afffc">
    <w:name w:val="Intense Quote"/>
    <w:basedOn w:val="a"/>
    <w:link w:val="afffd"/>
    <w:uiPriority w:val="30"/>
    <w:qFormat/>
    <w:pPr>
      <w:widowControl/>
      <w:spacing w:line="240" w:lineRule="auto"/>
      <w:ind w:left="720" w:right="720"/>
      <w:jc w:val="left"/>
    </w:pPr>
    <w:rPr>
      <w:rFonts w:cs="Times New Roman"/>
      <w:b/>
      <w:i/>
      <w:kern w:val="0"/>
      <w:sz w:val="24"/>
      <w:lang w:eastAsia="en-US" w:bidi="en-US"/>
    </w:rPr>
  </w:style>
  <w:style w:type="character" w:customStyle="1" w:styleId="afffd">
    <w:name w:val="明显引用 字符"/>
    <w:basedOn w:val="a0"/>
    <w:link w:val="afffc"/>
    <w:uiPriority w:val="30"/>
    <w:qFormat/>
    <w:rPr>
      <w:rFonts w:cs="Times New Roman"/>
      <w:b/>
      <w:i/>
      <w:kern w:val="0"/>
      <w:sz w:val="24"/>
      <w:lang w:eastAsia="en-US" w:bidi="en-US"/>
    </w:rPr>
  </w:style>
  <w:style w:type="character" w:customStyle="1" w:styleId="1f7">
    <w:name w:val="不明显强调1"/>
    <w:uiPriority w:val="19"/>
    <w:qFormat/>
    <w:rPr>
      <w:i/>
      <w:color w:val="595959" w:themeColor="text1" w:themeTint="A6"/>
    </w:rPr>
  </w:style>
  <w:style w:type="character" w:customStyle="1" w:styleId="1f8">
    <w:name w:val="明显强调1"/>
    <w:basedOn w:val="a0"/>
    <w:uiPriority w:val="21"/>
    <w:qFormat/>
    <w:rPr>
      <w:b/>
      <w:i/>
      <w:sz w:val="24"/>
      <w:szCs w:val="24"/>
      <w:u w:val="single"/>
    </w:rPr>
  </w:style>
  <w:style w:type="character" w:customStyle="1" w:styleId="1f9">
    <w:name w:val="不明显参考1"/>
    <w:basedOn w:val="a0"/>
    <w:uiPriority w:val="31"/>
    <w:qFormat/>
    <w:rPr>
      <w:sz w:val="24"/>
      <w:szCs w:val="24"/>
      <w:u w:val="single"/>
    </w:rPr>
  </w:style>
  <w:style w:type="character" w:customStyle="1" w:styleId="1fa">
    <w:name w:val="明显参考1"/>
    <w:basedOn w:val="a0"/>
    <w:uiPriority w:val="32"/>
    <w:qFormat/>
    <w:rPr>
      <w:b/>
      <w:sz w:val="24"/>
      <w:u w:val="single"/>
    </w:rPr>
  </w:style>
  <w:style w:type="character" w:customStyle="1" w:styleId="1fb">
    <w:name w:val="书籍标题1"/>
    <w:basedOn w:val="a0"/>
    <w:uiPriority w:val="33"/>
    <w:qFormat/>
    <w:rPr>
      <w:rFonts w:asciiTheme="majorHAnsi" w:eastAsiaTheme="majorEastAsia" w:hAnsiTheme="majorHAnsi"/>
      <w:b/>
      <w:i/>
      <w:sz w:val="24"/>
      <w:szCs w:val="24"/>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4"/>
      <w:szCs w:val="24"/>
      <w:u w:val="none"/>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msonormal0">
    <w:name w:val="msonormal"/>
    <w:basedOn w:val="a"/>
    <w:qFormat/>
    <w:pPr>
      <w:widowControl/>
      <w:spacing w:before="100" w:beforeAutospacing="1" w:after="100" w:afterAutospacing="1" w:line="24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4431</Words>
  <Characters>25262</Characters>
  <Application>Microsoft Office Word</Application>
  <DocSecurity>0</DocSecurity>
  <Lines>210</Lines>
  <Paragraphs>59</Paragraphs>
  <ScaleCrop>false</ScaleCrop>
  <Company/>
  <LinksUpToDate>false</LinksUpToDate>
  <CharactersWithSpaces>29634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医学装备科10</dc:creator>
  <cp:lastModifiedBy>xly</cp:lastModifiedBy>
  <cp:revision>11</cp:revision>
  <cp:lastPrinted>2025-05-16T03:08:00Z</cp:lastPrinted>
  <dcterms:created xsi:type="dcterms:W3CDTF">2024-03-02T08:28:00Z</dcterms:created>
  <dcterms:modified xsi:type="dcterms:W3CDTF">2025-11-04T09:31:00Z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BD42613EFB6B4DD2B306205898DDC09E_12</vt:lpwstr>
  </property>
  <property fmtid="{D5CDD505-2E9C-101B-9397-08002B2CF9AE}" pid="4" name="KSOTemplateDocerSaveRecord">
    <vt:lpwstr>eyJoZGlkIjoiYTc3NmQwNDFkYWNmMDI1MWE3MWY4NDJiODQ4MTRhNWEiLCJ1c2VySWQiOiI1NjcwMDQwMzcifQ==</vt:lpwstr>
  </property>
</Properties>
</file>