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8F" w:rsidRDefault="001E3E0D">
      <w:pPr>
        <w:pStyle w:val="a4"/>
        <w:ind w:firstLineChars="200" w:firstLine="880"/>
        <w:rPr>
          <w:rFonts w:ascii="宋体" w:eastAsia="宋体" w:hAnsi="宋体"/>
          <w:color w:val="auto"/>
        </w:rPr>
      </w:pPr>
      <w:r>
        <w:rPr>
          <w:rFonts w:ascii="宋体" w:eastAsia="宋体" w:hAnsi="宋体" w:hint="eastAsia"/>
          <w:color w:val="auto"/>
        </w:rPr>
        <w:t>江津区中心医院</w:t>
      </w:r>
    </w:p>
    <w:p w:rsidR="004D558F" w:rsidRDefault="001E3E0D">
      <w:pPr>
        <w:pStyle w:val="a4"/>
        <w:ind w:firstLineChars="200" w:firstLine="880"/>
        <w:rPr>
          <w:rFonts w:ascii="宋体" w:eastAsia="宋体" w:hAnsi="宋体"/>
          <w:color w:val="auto"/>
        </w:rPr>
      </w:pPr>
      <w:r>
        <w:rPr>
          <w:rFonts w:ascii="宋体" w:eastAsia="宋体" w:hAnsi="宋体" w:hint="eastAsia"/>
          <w:color w:val="auto"/>
        </w:rPr>
        <w:t>2019年春节灯饰工程竞争性谈判采购通知</w:t>
      </w:r>
    </w:p>
    <w:p w:rsidR="004D558F" w:rsidRDefault="001E3E0D">
      <w:pPr>
        <w:spacing w:line="48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各投标人：</w:t>
      </w:r>
    </w:p>
    <w:p w:rsidR="004D558F" w:rsidRDefault="001E3E0D">
      <w:pPr>
        <w:pStyle w:val="a4"/>
        <w:spacing w:after="0" w:line="48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重庆市</w:t>
      </w:r>
      <w:r>
        <w:rPr>
          <w:rFonts w:asciiTheme="minorEastAsia" w:eastAsiaTheme="minorEastAsia" w:hAnsiTheme="minorEastAsia" w:cstheme="minorEastAsia" w:hint="eastAsia"/>
          <w:color w:val="auto"/>
          <w:sz w:val="24"/>
          <w:szCs w:val="24"/>
        </w:rPr>
        <w:t>江津区中心医院春节灯饰工程竞争性谈判采购项目</w:t>
      </w:r>
      <w:r>
        <w:rPr>
          <w:rFonts w:asciiTheme="minorEastAsia" w:eastAsiaTheme="minorEastAsia" w:hAnsiTheme="minorEastAsia" w:cstheme="minorEastAsia" w:hint="eastAsia"/>
          <w:sz w:val="24"/>
          <w:szCs w:val="24"/>
        </w:rPr>
        <w:t>，欢迎有资质有能力有信誉的单位参与投标。</w:t>
      </w:r>
    </w:p>
    <w:p w:rsidR="004D558F" w:rsidRDefault="001E3E0D">
      <w:pPr>
        <w:numPr>
          <w:ilvl w:val="0"/>
          <w:numId w:val="1"/>
        </w:num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装饰范围：江津区中心医院区域内（新区从儿童医院入口至传染科停车场室外部分；东门大门入口至住院综合楼室外部分）。</w:t>
      </w:r>
    </w:p>
    <w:p w:rsidR="004D558F" w:rsidRDefault="001E3E0D">
      <w:pPr>
        <w:numPr>
          <w:ilvl w:val="0"/>
          <w:numId w:val="1"/>
        </w:num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灯饰内容包括：满天星、灯笼、字牌、LED灯、电源线等</w:t>
      </w:r>
    </w:p>
    <w:p w:rsidR="004D558F" w:rsidRDefault="001E3E0D">
      <w:pPr>
        <w:spacing w:line="480" w:lineRule="exact"/>
        <w:ind w:firstLineChars="200" w:firstLine="480"/>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sz w:val="24"/>
          <w:szCs w:val="24"/>
        </w:rPr>
        <w:t>三、总价包干：</w:t>
      </w:r>
      <w:r>
        <w:rPr>
          <w:rFonts w:asciiTheme="minorEastAsia" w:eastAsiaTheme="minorEastAsia" w:hAnsiTheme="minorEastAsia" w:cstheme="minorEastAsia" w:hint="eastAsia"/>
          <w:color w:val="000000"/>
          <w:sz w:val="24"/>
          <w:szCs w:val="24"/>
        </w:rPr>
        <w:t>人民币陆万元整（¥60000.00元）。</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四、投标及开标时间、地点</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（一）投标文件递交时间：2019年1月 </w:t>
      </w:r>
      <w:r w:rsidR="00C15B6C">
        <w:rPr>
          <w:rFonts w:asciiTheme="minorEastAsia" w:eastAsiaTheme="minorEastAsia" w:hAnsiTheme="minorEastAsia" w:cstheme="minorEastAsia" w:hint="eastAsia"/>
          <w:sz w:val="24"/>
          <w:szCs w:val="24"/>
        </w:rPr>
        <w:t>11</w:t>
      </w:r>
      <w:r>
        <w:rPr>
          <w:rFonts w:asciiTheme="minorEastAsia" w:eastAsiaTheme="minorEastAsia" w:hAnsiTheme="minorEastAsia" w:cstheme="minorEastAsia" w:hint="eastAsia"/>
          <w:sz w:val="24"/>
          <w:szCs w:val="24"/>
        </w:rPr>
        <w:t>日</w:t>
      </w:r>
      <w:r w:rsidR="0073738D">
        <w:rPr>
          <w:rFonts w:asciiTheme="minorEastAsia" w:eastAsiaTheme="minorEastAsia" w:hAnsiTheme="minorEastAsia" w:cstheme="minorEastAsia" w:hint="eastAsia"/>
          <w:sz w:val="24"/>
          <w:szCs w:val="24"/>
        </w:rPr>
        <w:t>上午10点</w:t>
      </w:r>
      <w:r>
        <w:rPr>
          <w:rFonts w:asciiTheme="minorEastAsia" w:eastAsiaTheme="minorEastAsia" w:hAnsiTheme="minorEastAsia" w:cstheme="minorEastAsia" w:hint="eastAsia"/>
          <w:sz w:val="24"/>
          <w:szCs w:val="24"/>
        </w:rPr>
        <w:t>；</w:t>
      </w:r>
    </w:p>
    <w:p w:rsidR="004D558F" w:rsidRDefault="001E3E0D">
      <w:pPr>
        <w:tabs>
          <w:tab w:val="left" w:pos="6920"/>
        </w:tabs>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（二）投标文件递交地点：江津区中心医院（儿童医院）会议室；</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（三）开标时间：2019年1月</w:t>
      </w:r>
      <w:r w:rsidR="00C15B6C">
        <w:rPr>
          <w:rFonts w:asciiTheme="minorEastAsia" w:eastAsiaTheme="minorEastAsia" w:hAnsiTheme="minorEastAsia" w:cstheme="minorEastAsia" w:hint="eastAsia"/>
          <w:sz w:val="24"/>
          <w:szCs w:val="24"/>
        </w:rPr>
        <w:t>11</w:t>
      </w:r>
      <w:r>
        <w:rPr>
          <w:rFonts w:asciiTheme="minorEastAsia" w:eastAsiaTheme="minorEastAsia" w:hAnsiTheme="minorEastAsia" w:cstheme="minorEastAsia" w:hint="eastAsia"/>
          <w:sz w:val="24"/>
          <w:szCs w:val="24"/>
        </w:rPr>
        <w:t xml:space="preserve"> 日</w:t>
      </w:r>
      <w:r w:rsidR="0073738D">
        <w:rPr>
          <w:rFonts w:asciiTheme="minorEastAsia" w:eastAsiaTheme="minorEastAsia" w:hAnsiTheme="minorEastAsia" w:cstheme="minorEastAsia" w:hint="eastAsia"/>
          <w:sz w:val="24"/>
          <w:szCs w:val="24"/>
        </w:rPr>
        <w:t>上午10点</w:t>
      </w:r>
      <w:r>
        <w:rPr>
          <w:rFonts w:asciiTheme="minorEastAsia" w:eastAsiaTheme="minorEastAsia" w:hAnsiTheme="minorEastAsia" w:cstheme="minorEastAsia" w:hint="eastAsia"/>
          <w:sz w:val="24"/>
          <w:szCs w:val="24"/>
        </w:rPr>
        <w:t>；</w:t>
      </w:r>
    </w:p>
    <w:p w:rsidR="004D558F" w:rsidRDefault="001E3E0D">
      <w:pPr>
        <w:tabs>
          <w:tab w:val="left" w:pos="6920"/>
        </w:tabs>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（四）开标地点：江津区中心医院（儿童医院）会议室。</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五、投标须知</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（一）投标人资格：合格的投标人应具备承担招标项目的能力，符合《中华人民共和国政府采购法》第二十二条及相关法律法规的规定。</w:t>
      </w:r>
    </w:p>
    <w:p w:rsidR="004D558F" w:rsidRDefault="001E3E0D">
      <w:pPr>
        <w:pStyle w:val="msolistparagraph0"/>
        <w:widowControl/>
        <w:snapToGrid w:val="0"/>
        <w:spacing w:line="480" w:lineRule="exact"/>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1、具有独立决定并订立合同的主体资格和权利，提供三证合一的营业执照复印件（加盖公司鲜章）。</w:t>
      </w:r>
    </w:p>
    <w:p w:rsidR="004D558F" w:rsidRDefault="001E3E0D">
      <w:pPr>
        <w:pStyle w:val="msolistparagraph0"/>
        <w:widowControl/>
        <w:snapToGrid w:val="0"/>
        <w:spacing w:line="480" w:lineRule="exact"/>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2、提供灯饰安装经营许可证复印件（加盖公司鲜章）、照明工程专业承包资质。</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3、具有良好的商业信誉，自参与本次采购项目至完成项目期间没有处于被责令停业，财产被接管、冻结、破产状态。</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（二）投标文件的组成</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第一部分：经济文件</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清单（报价）表（格式附后）,不能手写，需加盖单位公章。</w:t>
      </w:r>
    </w:p>
    <w:p w:rsidR="004D558F" w:rsidRDefault="001E3E0D">
      <w:pPr>
        <w:spacing w:line="480" w:lineRule="exact"/>
        <w:ind w:firstLineChars="200" w:firstLine="480"/>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z w:val="24"/>
          <w:szCs w:val="24"/>
        </w:rPr>
        <w:t>第二部分：商务和技术文件</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1、营业执照、税务登记证、组织机构代码证、投标人资质证明（复印件盖鲜章）；</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2、法定代表人身份证明（格式附后），法定代表人委托他人参加询价活动的，还应提交法定代表人授权委托书（格式附后）；</w:t>
      </w:r>
    </w:p>
    <w:p w:rsidR="004D558F" w:rsidRDefault="001E3E0D">
      <w:pPr>
        <w:spacing w:line="48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lastRenderedPageBreak/>
        <w:t>3、灯饰效果图五份</w:t>
      </w:r>
      <w:r>
        <w:rPr>
          <w:rFonts w:asciiTheme="minorEastAsia" w:eastAsiaTheme="minorEastAsia" w:hAnsiTheme="minorEastAsia" w:cstheme="minorEastAsia" w:hint="eastAsia"/>
          <w:color w:val="000000"/>
          <w:sz w:val="24"/>
          <w:szCs w:val="24"/>
        </w:rPr>
        <w:t>（其中新区医院</w:t>
      </w:r>
      <w:r>
        <w:rPr>
          <w:rFonts w:asciiTheme="minorEastAsia" w:eastAsiaTheme="minorEastAsia" w:hAnsiTheme="minorEastAsia" w:cstheme="minorEastAsia" w:hint="eastAsia"/>
          <w:sz w:val="24"/>
          <w:szCs w:val="24"/>
        </w:rPr>
        <w:t>整体效果图一份；传染科停车场至120通道效果图一份；儿童医院车道入口与儿童医院大楼室外效果图一份；住院部室外广场效果图一份。东门分院大门至住院综合楼室外一份</w:t>
      </w:r>
      <w:r>
        <w:rPr>
          <w:rFonts w:asciiTheme="minorEastAsia" w:eastAsiaTheme="minorEastAsia" w:hAnsiTheme="minorEastAsia" w:cstheme="minorEastAsia" w:hint="eastAsia"/>
          <w:color w:val="000000"/>
          <w:sz w:val="24"/>
          <w:szCs w:val="24"/>
        </w:rPr>
        <w:t>）；</w:t>
      </w:r>
    </w:p>
    <w:p w:rsidR="004D558F" w:rsidRDefault="001E3E0D">
      <w:pPr>
        <w:spacing w:line="48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4、灯饰</w:t>
      </w:r>
      <w:r w:rsidR="00D854A6">
        <w:rPr>
          <w:rFonts w:asciiTheme="minorEastAsia" w:eastAsiaTheme="minorEastAsia" w:hAnsiTheme="minorEastAsia" w:cstheme="minorEastAsia" w:hint="eastAsia"/>
          <w:color w:val="000000"/>
          <w:sz w:val="24"/>
          <w:szCs w:val="24"/>
        </w:rPr>
        <w:t>工程供电</w:t>
      </w:r>
      <w:r>
        <w:rPr>
          <w:rFonts w:asciiTheme="minorEastAsia" w:eastAsiaTheme="minorEastAsia" w:hAnsiTheme="minorEastAsia" w:cstheme="minorEastAsia" w:hint="eastAsia"/>
          <w:color w:val="000000"/>
          <w:sz w:val="24"/>
          <w:szCs w:val="24"/>
        </w:rPr>
        <w:t>方案（格式自定）。</w:t>
      </w:r>
      <w:bookmarkStart w:id="0" w:name="_GoBack"/>
      <w:bookmarkEnd w:id="0"/>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（三）投标文件的装订要求</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1、投标文件第一部分和第二部必须编页码并用A4纸打印、装订成一册并逐页盖单位公章。</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2、投标文件必须密封。封面注明项目名称、投标单位。封面单位名称和密封处加盖单位公章。</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（四）有关要求：</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1、各投标人只对本项目作唯一报价。</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2、有以下情形之一的，按无效标处理：</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（1）投标报价超出采购最高限价的；</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（2）投标文件组成内容不齐的；</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（3）投标文件未装订成册且未按要求加盖公章的；</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（4）报价不完整或出现二个及以上报价的；</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（5）投标文件不能完全满足项目实质性要求的；</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3、超过规定时间送达或未按要求密封的投标文件不予受理。</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4、投标文件一经收取不予退还。</w:t>
      </w:r>
    </w:p>
    <w:p w:rsidR="004D558F" w:rsidRDefault="001E3E0D">
      <w:pPr>
        <w:spacing w:line="480" w:lineRule="exact"/>
        <w:ind w:firstLineChars="200" w:firstLine="48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color w:val="000000"/>
          <w:sz w:val="24"/>
          <w:szCs w:val="24"/>
        </w:rPr>
        <w:t>报价包含：总价包干。</w:t>
      </w:r>
    </w:p>
    <w:p w:rsidR="004D558F" w:rsidRDefault="001E3E0D">
      <w:pPr>
        <w:spacing w:line="480" w:lineRule="exact"/>
        <w:ind w:firstLineChars="200"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6、投标人投标前需前往现场进行实地考查了解咨询详情。</w:t>
      </w:r>
    </w:p>
    <w:p w:rsidR="004D558F" w:rsidRDefault="001E3E0D">
      <w:pPr>
        <w:spacing w:line="480" w:lineRule="exact"/>
        <w:ind w:firstLineChars="200" w:firstLine="480"/>
        <w:jc w:val="left"/>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7、在灯光装饰过程中做好安全防护措施，如因乙方工作人员失误造成的人身伤害及财产损失由乙方承担全部法律责任（包括第三方），与甲方无关。</w:t>
      </w:r>
    </w:p>
    <w:p w:rsidR="004D558F" w:rsidRDefault="001E3E0D">
      <w:pPr>
        <w:spacing w:line="480" w:lineRule="exact"/>
        <w:ind w:firstLineChars="200" w:firstLine="480"/>
        <w:jc w:val="left"/>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8、投标人需开标前一日交纳投标保证金贰仟元，未中标者10</w:t>
      </w:r>
      <w:r w:rsidR="004D1DCC">
        <w:rPr>
          <w:rFonts w:asciiTheme="minorEastAsia" w:eastAsiaTheme="minorEastAsia" w:hAnsiTheme="minorEastAsia" w:cstheme="minorEastAsia" w:hint="eastAsia"/>
          <w:color w:val="000000" w:themeColor="text1"/>
          <w:sz w:val="24"/>
          <w:szCs w:val="24"/>
        </w:rPr>
        <w:t>日内退还，中标者是</w:t>
      </w:r>
      <w:r>
        <w:rPr>
          <w:rFonts w:asciiTheme="minorEastAsia" w:eastAsiaTheme="minorEastAsia" w:hAnsiTheme="minorEastAsia" w:cstheme="minorEastAsia" w:hint="eastAsia"/>
          <w:color w:val="000000" w:themeColor="text1"/>
          <w:sz w:val="24"/>
          <w:szCs w:val="24"/>
        </w:rPr>
        <w:t>验收完毕15个工作日无息退还。保证金转入重庆市江津区中心医院账号：1569010120010004924  开行银行：重庆农村商业银行江津支行。</w:t>
      </w:r>
      <w:r>
        <w:rPr>
          <w:rFonts w:asciiTheme="minorEastAsia" w:eastAsiaTheme="minorEastAsia" w:hAnsiTheme="minorEastAsia" w:cstheme="minorEastAsia" w:hint="eastAsia"/>
          <w:color w:val="000000"/>
          <w:sz w:val="24"/>
          <w:szCs w:val="24"/>
        </w:rPr>
        <w:t>转帐后持银行转帐凭证到现场确认转帐是否成功。</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六、中标人确定办法</w:t>
      </w:r>
    </w:p>
    <w:p w:rsidR="004D558F" w:rsidRDefault="001E3E0D">
      <w:pPr>
        <w:snapToGrid w:val="0"/>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（一）采取总价包干原则，</w:t>
      </w:r>
      <w:r>
        <w:rPr>
          <w:rFonts w:asciiTheme="minorEastAsia" w:eastAsiaTheme="minorEastAsia" w:hAnsiTheme="minorEastAsia" w:cstheme="minorEastAsia" w:hint="eastAsia"/>
          <w:color w:val="000000"/>
          <w:sz w:val="24"/>
          <w:szCs w:val="24"/>
        </w:rPr>
        <w:t>由投标方提供灯饰效果图五份、清单一份、电源线布置</w:t>
      </w:r>
      <w:r>
        <w:rPr>
          <w:rFonts w:asciiTheme="minorEastAsia" w:eastAsiaTheme="minorEastAsia" w:hAnsiTheme="minorEastAsia" w:cstheme="minorEastAsia" w:hint="eastAsia"/>
          <w:color w:val="000000"/>
          <w:sz w:val="24"/>
          <w:szCs w:val="24"/>
        </w:rPr>
        <w:lastRenderedPageBreak/>
        <w:t>方案一份，经医院成立的采购小组对其综合评估，得分最高者中标</w:t>
      </w:r>
      <w:r>
        <w:rPr>
          <w:rFonts w:asciiTheme="minorEastAsia" w:eastAsiaTheme="minorEastAsia" w:hAnsiTheme="minorEastAsia" w:cstheme="minorEastAsia" w:hint="eastAsia"/>
          <w:sz w:val="24"/>
          <w:szCs w:val="24"/>
        </w:rPr>
        <w:t>。</w:t>
      </w:r>
    </w:p>
    <w:p w:rsidR="004D558F" w:rsidRDefault="001E3E0D">
      <w:pPr>
        <w:snapToGrid w:val="0"/>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（二）评选指标：灯饰装饰报价的经济性、电源线布置的可行性，效果图能达到符合医院要求的人文、景观效果，且符合现场实际、数据翔实。</w:t>
      </w:r>
    </w:p>
    <w:p w:rsidR="004D558F" w:rsidRDefault="001E3E0D">
      <w:pPr>
        <w:snapToGrid w:val="0"/>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（三）中标人因不可抗拒力或者自身原因或者未按要求交纳履约保证金的不能履行合同，得分第二的中标候选人可顺延为中标人，以此类推到第三中标候选人。采购人也可重新组织采购。</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因时间紧迫，若仅两家单位参与投标，仍采用上述评标法；若仅一家单位参与投标，则采用单一来源谈判方式评标。评标准则需满足医院对灯饰工程的要求，若不能满足医院要求，医院有权宣布本次招标流标。</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七、投标人虚假投标、使用虚假材料、恶意方式质疑和不履约等行为的处理细则</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（一）若投标人的投标文件中资格证明文件缺少任何一项，投标人将承担投标无效的风险（采购单位将不再采取任何补救措施和通过任何方式寻求投标文件以外的任何文件使其无效投标变更为有效投标）。</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（二）经查实，若投标人有提供虚假证明文件的行为，集中采购机构将向有关部门通报、报经政府采购监督管理部门同意后停止其参加江津区政府采购活动等处理。</w:t>
      </w:r>
    </w:p>
    <w:p w:rsidR="004D558F" w:rsidRDefault="001E3E0D">
      <w:pPr>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rsidR="004D558F" w:rsidRDefault="001E3E0D">
      <w:pPr>
        <w:spacing w:line="480" w:lineRule="exact"/>
        <w:ind w:firstLineChars="200"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color w:val="000000"/>
          <w:kern w:val="0"/>
          <w:sz w:val="24"/>
          <w:szCs w:val="24"/>
        </w:rPr>
        <w:t>八、</w:t>
      </w:r>
      <w:r>
        <w:rPr>
          <w:rFonts w:asciiTheme="minorEastAsia" w:eastAsiaTheme="minorEastAsia" w:hAnsiTheme="minorEastAsia" w:cstheme="minorEastAsia" w:hint="eastAsia"/>
          <w:bCs/>
          <w:color w:val="000000" w:themeColor="text1"/>
          <w:sz w:val="24"/>
          <w:szCs w:val="24"/>
        </w:rPr>
        <w:t>质量保证</w:t>
      </w:r>
    </w:p>
    <w:p w:rsidR="004D558F" w:rsidRDefault="001E3E0D">
      <w:pPr>
        <w:widowControl/>
        <w:spacing w:line="480" w:lineRule="exact"/>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sz w:val="24"/>
          <w:szCs w:val="24"/>
        </w:rPr>
        <w:t>中标人应按国家技术规范、标准及业主提出的装饰要求进行工程装饰，提交质量合格的装饰资料及货物，并对其负责。从安装之日起至2月19日期间，若出现灯饰工程缺陷，由安装方在12小时内进行修补。</w:t>
      </w:r>
    </w:p>
    <w:p w:rsidR="004D558F" w:rsidRDefault="001E3E0D">
      <w:pPr>
        <w:spacing w:line="480" w:lineRule="exact"/>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color w:val="000000"/>
          <w:kern w:val="0"/>
          <w:sz w:val="24"/>
          <w:szCs w:val="24"/>
        </w:rPr>
        <w:t>九、合同签定、验收、付款方式等</w:t>
      </w:r>
    </w:p>
    <w:p w:rsidR="004D558F" w:rsidRDefault="001E3E0D">
      <w:pPr>
        <w:snapToGrid w:val="0"/>
        <w:spacing w:line="48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1、合同签订：中标后5日内签定。</w:t>
      </w:r>
    </w:p>
    <w:p w:rsidR="004D558F" w:rsidRDefault="001E3E0D">
      <w:pPr>
        <w:snapToGrid w:val="0"/>
        <w:spacing w:line="48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2、安装地点：重庆市江津区中心医院。</w:t>
      </w:r>
    </w:p>
    <w:p w:rsidR="004D558F" w:rsidRDefault="001E3E0D">
      <w:pPr>
        <w:spacing w:line="480" w:lineRule="exact"/>
        <w:ind w:firstLineChars="200"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4、安装期限：</w:t>
      </w:r>
      <w:r w:rsidR="00F82134">
        <w:rPr>
          <w:rFonts w:asciiTheme="minorEastAsia" w:eastAsiaTheme="minorEastAsia" w:hAnsiTheme="minorEastAsia" w:cstheme="minorEastAsia" w:hint="eastAsia"/>
          <w:color w:val="000000"/>
          <w:sz w:val="24"/>
          <w:szCs w:val="24"/>
        </w:rPr>
        <w:t>7</w:t>
      </w:r>
      <w:r>
        <w:rPr>
          <w:rFonts w:asciiTheme="minorEastAsia" w:eastAsiaTheme="minorEastAsia" w:hAnsiTheme="minorEastAsia" w:cstheme="minorEastAsia" w:hint="eastAsia"/>
          <w:color w:val="000000"/>
          <w:sz w:val="24"/>
          <w:szCs w:val="24"/>
        </w:rPr>
        <w:t>个工作日。</w:t>
      </w:r>
    </w:p>
    <w:p w:rsidR="004D558F" w:rsidRDefault="001E3E0D">
      <w:pPr>
        <w:spacing w:line="480" w:lineRule="exact"/>
        <w:ind w:firstLineChars="200" w:firstLine="480"/>
        <w:rPr>
          <w:rFonts w:asciiTheme="minorEastAsia" w:eastAsiaTheme="minorEastAsia" w:hAnsiTheme="minorEastAsia" w:cstheme="minorEastAsia"/>
          <w:bCs/>
          <w:color w:val="000000"/>
          <w:kern w:val="0"/>
          <w:sz w:val="24"/>
          <w:szCs w:val="24"/>
        </w:rPr>
      </w:pPr>
      <w:r>
        <w:rPr>
          <w:rFonts w:asciiTheme="minorEastAsia" w:eastAsiaTheme="minorEastAsia" w:hAnsiTheme="minorEastAsia" w:cstheme="minorEastAsia" w:hint="eastAsia"/>
          <w:color w:val="000000"/>
          <w:sz w:val="24"/>
          <w:szCs w:val="24"/>
        </w:rPr>
        <w:t>5、</w:t>
      </w:r>
      <w:r>
        <w:rPr>
          <w:rFonts w:asciiTheme="minorEastAsia" w:eastAsiaTheme="minorEastAsia" w:hAnsiTheme="minorEastAsia" w:cstheme="minorEastAsia" w:hint="eastAsia"/>
          <w:bCs/>
          <w:color w:val="000000"/>
          <w:kern w:val="0"/>
          <w:sz w:val="24"/>
          <w:szCs w:val="24"/>
        </w:rPr>
        <w:t>验收方式：货物安装调试完毕现场验收，采购方满意为准。如验收达不到要求，立即整改，直到采购方满意，否则赔偿造成的所有损失。</w:t>
      </w:r>
    </w:p>
    <w:p w:rsidR="004D558F" w:rsidRDefault="001E3E0D">
      <w:pPr>
        <w:tabs>
          <w:tab w:val="left" w:pos="7560"/>
        </w:tabs>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6、</w:t>
      </w:r>
      <w:r>
        <w:rPr>
          <w:rFonts w:asciiTheme="minorEastAsia" w:eastAsiaTheme="minorEastAsia" w:hAnsiTheme="minorEastAsia" w:cstheme="minorEastAsia" w:hint="eastAsia"/>
          <w:color w:val="000000"/>
          <w:kern w:val="0"/>
          <w:sz w:val="24"/>
          <w:szCs w:val="24"/>
        </w:rPr>
        <w:t>付款</w:t>
      </w:r>
      <w:r>
        <w:rPr>
          <w:rFonts w:asciiTheme="minorEastAsia" w:eastAsiaTheme="minorEastAsia" w:hAnsiTheme="minorEastAsia" w:cstheme="minorEastAsia" w:hint="eastAsia"/>
          <w:color w:val="000000"/>
          <w:sz w:val="24"/>
          <w:szCs w:val="24"/>
        </w:rPr>
        <w:t>：安装调试完毕招标方满意情况下5日内支付合同总金额的90%；至2月19</w:t>
      </w:r>
      <w:r>
        <w:rPr>
          <w:rFonts w:asciiTheme="minorEastAsia" w:eastAsiaTheme="minorEastAsia" w:hAnsiTheme="minorEastAsia" w:cstheme="minorEastAsia" w:hint="eastAsia"/>
          <w:color w:val="000000"/>
          <w:sz w:val="24"/>
          <w:szCs w:val="24"/>
        </w:rPr>
        <w:lastRenderedPageBreak/>
        <w:t>日乙方无明显工程失误，10日内支付合同总金额的10%。</w:t>
      </w:r>
    </w:p>
    <w:p w:rsidR="004D558F" w:rsidRDefault="001E3E0D">
      <w:pPr>
        <w:snapToGrid w:val="0"/>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十、联系方式</w:t>
      </w:r>
    </w:p>
    <w:p w:rsidR="004D558F" w:rsidRDefault="001E3E0D">
      <w:pPr>
        <w:snapToGrid w:val="0"/>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联系人：宋老师、石老师       电话：023-47520861</w:t>
      </w:r>
    </w:p>
    <w:p w:rsidR="004D558F" w:rsidRDefault="001E3E0D">
      <w:pPr>
        <w:snapToGrid w:val="0"/>
        <w:spacing w:line="48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附件：清单（报价）</w:t>
      </w:r>
    </w:p>
    <w:p w:rsidR="004D558F" w:rsidRDefault="001E3E0D">
      <w:pPr>
        <w:tabs>
          <w:tab w:val="left" w:pos="3259"/>
        </w:tabs>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ab/>
      </w:r>
    </w:p>
    <w:p w:rsidR="004D558F" w:rsidRDefault="004D558F">
      <w:pPr>
        <w:adjustRightInd w:val="0"/>
        <w:spacing w:line="580" w:lineRule="exact"/>
        <w:jc w:val="center"/>
        <w:rPr>
          <w:rFonts w:ascii="宋体" w:hAnsi="宋体"/>
          <w:sz w:val="36"/>
          <w:szCs w:val="36"/>
        </w:rPr>
      </w:pPr>
    </w:p>
    <w:p w:rsidR="004D558F" w:rsidRDefault="004D558F">
      <w:pPr>
        <w:adjustRightInd w:val="0"/>
        <w:spacing w:line="580" w:lineRule="exact"/>
        <w:jc w:val="center"/>
        <w:rPr>
          <w:rFonts w:ascii="宋体" w:hAnsi="宋体"/>
          <w:sz w:val="36"/>
          <w:szCs w:val="36"/>
        </w:rPr>
      </w:pPr>
    </w:p>
    <w:p w:rsidR="004D558F" w:rsidRDefault="001E3E0D">
      <w:pPr>
        <w:adjustRightInd w:val="0"/>
        <w:spacing w:line="580" w:lineRule="exact"/>
        <w:jc w:val="left"/>
        <w:rPr>
          <w:rFonts w:ascii="宋体" w:hAnsi="宋体"/>
          <w:sz w:val="24"/>
          <w:szCs w:val="24"/>
        </w:rPr>
      </w:pPr>
      <w:r>
        <w:rPr>
          <w:rFonts w:ascii="宋体" w:hAnsi="宋体" w:hint="eastAsia"/>
          <w:sz w:val="24"/>
          <w:szCs w:val="24"/>
        </w:rPr>
        <w:t>附件：</w:t>
      </w:r>
    </w:p>
    <w:p w:rsidR="004D558F" w:rsidRDefault="001E3E0D" w:rsidP="00C15B6C">
      <w:pPr>
        <w:adjustRightInd w:val="0"/>
        <w:spacing w:beforeLines="50" w:afterLines="100" w:line="580" w:lineRule="exact"/>
        <w:jc w:val="center"/>
        <w:rPr>
          <w:rFonts w:ascii="宋体" w:hAnsi="宋体"/>
          <w:sz w:val="36"/>
          <w:szCs w:val="36"/>
        </w:rPr>
      </w:pPr>
      <w:r>
        <w:rPr>
          <w:rFonts w:ascii="宋体" w:hAnsi="宋体" w:hint="eastAsia"/>
          <w:sz w:val="36"/>
          <w:szCs w:val="36"/>
        </w:rPr>
        <w:t>2019年春节灯饰工程清单（报价）表</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1"/>
        <w:gridCol w:w="2075"/>
        <w:gridCol w:w="1312"/>
        <w:gridCol w:w="1338"/>
        <w:gridCol w:w="1325"/>
        <w:gridCol w:w="1999"/>
      </w:tblGrid>
      <w:tr w:rsidR="004D558F">
        <w:tc>
          <w:tcPr>
            <w:tcW w:w="1311" w:type="dxa"/>
            <w:tcBorders>
              <w:top w:val="single" w:sz="4" w:space="0" w:color="auto"/>
              <w:left w:val="single" w:sz="4" w:space="0" w:color="auto"/>
              <w:bottom w:val="single" w:sz="4" w:space="0" w:color="auto"/>
              <w:right w:val="single" w:sz="4" w:space="0" w:color="auto"/>
            </w:tcBorders>
            <w:noWrap/>
          </w:tcPr>
          <w:p w:rsidR="004D558F" w:rsidRDefault="001E3E0D" w:rsidP="00C15B6C">
            <w:pPr>
              <w:spacing w:beforeLines="50" w:afterLines="50" w:line="360" w:lineRule="exact"/>
              <w:jc w:val="center"/>
              <w:rPr>
                <w:rFonts w:ascii="宋体" w:hAnsi="宋体"/>
                <w:sz w:val="24"/>
                <w:szCs w:val="22"/>
              </w:rPr>
            </w:pPr>
            <w:r>
              <w:rPr>
                <w:rFonts w:ascii="宋体" w:hAnsi="宋体" w:hint="eastAsia"/>
                <w:sz w:val="24"/>
                <w:szCs w:val="22"/>
              </w:rPr>
              <w:t>品名</w:t>
            </w:r>
          </w:p>
        </w:tc>
        <w:tc>
          <w:tcPr>
            <w:tcW w:w="2075" w:type="dxa"/>
            <w:tcBorders>
              <w:top w:val="single" w:sz="4" w:space="0" w:color="auto"/>
              <w:left w:val="single" w:sz="4" w:space="0" w:color="auto"/>
              <w:bottom w:val="single" w:sz="4" w:space="0" w:color="auto"/>
              <w:right w:val="single" w:sz="4" w:space="0" w:color="auto"/>
            </w:tcBorders>
            <w:noWrap/>
          </w:tcPr>
          <w:p w:rsidR="004D558F" w:rsidRDefault="001E3E0D" w:rsidP="00C15B6C">
            <w:pPr>
              <w:spacing w:beforeLines="50" w:afterLines="50" w:line="360" w:lineRule="exact"/>
              <w:jc w:val="center"/>
              <w:rPr>
                <w:rFonts w:ascii="宋体" w:hAnsi="宋体"/>
                <w:sz w:val="24"/>
                <w:szCs w:val="22"/>
              </w:rPr>
            </w:pPr>
            <w:r>
              <w:rPr>
                <w:rFonts w:ascii="宋体" w:hAnsi="宋体" w:hint="eastAsia"/>
                <w:sz w:val="24"/>
                <w:szCs w:val="22"/>
              </w:rPr>
              <w:t>规格</w:t>
            </w:r>
          </w:p>
        </w:tc>
        <w:tc>
          <w:tcPr>
            <w:tcW w:w="1312" w:type="dxa"/>
            <w:tcBorders>
              <w:top w:val="single" w:sz="4" w:space="0" w:color="auto"/>
              <w:left w:val="single" w:sz="4" w:space="0" w:color="auto"/>
              <w:bottom w:val="single" w:sz="4" w:space="0" w:color="auto"/>
              <w:right w:val="single" w:sz="4" w:space="0" w:color="auto"/>
            </w:tcBorders>
            <w:noWrap/>
          </w:tcPr>
          <w:p w:rsidR="004D558F" w:rsidRDefault="001E3E0D" w:rsidP="00C15B6C">
            <w:pPr>
              <w:spacing w:beforeLines="50" w:afterLines="50" w:line="360" w:lineRule="exact"/>
              <w:jc w:val="center"/>
              <w:rPr>
                <w:rFonts w:ascii="宋体" w:hAnsi="宋体"/>
                <w:sz w:val="24"/>
                <w:szCs w:val="22"/>
              </w:rPr>
            </w:pPr>
            <w:r>
              <w:rPr>
                <w:rFonts w:ascii="宋体" w:hAnsi="宋体" w:hint="eastAsia"/>
                <w:sz w:val="24"/>
                <w:szCs w:val="22"/>
              </w:rPr>
              <w:t>单位</w:t>
            </w:r>
          </w:p>
        </w:tc>
        <w:tc>
          <w:tcPr>
            <w:tcW w:w="1338" w:type="dxa"/>
            <w:tcBorders>
              <w:top w:val="single" w:sz="4" w:space="0" w:color="auto"/>
              <w:left w:val="single" w:sz="4" w:space="0" w:color="auto"/>
              <w:bottom w:val="single" w:sz="4" w:space="0" w:color="auto"/>
              <w:right w:val="single" w:sz="4" w:space="0" w:color="auto"/>
            </w:tcBorders>
            <w:noWrap/>
          </w:tcPr>
          <w:p w:rsidR="004D558F" w:rsidRDefault="001E3E0D" w:rsidP="00C15B6C">
            <w:pPr>
              <w:spacing w:beforeLines="50" w:afterLines="50" w:line="360" w:lineRule="exact"/>
              <w:jc w:val="center"/>
              <w:rPr>
                <w:rFonts w:ascii="宋体" w:hAnsi="宋体"/>
                <w:sz w:val="24"/>
                <w:szCs w:val="22"/>
              </w:rPr>
            </w:pPr>
            <w:r>
              <w:rPr>
                <w:rFonts w:ascii="宋体" w:hAnsi="宋体" w:hint="eastAsia"/>
                <w:sz w:val="24"/>
                <w:szCs w:val="22"/>
              </w:rPr>
              <w:t>数量</w:t>
            </w:r>
          </w:p>
        </w:tc>
        <w:tc>
          <w:tcPr>
            <w:tcW w:w="1325" w:type="dxa"/>
            <w:tcBorders>
              <w:top w:val="single" w:sz="4" w:space="0" w:color="auto"/>
              <w:left w:val="single" w:sz="4" w:space="0" w:color="auto"/>
              <w:bottom w:val="single" w:sz="4" w:space="0" w:color="auto"/>
              <w:right w:val="single" w:sz="4" w:space="0" w:color="auto"/>
            </w:tcBorders>
            <w:noWrap/>
          </w:tcPr>
          <w:p w:rsidR="004D558F" w:rsidRDefault="001E3E0D" w:rsidP="00C15B6C">
            <w:pPr>
              <w:spacing w:beforeLines="50" w:afterLines="50" w:line="360" w:lineRule="exact"/>
              <w:jc w:val="center"/>
              <w:rPr>
                <w:rFonts w:ascii="宋体" w:hAnsi="宋体"/>
                <w:sz w:val="24"/>
                <w:szCs w:val="22"/>
              </w:rPr>
            </w:pPr>
            <w:r>
              <w:rPr>
                <w:rFonts w:ascii="宋体" w:hAnsi="宋体" w:hint="eastAsia"/>
                <w:sz w:val="24"/>
                <w:szCs w:val="22"/>
              </w:rPr>
              <w:t>单价/元</w:t>
            </w:r>
          </w:p>
        </w:tc>
        <w:tc>
          <w:tcPr>
            <w:tcW w:w="1999" w:type="dxa"/>
            <w:tcBorders>
              <w:top w:val="single" w:sz="4" w:space="0" w:color="auto"/>
              <w:left w:val="single" w:sz="4" w:space="0" w:color="auto"/>
              <w:bottom w:val="single" w:sz="4" w:space="0" w:color="auto"/>
              <w:right w:val="single" w:sz="4" w:space="0" w:color="auto"/>
            </w:tcBorders>
            <w:noWrap/>
          </w:tcPr>
          <w:p w:rsidR="004D558F" w:rsidRDefault="001E3E0D" w:rsidP="00C15B6C">
            <w:pPr>
              <w:spacing w:beforeLines="50" w:afterLines="50" w:line="360" w:lineRule="exact"/>
              <w:jc w:val="center"/>
              <w:rPr>
                <w:rFonts w:ascii="宋体" w:hAnsi="宋体"/>
                <w:sz w:val="24"/>
                <w:szCs w:val="22"/>
              </w:rPr>
            </w:pPr>
            <w:r>
              <w:rPr>
                <w:rFonts w:ascii="宋体" w:hAnsi="宋体" w:hint="eastAsia"/>
                <w:sz w:val="24"/>
                <w:szCs w:val="22"/>
              </w:rPr>
              <w:t>小计/元</w:t>
            </w:r>
          </w:p>
        </w:tc>
      </w:tr>
      <w:tr w:rsidR="004D558F">
        <w:tc>
          <w:tcPr>
            <w:tcW w:w="1311" w:type="dxa"/>
            <w:tcBorders>
              <w:top w:val="single" w:sz="4" w:space="0" w:color="auto"/>
              <w:left w:val="single" w:sz="4" w:space="0" w:color="auto"/>
              <w:bottom w:val="single" w:sz="4" w:space="0" w:color="auto"/>
              <w:right w:val="single" w:sz="4" w:space="0" w:color="auto"/>
            </w:tcBorders>
            <w:noWrap/>
          </w:tcPr>
          <w:p w:rsidR="004D558F" w:rsidRDefault="001E3E0D" w:rsidP="00C15B6C">
            <w:pPr>
              <w:spacing w:beforeLines="50" w:afterLines="50" w:line="360" w:lineRule="exact"/>
              <w:jc w:val="left"/>
              <w:rPr>
                <w:rFonts w:ascii="宋体" w:hAnsi="宋体"/>
                <w:sz w:val="24"/>
                <w:szCs w:val="22"/>
              </w:rPr>
            </w:pPr>
            <w:r>
              <w:rPr>
                <w:rFonts w:ascii="宋体" w:hAnsi="宋体" w:hint="eastAsia"/>
                <w:sz w:val="24"/>
                <w:szCs w:val="22"/>
              </w:rPr>
              <w:t>满天星</w:t>
            </w:r>
          </w:p>
        </w:tc>
        <w:tc>
          <w:tcPr>
            <w:tcW w:w="2075"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jc w:val="center"/>
              <w:rPr>
                <w:rFonts w:ascii="宋体" w:hAnsi="宋体"/>
                <w:sz w:val="24"/>
                <w:szCs w:val="22"/>
              </w:rPr>
            </w:pPr>
          </w:p>
        </w:tc>
        <w:tc>
          <w:tcPr>
            <w:tcW w:w="1312"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38"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25"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999"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r>
      <w:tr w:rsidR="004D558F">
        <w:tc>
          <w:tcPr>
            <w:tcW w:w="1311" w:type="dxa"/>
            <w:tcBorders>
              <w:top w:val="single" w:sz="4" w:space="0" w:color="auto"/>
              <w:left w:val="single" w:sz="4" w:space="0" w:color="auto"/>
              <w:bottom w:val="single" w:sz="4" w:space="0" w:color="auto"/>
              <w:right w:val="single" w:sz="4" w:space="0" w:color="auto"/>
            </w:tcBorders>
            <w:noWrap/>
          </w:tcPr>
          <w:p w:rsidR="004D558F" w:rsidRDefault="001E3E0D" w:rsidP="00C15B6C">
            <w:pPr>
              <w:spacing w:beforeLines="50" w:afterLines="50" w:line="360" w:lineRule="exact"/>
              <w:jc w:val="left"/>
              <w:rPr>
                <w:rFonts w:ascii="宋体" w:hAnsi="宋体"/>
                <w:sz w:val="24"/>
                <w:szCs w:val="22"/>
              </w:rPr>
            </w:pPr>
            <w:r>
              <w:rPr>
                <w:rFonts w:ascii="宋体" w:hAnsi="宋体" w:hint="eastAsia"/>
                <w:sz w:val="24"/>
                <w:szCs w:val="22"/>
              </w:rPr>
              <w:t>灯笼</w:t>
            </w:r>
          </w:p>
        </w:tc>
        <w:tc>
          <w:tcPr>
            <w:tcW w:w="2075"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12"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38"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25"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999"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r>
      <w:tr w:rsidR="004D558F">
        <w:tc>
          <w:tcPr>
            <w:tcW w:w="1311" w:type="dxa"/>
            <w:tcBorders>
              <w:top w:val="single" w:sz="4" w:space="0" w:color="auto"/>
              <w:left w:val="single" w:sz="4" w:space="0" w:color="auto"/>
              <w:bottom w:val="single" w:sz="4" w:space="0" w:color="auto"/>
              <w:right w:val="single" w:sz="4" w:space="0" w:color="auto"/>
            </w:tcBorders>
            <w:noWrap/>
          </w:tcPr>
          <w:p w:rsidR="004D558F" w:rsidRDefault="001E3E0D" w:rsidP="00C15B6C">
            <w:pPr>
              <w:spacing w:beforeLines="50" w:afterLines="50" w:line="360" w:lineRule="exact"/>
              <w:jc w:val="left"/>
              <w:rPr>
                <w:rFonts w:ascii="宋体" w:hAnsi="宋体"/>
                <w:sz w:val="24"/>
                <w:szCs w:val="22"/>
              </w:rPr>
            </w:pPr>
            <w:r>
              <w:rPr>
                <w:rFonts w:ascii="宋体" w:hAnsi="宋体" w:hint="eastAsia"/>
                <w:sz w:val="24"/>
                <w:szCs w:val="22"/>
              </w:rPr>
              <w:t>字牌</w:t>
            </w:r>
          </w:p>
        </w:tc>
        <w:tc>
          <w:tcPr>
            <w:tcW w:w="2075"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12"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38"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25"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999"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r>
      <w:tr w:rsidR="004D558F">
        <w:tc>
          <w:tcPr>
            <w:tcW w:w="1311" w:type="dxa"/>
            <w:tcBorders>
              <w:top w:val="single" w:sz="4" w:space="0" w:color="auto"/>
              <w:left w:val="single" w:sz="4" w:space="0" w:color="auto"/>
              <w:bottom w:val="single" w:sz="4" w:space="0" w:color="auto"/>
              <w:right w:val="single" w:sz="4" w:space="0" w:color="auto"/>
            </w:tcBorders>
            <w:noWrap/>
          </w:tcPr>
          <w:p w:rsidR="004D558F" w:rsidRDefault="001E3E0D" w:rsidP="00C15B6C">
            <w:pPr>
              <w:spacing w:beforeLines="50" w:afterLines="50" w:line="360" w:lineRule="exact"/>
              <w:jc w:val="left"/>
              <w:rPr>
                <w:rFonts w:ascii="宋体" w:hAnsi="宋体"/>
                <w:sz w:val="24"/>
                <w:szCs w:val="22"/>
              </w:rPr>
            </w:pPr>
            <w:r>
              <w:rPr>
                <w:rFonts w:ascii="宋体" w:hAnsi="宋体" w:hint="eastAsia"/>
                <w:sz w:val="24"/>
                <w:szCs w:val="22"/>
              </w:rPr>
              <w:t>LED灯</w:t>
            </w:r>
          </w:p>
        </w:tc>
        <w:tc>
          <w:tcPr>
            <w:tcW w:w="2075"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12"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38"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25"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999"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r>
      <w:tr w:rsidR="004D558F">
        <w:tc>
          <w:tcPr>
            <w:tcW w:w="1311" w:type="dxa"/>
            <w:tcBorders>
              <w:top w:val="single" w:sz="4" w:space="0" w:color="auto"/>
              <w:left w:val="single" w:sz="4" w:space="0" w:color="auto"/>
              <w:bottom w:val="single" w:sz="4" w:space="0" w:color="auto"/>
              <w:right w:val="single" w:sz="4" w:space="0" w:color="auto"/>
            </w:tcBorders>
            <w:noWrap/>
          </w:tcPr>
          <w:p w:rsidR="004D558F" w:rsidRDefault="001E3E0D" w:rsidP="00C15B6C">
            <w:pPr>
              <w:spacing w:beforeLines="50" w:afterLines="50" w:line="360" w:lineRule="exact"/>
              <w:jc w:val="left"/>
              <w:rPr>
                <w:rFonts w:ascii="宋体" w:hAnsi="宋体"/>
                <w:sz w:val="24"/>
                <w:szCs w:val="22"/>
              </w:rPr>
            </w:pPr>
            <w:r>
              <w:rPr>
                <w:rFonts w:ascii="宋体" w:hAnsi="宋体" w:hint="eastAsia"/>
                <w:sz w:val="24"/>
                <w:szCs w:val="22"/>
              </w:rPr>
              <w:t>电源线</w:t>
            </w:r>
          </w:p>
        </w:tc>
        <w:tc>
          <w:tcPr>
            <w:tcW w:w="2075"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12"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38"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25"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999"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r>
      <w:tr w:rsidR="004D558F">
        <w:tc>
          <w:tcPr>
            <w:tcW w:w="1311" w:type="dxa"/>
            <w:tcBorders>
              <w:top w:val="single" w:sz="4" w:space="0" w:color="auto"/>
              <w:left w:val="single" w:sz="4" w:space="0" w:color="auto"/>
              <w:bottom w:val="single" w:sz="4" w:space="0" w:color="auto"/>
              <w:right w:val="single" w:sz="4" w:space="0" w:color="auto"/>
            </w:tcBorders>
            <w:noWrap/>
          </w:tcPr>
          <w:p w:rsidR="004D558F" w:rsidRDefault="001E3E0D" w:rsidP="00C15B6C">
            <w:pPr>
              <w:spacing w:beforeLines="50" w:afterLines="50" w:line="360" w:lineRule="exact"/>
              <w:jc w:val="left"/>
              <w:rPr>
                <w:rFonts w:ascii="宋体" w:hAnsi="宋体"/>
                <w:sz w:val="24"/>
                <w:szCs w:val="22"/>
              </w:rPr>
            </w:pPr>
            <w:r>
              <w:rPr>
                <w:rFonts w:ascii="宋体" w:hAnsi="宋体" w:hint="eastAsia"/>
                <w:sz w:val="24"/>
                <w:szCs w:val="22"/>
              </w:rPr>
              <w:t>其他</w:t>
            </w:r>
          </w:p>
        </w:tc>
        <w:tc>
          <w:tcPr>
            <w:tcW w:w="2075"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12"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38"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325"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c>
          <w:tcPr>
            <w:tcW w:w="1999" w:type="dxa"/>
            <w:tcBorders>
              <w:top w:val="single" w:sz="4" w:space="0" w:color="auto"/>
              <w:left w:val="single" w:sz="4" w:space="0" w:color="auto"/>
              <w:bottom w:val="single" w:sz="4" w:space="0" w:color="auto"/>
              <w:right w:val="single" w:sz="4" w:space="0" w:color="auto"/>
            </w:tcBorders>
            <w:noWrap/>
          </w:tcPr>
          <w:p w:rsidR="004D558F" w:rsidRDefault="004D558F" w:rsidP="00C15B6C">
            <w:pPr>
              <w:spacing w:beforeLines="50" w:afterLines="50" w:line="360" w:lineRule="exact"/>
              <w:rPr>
                <w:rFonts w:ascii="宋体" w:hAnsi="宋体"/>
                <w:sz w:val="24"/>
                <w:szCs w:val="22"/>
              </w:rPr>
            </w:pPr>
          </w:p>
        </w:tc>
      </w:tr>
      <w:tr w:rsidR="004D558F">
        <w:trPr>
          <w:trHeight w:val="696"/>
        </w:trPr>
        <w:tc>
          <w:tcPr>
            <w:tcW w:w="9360" w:type="dxa"/>
            <w:gridSpan w:val="6"/>
            <w:tcBorders>
              <w:top w:val="single" w:sz="4" w:space="0" w:color="auto"/>
              <w:left w:val="single" w:sz="4" w:space="0" w:color="auto"/>
              <w:bottom w:val="single" w:sz="4" w:space="0" w:color="auto"/>
              <w:right w:val="single" w:sz="4" w:space="0" w:color="auto"/>
            </w:tcBorders>
            <w:noWrap/>
            <w:vAlign w:val="center"/>
          </w:tcPr>
          <w:p w:rsidR="004D558F" w:rsidRDefault="001E3E0D">
            <w:pPr>
              <w:widowControl/>
              <w:jc w:val="left"/>
              <w:textAlignment w:val="center"/>
              <w:rPr>
                <w:rFonts w:ascii="宋体" w:hAnsi="宋体"/>
                <w:spacing w:val="-20"/>
                <w:sz w:val="24"/>
                <w:szCs w:val="22"/>
              </w:rPr>
            </w:pPr>
            <w:r>
              <w:rPr>
                <w:rFonts w:ascii="宋体" w:hAnsi="宋体" w:cs="宋体" w:hint="eastAsia"/>
                <w:color w:val="000000"/>
                <w:kern w:val="0"/>
                <w:sz w:val="24"/>
                <w:szCs w:val="24"/>
              </w:rPr>
              <w:t>￥    元</w:t>
            </w:r>
          </w:p>
        </w:tc>
      </w:tr>
      <w:tr w:rsidR="004D558F">
        <w:trPr>
          <w:trHeight w:val="720"/>
        </w:trPr>
        <w:tc>
          <w:tcPr>
            <w:tcW w:w="9360" w:type="dxa"/>
            <w:gridSpan w:val="6"/>
            <w:tcBorders>
              <w:top w:val="single" w:sz="4" w:space="0" w:color="auto"/>
              <w:left w:val="single" w:sz="4" w:space="0" w:color="auto"/>
              <w:bottom w:val="single" w:sz="4" w:space="0" w:color="auto"/>
              <w:right w:val="single" w:sz="4" w:space="0" w:color="auto"/>
            </w:tcBorders>
            <w:noWrap/>
            <w:vAlign w:val="center"/>
          </w:tcPr>
          <w:p w:rsidR="004D558F" w:rsidRDefault="001E3E0D">
            <w:pPr>
              <w:widowControl/>
              <w:jc w:val="left"/>
              <w:textAlignment w:val="center"/>
              <w:rPr>
                <w:rFonts w:ascii="宋体" w:hAnsi="宋体"/>
                <w:spacing w:val="-20"/>
                <w:sz w:val="24"/>
                <w:szCs w:val="22"/>
              </w:rPr>
            </w:pPr>
            <w:r>
              <w:rPr>
                <w:rFonts w:ascii="宋体" w:hAnsi="宋体" w:cs="宋体" w:hint="eastAsia"/>
                <w:color w:val="000000"/>
                <w:kern w:val="0"/>
                <w:sz w:val="24"/>
                <w:szCs w:val="24"/>
              </w:rPr>
              <w:t>管理费：</w:t>
            </w:r>
          </w:p>
        </w:tc>
      </w:tr>
      <w:tr w:rsidR="004D558F">
        <w:trPr>
          <w:trHeight w:val="694"/>
        </w:trPr>
        <w:tc>
          <w:tcPr>
            <w:tcW w:w="9360" w:type="dxa"/>
            <w:gridSpan w:val="6"/>
            <w:tcBorders>
              <w:top w:val="single" w:sz="4" w:space="0" w:color="auto"/>
              <w:left w:val="single" w:sz="4" w:space="0" w:color="auto"/>
              <w:bottom w:val="single" w:sz="4" w:space="0" w:color="auto"/>
              <w:right w:val="single" w:sz="4" w:space="0" w:color="auto"/>
            </w:tcBorders>
            <w:noWrap/>
            <w:vAlign w:val="center"/>
          </w:tcPr>
          <w:p w:rsidR="004D558F" w:rsidRDefault="001E3E0D">
            <w:pPr>
              <w:widowControl/>
              <w:jc w:val="left"/>
              <w:textAlignment w:val="center"/>
              <w:rPr>
                <w:rFonts w:ascii="宋体" w:hAnsi="宋体"/>
                <w:spacing w:val="-20"/>
                <w:sz w:val="24"/>
                <w:szCs w:val="22"/>
              </w:rPr>
            </w:pPr>
            <w:r>
              <w:rPr>
                <w:rFonts w:ascii="宋体" w:hAnsi="宋体" w:cs="宋体" w:hint="eastAsia"/>
                <w:color w:val="000000"/>
                <w:kern w:val="0"/>
                <w:sz w:val="24"/>
                <w:szCs w:val="24"/>
              </w:rPr>
              <w:t>开票税金：</w:t>
            </w:r>
          </w:p>
        </w:tc>
      </w:tr>
      <w:tr w:rsidR="004D558F">
        <w:trPr>
          <w:trHeight w:val="712"/>
        </w:trPr>
        <w:tc>
          <w:tcPr>
            <w:tcW w:w="9360" w:type="dxa"/>
            <w:gridSpan w:val="6"/>
            <w:tcBorders>
              <w:top w:val="single" w:sz="4" w:space="0" w:color="auto"/>
              <w:left w:val="single" w:sz="4" w:space="0" w:color="auto"/>
              <w:bottom w:val="single" w:sz="4" w:space="0" w:color="auto"/>
              <w:right w:val="single" w:sz="4" w:space="0" w:color="auto"/>
            </w:tcBorders>
            <w:noWrap/>
            <w:vAlign w:val="center"/>
          </w:tcPr>
          <w:p w:rsidR="004D558F" w:rsidRDefault="001E3E0D">
            <w:pPr>
              <w:widowControl/>
              <w:jc w:val="left"/>
              <w:textAlignment w:val="center"/>
              <w:rPr>
                <w:rFonts w:ascii="宋体" w:hAnsi="宋体"/>
                <w:spacing w:val="-20"/>
                <w:sz w:val="24"/>
                <w:szCs w:val="22"/>
              </w:rPr>
            </w:pPr>
            <w:r>
              <w:rPr>
                <w:rFonts w:ascii="宋体" w:hAnsi="宋体" w:cs="宋体" w:hint="eastAsia"/>
                <w:color w:val="000000"/>
                <w:kern w:val="0"/>
                <w:sz w:val="24"/>
                <w:szCs w:val="24"/>
              </w:rPr>
              <w:t xml:space="preserve">合计金额：                       </w:t>
            </w:r>
          </w:p>
        </w:tc>
      </w:tr>
    </w:tbl>
    <w:p w:rsidR="004D558F" w:rsidRDefault="004D558F">
      <w:pPr>
        <w:tabs>
          <w:tab w:val="left" w:pos="3259"/>
        </w:tabs>
      </w:pPr>
    </w:p>
    <w:p w:rsidR="004D558F" w:rsidRDefault="004D558F">
      <w:pPr>
        <w:spacing w:line="480" w:lineRule="exact"/>
        <w:jc w:val="center"/>
        <w:rPr>
          <w:rFonts w:ascii="宋体" w:hAnsi="宋体"/>
          <w:sz w:val="36"/>
          <w:szCs w:val="36"/>
        </w:rPr>
      </w:pPr>
    </w:p>
    <w:p w:rsidR="004D558F" w:rsidRDefault="004D558F">
      <w:pPr>
        <w:spacing w:line="480" w:lineRule="exact"/>
        <w:jc w:val="center"/>
        <w:rPr>
          <w:rFonts w:ascii="宋体" w:hAnsi="宋体"/>
          <w:sz w:val="36"/>
          <w:szCs w:val="36"/>
        </w:rPr>
      </w:pPr>
    </w:p>
    <w:p w:rsidR="004D558F" w:rsidRDefault="004D558F">
      <w:pPr>
        <w:spacing w:line="480" w:lineRule="exact"/>
        <w:jc w:val="center"/>
        <w:rPr>
          <w:rFonts w:ascii="宋体" w:hAnsi="宋体"/>
          <w:sz w:val="36"/>
          <w:szCs w:val="36"/>
        </w:rPr>
      </w:pPr>
    </w:p>
    <w:p w:rsidR="004D558F" w:rsidRDefault="004D558F">
      <w:pPr>
        <w:spacing w:line="480" w:lineRule="exact"/>
        <w:jc w:val="center"/>
        <w:rPr>
          <w:rFonts w:ascii="宋体" w:hAnsi="宋体"/>
          <w:sz w:val="36"/>
          <w:szCs w:val="36"/>
        </w:rPr>
      </w:pPr>
    </w:p>
    <w:p w:rsidR="004D558F" w:rsidRDefault="004D558F">
      <w:pPr>
        <w:spacing w:line="480" w:lineRule="exact"/>
        <w:rPr>
          <w:rFonts w:ascii="宋体" w:hAnsi="宋体"/>
          <w:sz w:val="36"/>
          <w:szCs w:val="36"/>
        </w:rPr>
      </w:pPr>
    </w:p>
    <w:p w:rsidR="004D558F" w:rsidRDefault="001E3E0D">
      <w:pPr>
        <w:spacing w:line="480" w:lineRule="exact"/>
        <w:jc w:val="center"/>
        <w:rPr>
          <w:rFonts w:ascii="宋体" w:hAnsi="宋体"/>
          <w:sz w:val="36"/>
          <w:szCs w:val="36"/>
        </w:rPr>
      </w:pPr>
      <w:r>
        <w:rPr>
          <w:rFonts w:ascii="宋体" w:hAnsi="宋体" w:hint="eastAsia"/>
          <w:sz w:val="36"/>
          <w:szCs w:val="36"/>
        </w:rPr>
        <w:t>法定代表人身份证明</w:t>
      </w:r>
    </w:p>
    <w:p w:rsidR="004D558F" w:rsidRDefault="004D558F">
      <w:pPr>
        <w:ind w:firstLineChars="200" w:firstLine="480"/>
        <w:rPr>
          <w:rFonts w:ascii="宋体" w:hAnsi="宋体"/>
          <w:sz w:val="24"/>
          <w:szCs w:val="24"/>
        </w:rPr>
      </w:pPr>
    </w:p>
    <w:p w:rsidR="004D558F" w:rsidRDefault="004D558F">
      <w:pPr>
        <w:ind w:firstLineChars="200" w:firstLine="480"/>
        <w:rPr>
          <w:rFonts w:ascii="宋体" w:hAnsi="宋体"/>
          <w:sz w:val="24"/>
          <w:szCs w:val="24"/>
        </w:rPr>
      </w:pPr>
    </w:p>
    <w:p w:rsidR="004D558F" w:rsidRDefault="004D558F">
      <w:pPr>
        <w:ind w:firstLineChars="200" w:firstLine="480"/>
        <w:rPr>
          <w:rFonts w:ascii="宋体" w:hAnsi="宋体"/>
          <w:sz w:val="24"/>
          <w:szCs w:val="24"/>
        </w:rPr>
      </w:pPr>
    </w:p>
    <w:p w:rsidR="004D558F" w:rsidRDefault="001E3E0D">
      <w:pPr>
        <w:tabs>
          <w:tab w:val="left" w:pos="5565"/>
        </w:tabs>
        <w:autoSpaceDE w:val="0"/>
        <w:autoSpaceDN w:val="0"/>
        <w:adjustRightInd w:val="0"/>
        <w:snapToGrid w:val="0"/>
        <w:spacing w:line="360" w:lineRule="auto"/>
        <w:ind w:firstLineChars="200" w:firstLine="480"/>
        <w:jc w:val="left"/>
        <w:rPr>
          <w:rFonts w:ascii="宋体" w:hAnsi="宋体" w:cs="MingLiU"/>
          <w:kern w:val="0"/>
          <w:sz w:val="24"/>
          <w:szCs w:val="24"/>
        </w:rPr>
      </w:pPr>
      <w:r>
        <w:rPr>
          <w:rFonts w:ascii="宋体" w:hAnsi="宋体" w:hint="eastAsia"/>
          <w:sz w:val="24"/>
          <w:szCs w:val="24"/>
        </w:rPr>
        <w:t>投标单位名称：</w:t>
      </w:r>
      <w:r>
        <w:rPr>
          <w:rFonts w:ascii="宋体" w:hAnsi="宋体" w:hint="eastAsia"/>
          <w:kern w:val="0"/>
          <w:sz w:val="24"/>
          <w:szCs w:val="24"/>
          <w:u w:val="single"/>
        </w:rPr>
        <w:tab/>
      </w:r>
    </w:p>
    <w:p w:rsidR="004D558F" w:rsidRDefault="001E3E0D">
      <w:pPr>
        <w:tabs>
          <w:tab w:val="left" w:pos="5565"/>
        </w:tabs>
        <w:autoSpaceDE w:val="0"/>
        <w:autoSpaceDN w:val="0"/>
        <w:adjustRightInd w:val="0"/>
        <w:snapToGrid w:val="0"/>
        <w:spacing w:line="360" w:lineRule="auto"/>
        <w:ind w:firstLineChars="200" w:firstLine="480"/>
        <w:jc w:val="left"/>
        <w:rPr>
          <w:rFonts w:ascii="宋体" w:hAnsi="宋体" w:cs="MingLiU"/>
          <w:kern w:val="0"/>
          <w:sz w:val="24"/>
          <w:szCs w:val="24"/>
        </w:rPr>
      </w:pPr>
      <w:r>
        <w:rPr>
          <w:rFonts w:ascii="宋体" w:hAnsi="宋体" w:hint="eastAsia"/>
          <w:sz w:val="24"/>
          <w:szCs w:val="24"/>
        </w:rPr>
        <w:t>单位性质：</w:t>
      </w:r>
      <w:r>
        <w:rPr>
          <w:rFonts w:ascii="宋体" w:hAnsi="宋体" w:hint="eastAsia"/>
          <w:kern w:val="0"/>
          <w:sz w:val="24"/>
          <w:szCs w:val="24"/>
          <w:u w:val="single"/>
        </w:rPr>
        <w:tab/>
      </w:r>
    </w:p>
    <w:p w:rsidR="004D558F" w:rsidRDefault="001E3E0D">
      <w:pPr>
        <w:tabs>
          <w:tab w:val="left" w:pos="5475"/>
        </w:tabs>
        <w:autoSpaceDE w:val="0"/>
        <w:autoSpaceDN w:val="0"/>
        <w:adjustRightInd w:val="0"/>
        <w:snapToGrid w:val="0"/>
        <w:spacing w:line="360" w:lineRule="auto"/>
        <w:ind w:firstLineChars="200" w:firstLine="480"/>
        <w:jc w:val="left"/>
        <w:rPr>
          <w:rFonts w:ascii="宋体" w:hAnsi="宋体" w:cs="MingLiU"/>
          <w:kern w:val="0"/>
          <w:sz w:val="24"/>
          <w:szCs w:val="24"/>
        </w:rPr>
      </w:pPr>
      <w:r>
        <w:rPr>
          <w:rFonts w:ascii="宋体" w:hAnsi="宋体" w:hint="eastAsia"/>
          <w:sz w:val="24"/>
          <w:szCs w:val="24"/>
        </w:rPr>
        <w:t>地址：</w:t>
      </w:r>
      <w:r>
        <w:rPr>
          <w:rFonts w:ascii="宋体" w:hAnsi="宋体" w:hint="eastAsia"/>
          <w:kern w:val="0"/>
          <w:sz w:val="24"/>
          <w:szCs w:val="24"/>
          <w:u w:val="single"/>
        </w:rPr>
        <w:tab/>
      </w:r>
    </w:p>
    <w:p w:rsidR="004D558F" w:rsidRDefault="001E3E0D">
      <w:pPr>
        <w:tabs>
          <w:tab w:val="left" w:pos="2520"/>
          <w:tab w:val="left" w:pos="3836"/>
        </w:tabs>
        <w:autoSpaceDE w:val="0"/>
        <w:autoSpaceDN w:val="0"/>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成立时间：</w:t>
      </w:r>
      <w:r>
        <w:rPr>
          <w:rFonts w:ascii="宋体" w:hAnsi="宋体" w:hint="eastAsia"/>
          <w:kern w:val="0"/>
          <w:sz w:val="24"/>
          <w:szCs w:val="24"/>
          <w:u w:val="single"/>
        </w:rPr>
        <w:tab/>
      </w:r>
      <w:r>
        <w:rPr>
          <w:rFonts w:ascii="宋体" w:hAnsi="宋体" w:hint="eastAsia"/>
          <w:sz w:val="24"/>
          <w:szCs w:val="24"/>
        </w:rPr>
        <w:t>年</w:t>
      </w:r>
      <w:r>
        <w:rPr>
          <w:rFonts w:ascii="宋体" w:hAnsi="宋体" w:hint="eastAsia"/>
          <w:kern w:val="0"/>
          <w:sz w:val="24"/>
          <w:szCs w:val="24"/>
          <w:u w:val="single"/>
        </w:rPr>
        <w:tab/>
      </w:r>
      <w:r>
        <w:rPr>
          <w:rFonts w:ascii="宋体" w:hAnsi="宋体" w:hint="eastAsia"/>
          <w:sz w:val="24"/>
          <w:szCs w:val="24"/>
        </w:rPr>
        <w:t>月日</w:t>
      </w:r>
    </w:p>
    <w:p w:rsidR="004D558F" w:rsidRDefault="001E3E0D">
      <w:pPr>
        <w:tabs>
          <w:tab w:val="left" w:pos="5475"/>
        </w:tabs>
        <w:autoSpaceDE w:val="0"/>
        <w:autoSpaceDN w:val="0"/>
        <w:adjustRightInd w:val="0"/>
        <w:snapToGrid w:val="0"/>
        <w:spacing w:line="360" w:lineRule="auto"/>
        <w:ind w:firstLineChars="200" w:firstLine="480"/>
        <w:jc w:val="left"/>
        <w:rPr>
          <w:rFonts w:ascii="宋体" w:hAnsi="宋体" w:cs="MingLiU"/>
          <w:kern w:val="0"/>
          <w:sz w:val="24"/>
          <w:szCs w:val="24"/>
        </w:rPr>
      </w:pPr>
      <w:r>
        <w:rPr>
          <w:rFonts w:ascii="宋体" w:hAnsi="宋体" w:hint="eastAsia"/>
          <w:sz w:val="24"/>
          <w:szCs w:val="24"/>
        </w:rPr>
        <w:t>经营期限：</w:t>
      </w:r>
      <w:r>
        <w:rPr>
          <w:rFonts w:ascii="宋体" w:hAnsi="宋体" w:hint="eastAsia"/>
          <w:kern w:val="0"/>
          <w:sz w:val="24"/>
          <w:szCs w:val="24"/>
          <w:u w:val="single"/>
        </w:rPr>
        <w:tab/>
      </w:r>
    </w:p>
    <w:p w:rsidR="004D558F" w:rsidRDefault="001E3E0D">
      <w:pPr>
        <w:tabs>
          <w:tab w:val="left" w:pos="1580"/>
          <w:tab w:val="left" w:pos="2710"/>
          <w:tab w:val="left" w:pos="4840"/>
          <w:tab w:val="left" w:pos="6300"/>
        </w:tabs>
        <w:autoSpaceDE w:val="0"/>
        <w:autoSpaceDN w:val="0"/>
        <w:adjustRightInd w:val="0"/>
        <w:snapToGrid w:val="0"/>
        <w:spacing w:line="360" w:lineRule="auto"/>
        <w:ind w:firstLineChars="200" w:firstLine="480"/>
        <w:jc w:val="left"/>
        <w:rPr>
          <w:rFonts w:ascii="宋体" w:hAnsi="宋体" w:cs="MingLiU"/>
          <w:kern w:val="0"/>
          <w:sz w:val="24"/>
          <w:szCs w:val="24"/>
        </w:rPr>
      </w:pPr>
      <w:r>
        <w:rPr>
          <w:rFonts w:ascii="宋体" w:hAnsi="宋体" w:hint="eastAsia"/>
          <w:sz w:val="24"/>
          <w:szCs w:val="24"/>
        </w:rPr>
        <w:t xml:space="preserve">姓名： </w:t>
      </w:r>
      <w:r>
        <w:rPr>
          <w:rFonts w:ascii="宋体" w:hAnsi="宋体" w:hint="eastAsia"/>
          <w:kern w:val="0"/>
          <w:sz w:val="24"/>
          <w:szCs w:val="24"/>
          <w:u w:val="single"/>
        </w:rPr>
        <w:tab/>
      </w:r>
      <w:r>
        <w:rPr>
          <w:rFonts w:ascii="宋体" w:hAnsi="宋体" w:hint="eastAsia"/>
          <w:sz w:val="24"/>
          <w:szCs w:val="24"/>
        </w:rPr>
        <w:t>性别：</w:t>
      </w:r>
      <w:r>
        <w:rPr>
          <w:rFonts w:ascii="宋体" w:hAnsi="宋体" w:hint="eastAsia"/>
          <w:kern w:val="0"/>
          <w:sz w:val="24"/>
          <w:szCs w:val="24"/>
          <w:u w:val="single"/>
        </w:rPr>
        <w:tab/>
      </w:r>
      <w:r>
        <w:rPr>
          <w:rFonts w:ascii="宋体" w:hAnsi="宋体" w:hint="eastAsia"/>
          <w:sz w:val="24"/>
          <w:szCs w:val="24"/>
        </w:rPr>
        <w:t>年龄：</w:t>
      </w:r>
      <w:r>
        <w:rPr>
          <w:rFonts w:ascii="宋体" w:hAnsi="宋体" w:hint="eastAsia"/>
          <w:kern w:val="0"/>
          <w:sz w:val="24"/>
          <w:szCs w:val="24"/>
          <w:u w:val="single"/>
        </w:rPr>
        <w:tab/>
      </w:r>
      <w:r>
        <w:rPr>
          <w:rFonts w:ascii="宋体" w:hAnsi="宋体" w:hint="eastAsia"/>
          <w:sz w:val="24"/>
          <w:szCs w:val="24"/>
        </w:rPr>
        <w:t>职务：</w:t>
      </w:r>
      <w:r>
        <w:rPr>
          <w:rFonts w:ascii="宋体" w:hAnsi="宋体" w:hint="eastAsia"/>
          <w:kern w:val="0"/>
          <w:sz w:val="24"/>
          <w:szCs w:val="24"/>
          <w:u w:val="single"/>
        </w:rPr>
        <w:tab/>
      </w:r>
    </w:p>
    <w:p w:rsidR="004D558F" w:rsidRDefault="001E3E0D">
      <w:pPr>
        <w:tabs>
          <w:tab w:val="left" w:pos="3360"/>
        </w:tabs>
        <w:autoSpaceDE w:val="0"/>
        <w:autoSpaceDN w:val="0"/>
        <w:adjustRightInd w:val="0"/>
        <w:snapToGrid w:val="0"/>
        <w:spacing w:line="360" w:lineRule="auto"/>
        <w:ind w:firstLineChars="200" w:firstLine="480"/>
        <w:jc w:val="left"/>
        <w:rPr>
          <w:rFonts w:ascii="宋体" w:hAnsi="宋体" w:cs="MingLiU"/>
          <w:kern w:val="0"/>
          <w:sz w:val="24"/>
          <w:szCs w:val="24"/>
        </w:rPr>
      </w:pPr>
      <w:r>
        <w:rPr>
          <w:rFonts w:ascii="宋体" w:hAnsi="宋体" w:hint="eastAsia"/>
          <w:sz w:val="24"/>
          <w:szCs w:val="24"/>
        </w:rPr>
        <w:t>系</w:t>
      </w:r>
      <w:r>
        <w:rPr>
          <w:rFonts w:ascii="宋体" w:hAnsi="宋体" w:hint="eastAsia"/>
          <w:kern w:val="0"/>
          <w:sz w:val="24"/>
          <w:szCs w:val="24"/>
          <w:u w:val="single"/>
        </w:rPr>
        <w:tab/>
      </w:r>
      <w:r>
        <w:rPr>
          <w:rFonts w:ascii="宋体" w:hAnsi="宋体" w:hint="eastAsia"/>
          <w:sz w:val="24"/>
          <w:szCs w:val="24"/>
        </w:rPr>
        <w:t>的法定代表人。</w:t>
      </w:r>
    </w:p>
    <w:p w:rsidR="004D558F" w:rsidRDefault="001E3E0D">
      <w:pPr>
        <w:autoSpaceDE w:val="0"/>
        <w:autoSpaceDN w:val="0"/>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特此证明。</w:t>
      </w:r>
    </w:p>
    <w:p w:rsidR="004D558F" w:rsidRDefault="001E3E0D">
      <w:pPr>
        <w:tabs>
          <w:tab w:val="left" w:pos="6485"/>
        </w:tabs>
        <w:autoSpaceDE w:val="0"/>
        <w:autoSpaceDN w:val="0"/>
        <w:adjustRightInd w:val="0"/>
        <w:snapToGrid w:val="0"/>
        <w:spacing w:line="360" w:lineRule="auto"/>
        <w:ind w:firstLineChars="200" w:firstLine="480"/>
        <w:jc w:val="left"/>
        <w:rPr>
          <w:rFonts w:ascii="宋体" w:hAnsi="宋体" w:cs="MingLiU"/>
          <w:kern w:val="0"/>
          <w:sz w:val="24"/>
          <w:szCs w:val="24"/>
        </w:rPr>
      </w:pPr>
      <w:r>
        <w:rPr>
          <w:rFonts w:ascii="宋体" w:hAnsi="宋体" w:hint="eastAsia"/>
          <w:sz w:val="24"/>
          <w:szCs w:val="24"/>
        </w:rPr>
        <w:t>投标单位：</w:t>
      </w:r>
      <w:r>
        <w:rPr>
          <w:rFonts w:ascii="宋体" w:hAnsi="宋体" w:hint="eastAsia"/>
          <w:kern w:val="0"/>
          <w:sz w:val="24"/>
          <w:szCs w:val="24"/>
          <w:u w:val="single"/>
        </w:rPr>
        <w:tab/>
      </w:r>
      <w:r>
        <w:rPr>
          <w:rFonts w:ascii="宋体" w:hAnsi="宋体" w:hint="eastAsia"/>
          <w:sz w:val="24"/>
          <w:szCs w:val="24"/>
        </w:rPr>
        <w:t>（盖单位公章）</w:t>
      </w:r>
    </w:p>
    <w:p w:rsidR="004D558F" w:rsidRDefault="004D558F">
      <w:pPr>
        <w:autoSpaceDE w:val="0"/>
        <w:autoSpaceDN w:val="0"/>
        <w:adjustRightInd w:val="0"/>
        <w:snapToGrid w:val="0"/>
        <w:spacing w:line="360" w:lineRule="auto"/>
        <w:ind w:firstLineChars="200" w:firstLine="480"/>
        <w:jc w:val="left"/>
        <w:rPr>
          <w:rFonts w:ascii="宋体" w:hAnsi="宋体" w:cs="MingLiU"/>
          <w:kern w:val="0"/>
          <w:sz w:val="24"/>
          <w:szCs w:val="24"/>
        </w:rPr>
      </w:pPr>
    </w:p>
    <w:p w:rsidR="004D558F" w:rsidRDefault="001E3E0D" w:rsidP="00D854A6">
      <w:pPr>
        <w:tabs>
          <w:tab w:val="left" w:pos="3975"/>
          <w:tab w:val="left" w:pos="5460"/>
          <w:tab w:val="left" w:pos="6400"/>
        </w:tabs>
        <w:autoSpaceDE w:val="0"/>
        <w:autoSpaceDN w:val="0"/>
        <w:adjustRightInd w:val="0"/>
        <w:snapToGrid w:val="0"/>
        <w:spacing w:line="360" w:lineRule="auto"/>
        <w:ind w:firstLineChars="200" w:firstLine="480"/>
        <w:jc w:val="left"/>
        <w:rPr>
          <w:rFonts w:ascii="宋体" w:hAnsi="宋体" w:cs="MingLiU"/>
          <w:w w:val="200"/>
          <w:kern w:val="0"/>
          <w:sz w:val="24"/>
          <w:szCs w:val="24"/>
          <w:u w:val="single"/>
        </w:rPr>
      </w:pPr>
      <w:r>
        <w:rPr>
          <w:rFonts w:ascii="宋体" w:hAnsi="宋体" w:hint="eastAsia"/>
          <w:sz w:val="24"/>
          <w:szCs w:val="24"/>
        </w:rPr>
        <w:t>年月日</w:t>
      </w:r>
    </w:p>
    <w:p w:rsidR="004D558F" w:rsidRDefault="004D558F">
      <w:pPr>
        <w:spacing w:line="560" w:lineRule="exact"/>
        <w:ind w:firstLineChars="200" w:firstLine="480"/>
        <w:jc w:val="center"/>
        <w:rPr>
          <w:rFonts w:ascii="宋体" w:hAnsi="宋体"/>
          <w:sz w:val="24"/>
          <w:szCs w:val="24"/>
        </w:rPr>
      </w:pPr>
    </w:p>
    <w:p w:rsidR="004D558F" w:rsidRDefault="004D558F">
      <w:pPr>
        <w:spacing w:line="560" w:lineRule="exact"/>
        <w:ind w:firstLineChars="200" w:firstLine="480"/>
        <w:jc w:val="center"/>
        <w:rPr>
          <w:rFonts w:ascii="宋体" w:hAnsi="宋体"/>
          <w:sz w:val="24"/>
          <w:szCs w:val="24"/>
        </w:rPr>
      </w:pPr>
    </w:p>
    <w:p w:rsidR="004D558F" w:rsidRDefault="004D558F">
      <w:pPr>
        <w:spacing w:line="560" w:lineRule="exact"/>
        <w:ind w:firstLineChars="200" w:firstLine="480"/>
        <w:jc w:val="center"/>
        <w:rPr>
          <w:rFonts w:ascii="宋体" w:hAnsi="宋体"/>
          <w:sz w:val="24"/>
          <w:szCs w:val="24"/>
        </w:rPr>
      </w:pPr>
    </w:p>
    <w:p w:rsidR="004D558F" w:rsidRDefault="004D558F">
      <w:pPr>
        <w:spacing w:line="560" w:lineRule="exact"/>
        <w:ind w:firstLineChars="200" w:firstLine="480"/>
        <w:jc w:val="center"/>
        <w:rPr>
          <w:rFonts w:ascii="宋体" w:hAnsi="宋体"/>
          <w:sz w:val="24"/>
          <w:szCs w:val="24"/>
        </w:rPr>
      </w:pPr>
    </w:p>
    <w:p w:rsidR="004D558F" w:rsidRDefault="004D558F">
      <w:pPr>
        <w:spacing w:line="560" w:lineRule="exact"/>
        <w:ind w:firstLineChars="200" w:firstLine="480"/>
        <w:jc w:val="center"/>
        <w:rPr>
          <w:rFonts w:ascii="宋体" w:hAnsi="宋体"/>
          <w:sz w:val="24"/>
          <w:szCs w:val="24"/>
        </w:rPr>
      </w:pPr>
    </w:p>
    <w:p w:rsidR="004D558F" w:rsidRDefault="004D558F">
      <w:pPr>
        <w:spacing w:line="560" w:lineRule="exact"/>
        <w:ind w:firstLineChars="200" w:firstLine="480"/>
        <w:jc w:val="center"/>
        <w:rPr>
          <w:rFonts w:ascii="宋体" w:hAnsi="宋体"/>
          <w:sz w:val="24"/>
          <w:szCs w:val="24"/>
        </w:rPr>
      </w:pPr>
    </w:p>
    <w:p w:rsidR="004D558F" w:rsidRDefault="004D558F">
      <w:pPr>
        <w:spacing w:line="560" w:lineRule="exact"/>
        <w:ind w:firstLineChars="200" w:firstLine="480"/>
        <w:jc w:val="center"/>
        <w:rPr>
          <w:rFonts w:ascii="宋体" w:hAnsi="宋体"/>
          <w:sz w:val="24"/>
          <w:szCs w:val="24"/>
        </w:rPr>
      </w:pPr>
    </w:p>
    <w:p w:rsidR="004D558F" w:rsidRDefault="004D558F">
      <w:pPr>
        <w:spacing w:line="560" w:lineRule="exact"/>
        <w:ind w:firstLineChars="200" w:firstLine="480"/>
        <w:jc w:val="center"/>
        <w:rPr>
          <w:rFonts w:ascii="宋体" w:hAnsi="宋体"/>
          <w:sz w:val="24"/>
          <w:szCs w:val="24"/>
        </w:rPr>
      </w:pPr>
    </w:p>
    <w:p w:rsidR="004D558F" w:rsidRDefault="004D558F">
      <w:pPr>
        <w:spacing w:line="560" w:lineRule="exact"/>
        <w:ind w:firstLineChars="200" w:firstLine="480"/>
        <w:jc w:val="center"/>
        <w:rPr>
          <w:rFonts w:ascii="宋体" w:hAnsi="宋体"/>
          <w:sz w:val="24"/>
          <w:szCs w:val="24"/>
        </w:rPr>
      </w:pPr>
    </w:p>
    <w:p w:rsidR="004D558F" w:rsidRDefault="004D558F">
      <w:pPr>
        <w:spacing w:line="560" w:lineRule="exact"/>
        <w:rPr>
          <w:rFonts w:ascii="宋体" w:hAnsi="宋体"/>
          <w:sz w:val="36"/>
          <w:szCs w:val="36"/>
        </w:rPr>
      </w:pPr>
    </w:p>
    <w:p w:rsidR="004D558F" w:rsidRDefault="004D558F">
      <w:pPr>
        <w:spacing w:line="560" w:lineRule="exact"/>
        <w:ind w:firstLineChars="200" w:firstLine="720"/>
        <w:jc w:val="center"/>
        <w:rPr>
          <w:rFonts w:ascii="宋体" w:hAnsi="宋体"/>
          <w:sz w:val="36"/>
          <w:szCs w:val="36"/>
        </w:rPr>
      </w:pPr>
    </w:p>
    <w:p w:rsidR="004D558F" w:rsidRDefault="004D558F">
      <w:pPr>
        <w:spacing w:line="560" w:lineRule="exact"/>
        <w:ind w:firstLineChars="200" w:firstLine="720"/>
        <w:jc w:val="center"/>
        <w:rPr>
          <w:rFonts w:ascii="宋体" w:hAnsi="宋体"/>
          <w:sz w:val="36"/>
          <w:szCs w:val="36"/>
        </w:rPr>
      </w:pPr>
    </w:p>
    <w:p w:rsidR="004D558F" w:rsidRDefault="004D558F">
      <w:pPr>
        <w:spacing w:line="560" w:lineRule="exact"/>
        <w:ind w:firstLineChars="200" w:firstLine="720"/>
        <w:jc w:val="center"/>
        <w:rPr>
          <w:rFonts w:ascii="宋体" w:hAnsi="宋体"/>
          <w:sz w:val="36"/>
          <w:szCs w:val="36"/>
        </w:rPr>
      </w:pPr>
    </w:p>
    <w:p w:rsidR="004D558F" w:rsidRDefault="004D558F">
      <w:pPr>
        <w:spacing w:line="560" w:lineRule="exact"/>
        <w:ind w:firstLineChars="200" w:firstLine="720"/>
        <w:jc w:val="center"/>
        <w:rPr>
          <w:rFonts w:ascii="宋体" w:hAnsi="宋体"/>
          <w:sz w:val="36"/>
          <w:szCs w:val="36"/>
        </w:rPr>
      </w:pPr>
    </w:p>
    <w:p w:rsidR="004D558F" w:rsidRDefault="001E3E0D">
      <w:pPr>
        <w:spacing w:line="560" w:lineRule="exact"/>
        <w:ind w:firstLineChars="200" w:firstLine="720"/>
        <w:jc w:val="center"/>
        <w:rPr>
          <w:rFonts w:ascii="宋体" w:hAnsi="宋体"/>
          <w:sz w:val="36"/>
          <w:szCs w:val="36"/>
        </w:rPr>
      </w:pPr>
      <w:r>
        <w:rPr>
          <w:rFonts w:ascii="宋体" w:hAnsi="宋体" w:hint="eastAsia"/>
          <w:sz w:val="36"/>
          <w:szCs w:val="36"/>
        </w:rPr>
        <w:t>法定代表人授权委托书</w:t>
      </w:r>
    </w:p>
    <w:p w:rsidR="004D558F" w:rsidRDefault="004D558F">
      <w:pPr>
        <w:ind w:firstLineChars="200" w:firstLine="480"/>
        <w:rPr>
          <w:rFonts w:ascii="宋体" w:hAnsi="宋体"/>
          <w:sz w:val="24"/>
          <w:szCs w:val="24"/>
        </w:rPr>
      </w:pPr>
    </w:p>
    <w:p w:rsidR="004D558F" w:rsidRDefault="001E3E0D">
      <w:pPr>
        <w:ind w:firstLineChars="200" w:firstLine="480"/>
        <w:jc w:val="left"/>
        <w:rPr>
          <w:rFonts w:ascii="宋体" w:hAnsi="宋体"/>
          <w:sz w:val="24"/>
          <w:szCs w:val="24"/>
        </w:rPr>
      </w:pPr>
      <w:r>
        <w:rPr>
          <w:rFonts w:ascii="宋体" w:hAnsi="宋体" w:hint="eastAsia"/>
          <w:sz w:val="24"/>
          <w:szCs w:val="24"/>
        </w:rPr>
        <w:t>本授权书声明：我（姓名）系（投标单位名称）的法定代表人，现授权我单位的（姓名）为我公司授权代理人，以本公司的名义参加重庆市江津区中心医院的 项目名称询价采购活动。授权代理人在本次询价采购过程中所签署的一切文件和处理与之有关的一切事务，我均予以承认。</w:t>
      </w:r>
    </w:p>
    <w:p w:rsidR="004D558F" w:rsidRDefault="004D558F">
      <w:pPr>
        <w:spacing w:line="560" w:lineRule="exact"/>
        <w:ind w:firstLineChars="200" w:firstLine="480"/>
        <w:rPr>
          <w:rFonts w:ascii="宋体" w:hAnsi="宋体"/>
          <w:sz w:val="24"/>
          <w:szCs w:val="24"/>
        </w:rPr>
      </w:pPr>
    </w:p>
    <w:p w:rsidR="004D558F" w:rsidRDefault="001E3E0D">
      <w:pPr>
        <w:spacing w:line="560" w:lineRule="exact"/>
        <w:ind w:firstLineChars="200" w:firstLine="480"/>
        <w:rPr>
          <w:rFonts w:ascii="宋体" w:hAnsi="宋体"/>
          <w:sz w:val="24"/>
          <w:szCs w:val="24"/>
        </w:rPr>
      </w:pPr>
      <w:r>
        <w:rPr>
          <w:rFonts w:ascii="宋体" w:hAnsi="宋体" w:hint="eastAsia"/>
          <w:sz w:val="24"/>
          <w:szCs w:val="24"/>
        </w:rPr>
        <w:t>授权代理人：             性   别：        年 龄：   岁</w:t>
      </w:r>
    </w:p>
    <w:p w:rsidR="004D558F" w:rsidRDefault="001E3E0D">
      <w:pPr>
        <w:spacing w:line="560" w:lineRule="exact"/>
        <w:ind w:firstLineChars="200" w:firstLine="480"/>
        <w:rPr>
          <w:rFonts w:ascii="宋体" w:hAnsi="宋体"/>
          <w:sz w:val="24"/>
          <w:szCs w:val="24"/>
        </w:rPr>
      </w:pPr>
      <w:r>
        <w:rPr>
          <w:rFonts w:ascii="宋体" w:hAnsi="宋体" w:hint="eastAsia"/>
          <w:sz w:val="24"/>
          <w:szCs w:val="24"/>
        </w:rPr>
        <w:t xml:space="preserve">单      位：             部   门： </w:t>
      </w:r>
    </w:p>
    <w:p w:rsidR="004D558F" w:rsidRDefault="001E3E0D">
      <w:pPr>
        <w:spacing w:line="560" w:lineRule="exact"/>
        <w:ind w:firstLineChars="200" w:firstLine="480"/>
        <w:rPr>
          <w:rFonts w:ascii="宋体" w:hAnsi="宋体"/>
          <w:sz w:val="24"/>
          <w:szCs w:val="24"/>
        </w:rPr>
      </w:pPr>
      <w:r>
        <w:rPr>
          <w:rFonts w:ascii="宋体" w:hAnsi="宋体" w:hint="eastAsia"/>
          <w:sz w:val="24"/>
          <w:szCs w:val="24"/>
        </w:rPr>
        <w:t xml:space="preserve">职      务： </w:t>
      </w:r>
    </w:p>
    <w:p w:rsidR="004D558F" w:rsidRDefault="001E3E0D">
      <w:pPr>
        <w:spacing w:line="560" w:lineRule="exact"/>
        <w:ind w:firstLineChars="200" w:firstLine="480"/>
        <w:rPr>
          <w:rFonts w:ascii="宋体" w:hAnsi="宋体"/>
          <w:sz w:val="24"/>
          <w:szCs w:val="24"/>
        </w:rPr>
      </w:pPr>
      <w:r>
        <w:rPr>
          <w:rFonts w:ascii="宋体" w:hAnsi="宋体" w:hint="eastAsia"/>
          <w:sz w:val="24"/>
          <w:szCs w:val="24"/>
        </w:rPr>
        <w:t>授权代理人无转让权，特此授权。</w:t>
      </w:r>
    </w:p>
    <w:p w:rsidR="004D558F" w:rsidRDefault="004D558F">
      <w:pPr>
        <w:spacing w:line="560" w:lineRule="exact"/>
        <w:ind w:firstLineChars="200" w:firstLine="480"/>
        <w:rPr>
          <w:rFonts w:ascii="宋体" w:hAnsi="宋体"/>
          <w:sz w:val="24"/>
          <w:szCs w:val="24"/>
        </w:rPr>
      </w:pPr>
    </w:p>
    <w:p w:rsidR="004D558F" w:rsidRDefault="001E3E0D">
      <w:pPr>
        <w:spacing w:line="560" w:lineRule="exact"/>
        <w:ind w:firstLineChars="200" w:firstLine="480"/>
        <w:rPr>
          <w:rFonts w:ascii="宋体" w:hAnsi="宋体"/>
          <w:sz w:val="24"/>
          <w:szCs w:val="24"/>
        </w:rPr>
      </w:pPr>
      <w:r>
        <w:rPr>
          <w:rFonts w:ascii="宋体" w:hAnsi="宋体" w:hint="eastAsia"/>
          <w:sz w:val="24"/>
          <w:szCs w:val="24"/>
        </w:rPr>
        <w:t>投标单位：（盖章）</w:t>
      </w:r>
    </w:p>
    <w:tbl>
      <w:tblPr>
        <w:tblpPr w:leftFromText="180" w:rightFromText="180" w:vertAnchor="text" w:horzAnchor="page" w:tblpX="1073" w:tblpY="2100"/>
        <w:tblW w:w="4389"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4389"/>
      </w:tblGrid>
      <w:tr w:rsidR="004D558F">
        <w:trPr>
          <w:trHeight w:val="3075"/>
        </w:trPr>
        <w:tc>
          <w:tcPr>
            <w:tcW w:w="4389" w:type="dxa"/>
            <w:tcBorders>
              <w:top w:val="dotDotDash" w:sz="4" w:space="0" w:color="auto"/>
              <w:left w:val="dotDotDash" w:sz="4" w:space="0" w:color="auto"/>
              <w:bottom w:val="dotDotDash" w:sz="4" w:space="0" w:color="auto"/>
              <w:right w:val="dotDotDash" w:sz="4" w:space="0" w:color="auto"/>
            </w:tcBorders>
            <w:noWrap/>
          </w:tcPr>
          <w:p w:rsidR="004D558F" w:rsidRDefault="001E3E0D">
            <w:pPr>
              <w:spacing w:line="560" w:lineRule="exact"/>
              <w:ind w:firstLineChars="200" w:firstLine="480"/>
              <w:rPr>
                <w:rFonts w:ascii="宋体" w:hAnsi="宋体"/>
                <w:sz w:val="24"/>
                <w:szCs w:val="24"/>
              </w:rPr>
            </w:pPr>
            <w:r>
              <w:rPr>
                <w:rFonts w:ascii="宋体" w:hAnsi="宋体" w:hint="eastAsia"/>
                <w:sz w:val="24"/>
                <w:szCs w:val="24"/>
              </w:rPr>
              <w:t>法定代表人身份证复印件</w:t>
            </w:r>
          </w:p>
          <w:p w:rsidR="004D558F" w:rsidRDefault="004D558F">
            <w:pPr>
              <w:spacing w:line="560" w:lineRule="exact"/>
              <w:ind w:firstLineChars="200" w:firstLine="480"/>
              <w:rPr>
                <w:rFonts w:ascii="宋体" w:hAnsi="宋体"/>
                <w:sz w:val="24"/>
                <w:szCs w:val="24"/>
              </w:rPr>
            </w:pPr>
          </w:p>
          <w:p w:rsidR="004D558F" w:rsidRDefault="004D558F">
            <w:pPr>
              <w:spacing w:line="560" w:lineRule="exact"/>
              <w:ind w:firstLineChars="200" w:firstLine="480"/>
              <w:rPr>
                <w:rFonts w:ascii="宋体" w:hAnsi="宋体"/>
                <w:sz w:val="24"/>
                <w:szCs w:val="24"/>
              </w:rPr>
            </w:pPr>
          </w:p>
          <w:p w:rsidR="004D558F" w:rsidRDefault="001E3E0D">
            <w:pPr>
              <w:tabs>
                <w:tab w:val="left" w:pos="3123"/>
              </w:tabs>
              <w:spacing w:line="560" w:lineRule="exact"/>
              <w:ind w:firstLineChars="200" w:firstLine="480"/>
              <w:rPr>
                <w:rFonts w:ascii="宋体" w:hAnsi="宋体"/>
                <w:sz w:val="24"/>
                <w:szCs w:val="24"/>
              </w:rPr>
            </w:pPr>
            <w:r>
              <w:rPr>
                <w:rFonts w:ascii="宋体" w:hAnsi="宋体" w:hint="eastAsia"/>
                <w:sz w:val="24"/>
                <w:szCs w:val="24"/>
              </w:rPr>
              <w:tab/>
            </w:r>
          </w:p>
          <w:p w:rsidR="004D558F" w:rsidRDefault="004D558F">
            <w:pPr>
              <w:spacing w:line="560" w:lineRule="exact"/>
              <w:ind w:firstLineChars="200" w:firstLine="480"/>
              <w:rPr>
                <w:rFonts w:ascii="宋体" w:hAnsi="宋体"/>
                <w:sz w:val="24"/>
                <w:szCs w:val="24"/>
              </w:rPr>
            </w:pPr>
          </w:p>
        </w:tc>
      </w:tr>
    </w:tbl>
    <w:p w:rsidR="004D558F" w:rsidRDefault="001E3E0D">
      <w:pPr>
        <w:spacing w:line="560" w:lineRule="exact"/>
        <w:ind w:firstLineChars="200" w:firstLine="480"/>
        <w:rPr>
          <w:rFonts w:ascii="宋体" w:hAnsi="宋体"/>
          <w:kern w:val="0"/>
          <w:sz w:val="24"/>
          <w:szCs w:val="24"/>
        </w:rPr>
      </w:pPr>
      <w:r>
        <w:rPr>
          <w:rFonts w:ascii="宋体" w:hAnsi="宋体" w:hint="eastAsia"/>
          <w:sz w:val="24"/>
          <w:szCs w:val="24"/>
        </w:rPr>
        <w:t>法定代表人：（签字或盖章）</w:t>
      </w:r>
    </w:p>
    <w:p w:rsidR="004D558F" w:rsidRDefault="004D558F">
      <w:pPr>
        <w:ind w:firstLineChars="200" w:firstLine="480"/>
        <w:rPr>
          <w:sz w:val="24"/>
          <w:szCs w:val="24"/>
        </w:rPr>
      </w:pPr>
    </w:p>
    <w:p w:rsidR="004D558F" w:rsidRDefault="004D558F">
      <w:pPr>
        <w:snapToGrid w:val="0"/>
        <w:spacing w:line="480" w:lineRule="exact"/>
        <w:ind w:firstLineChars="200" w:firstLine="480"/>
        <w:rPr>
          <w:rFonts w:ascii="宋体" w:hAnsi="宋体"/>
          <w:sz w:val="24"/>
          <w:szCs w:val="24"/>
        </w:rPr>
      </w:pPr>
    </w:p>
    <w:p w:rsidR="004D558F" w:rsidRDefault="004D558F">
      <w:pPr>
        <w:snapToGrid w:val="0"/>
        <w:spacing w:line="480" w:lineRule="exact"/>
        <w:ind w:firstLineChars="200" w:firstLine="480"/>
        <w:jc w:val="center"/>
        <w:rPr>
          <w:rFonts w:ascii="宋体" w:hAnsi="宋体"/>
          <w:sz w:val="24"/>
          <w:szCs w:val="24"/>
        </w:rPr>
      </w:pPr>
    </w:p>
    <w:tbl>
      <w:tblPr>
        <w:tblpPr w:leftFromText="180" w:rightFromText="180" w:vertAnchor="text" w:horzAnchor="page" w:tblpX="6448" w:tblpY="208"/>
        <w:tblW w:w="424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4248"/>
      </w:tblGrid>
      <w:tr w:rsidR="004D558F">
        <w:trPr>
          <w:trHeight w:val="3116"/>
        </w:trPr>
        <w:tc>
          <w:tcPr>
            <w:tcW w:w="4248" w:type="dxa"/>
            <w:tcBorders>
              <w:top w:val="dotDotDash" w:sz="4" w:space="0" w:color="auto"/>
              <w:left w:val="dotDotDash" w:sz="4" w:space="0" w:color="auto"/>
              <w:bottom w:val="dotDotDash" w:sz="4" w:space="0" w:color="auto"/>
              <w:right w:val="dotDotDash" w:sz="4" w:space="0" w:color="auto"/>
            </w:tcBorders>
            <w:noWrap/>
          </w:tcPr>
          <w:p w:rsidR="004D558F" w:rsidRDefault="001E3E0D">
            <w:pPr>
              <w:spacing w:line="560" w:lineRule="exact"/>
              <w:ind w:firstLineChars="200" w:firstLine="480"/>
              <w:rPr>
                <w:rFonts w:ascii="宋体" w:hAnsi="宋体"/>
                <w:sz w:val="24"/>
                <w:szCs w:val="24"/>
              </w:rPr>
            </w:pPr>
            <w:r>
              <w:rPr>
                <w:rFonts w:ascii="宋体" w:hAnsi="宋体" w:hint="eastAsia"/>
                <w:sz w:val="24"/>
                <w:szCs w:val="24"/>
              </w:rPr>
              <w:t>授权代理人身份证复印件</w:t>
            </w:r>
          </w:p>
          <w:p w:rsidR="004D558F" w:rsidRDefault="004D558F">
            <w:pPr>
              <w:spacing w:line="560" w:lineRule="exact"/>
              <w:ind w:firstLineChars="200" w:firstLine="480"/>
              <w:rPr>
                <w:rFonts w:ascii="宋体" w:hAnsi="宋体"/>
                <w:sz w:val="24"/>
                <w:szCs w:val="24"/>
              </w:rPr>
            </w:pPr>
          </w:p>
          <w:p w:rsidR="004D558F" w:rsidRDefault="004D558F">
            <w:pPr>
              <w:spacing w:line="560" w:lineRule="exact"/>
              <w:ind w:firstLineChars="200" w:firstLine="480"/>
              <w:rPr>
                <w:rFonts w:ascii="宋体" w:hAnsi="宋体"/>
                <w:sz w:val="24"/>
                <w:szCs w:val="24"/>
              </w:rPr>
            </w:pPr>
          </w:p>
          <w:p w:rsidR="004D558F" w:rsidRDefault="004D558F">
            <w:pPr>
              <w:spacing w:line="560" w:lineRule="exact"/>
              <w:ind w:firstLineChars="200" w:firstLine="480"/>
              <w:rPr>
                <w:rFonts w:ascii="宋体" w:hAnsi="宋体"/>
                <w:sz w:val="24"/>
                <w:szCs w:val="24"/>
              </w:rPr>
            </w:pPr>
          </w:p>
          <w:p w:rsidR="004D558F" w:rsidRDefault="004D558F">
            <w:pPr>
              <w:spacing w:line="560" w:lineRule="exact"/>
              <w:ind w:firstLineChars="200" w:firstLine="480"/>
              <w:rPr>
                <w:rFonts w:ascii="宋体" w:hAnsi="宋体"/>
                <w:sz w:val="24"/>
                <w:szCs w:val="24"/>
              </w:rPr>
            </w:pPr>
          </w:p>
        </w:tc>
      </w:tr>
    </w:tbl>
    <w:p w:rsidR="004D558F" w:rsidRDefault="004D558F">
      <w:pPr>
        <w:snapToGrid w:val="0"/>
        <w:spacing w:line="480" w:lineRule="exact"/>
        <w:ind w:firstLineChars="200" w:firstLine="480"/>
        <w:jc w:val="center"/>
        <w:rPr>
          <w:rFonts w:ascii="宋体" w:hAnsi="宋体"/>
          <w:sz w:val="24"/>
          <w:szCs w:val="24"/>
        </w:rPr>
      </w:pPr>
    </w:p>
    <w:p w:rsidR="004D558F" w:rsidRDefault="004D558F">
      <w:pPr>
        <w:tabs>
          <w:tab w:val="left" w:pos="3259"/>
        </w:tabs>
        <w:ind w:firstLineChars="200" w:firstLine="420"/>
      </w:pPr>
    </w:p>
    <w:sectPr w:rsidR="004D558F" w:rsidSect="004D558F">
      <w:pgSz w:w="11906" w:h="16838"/>
      <w:pgMar w:top="1247" w:right="1361" w:bottom="1247"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140" w:rsidRDefault="00523140" w:rsidP="00D854A6">
      <w:r>
        <w:separator/>
      </w:r>
    </w:p>
  </w:endnote>
  <w:endnote w:type="continuationSeparator" w:id="1">
    <w:p w:rsidR="00523140" w:rsidRDefault="00523140" w:rsidP="00D85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140" w:rsidRDefault="00523140" w:rsidP="00D854A6">
      <w:r>
        <w:separator/>
      </w:r>
    </w:p>
  </w:footnote>
  <w:footnote w:type="continuationSeparator" w:id="1">
    <w:p w:rsidR="00523140" w:rsidRDefault="00523140" w:rsidP="00D854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0AF9B0"/>
    <w:multiLevelType w:val="singleLevel"/>
    <w:tmpl w:val="F40AF9B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8A90D7E"/>
    <w:rsid w:val="00095F10"/>
    <w:rsid w:val="001E3E0D"/>
    <w:rsid w:val="002D2FD1"/>
    <w:rsid w:val="00425E33"/>
    <w:rsid w:val="004D1DCC"/>
    <w:rsid w:val="004D558F"/>
    <w:rsid w:val="00523140"/>
    <w:rsid w:val="0070410E"/>
    <w:rsid w:val="0073738D"/>
    <w:rsid w:val="007D63C8"/>
    <w:rsid w:val="00980FF0"/>
    <w:rsid w:val="00B1345F"/>
    <w:rsid w:val="00B92484"/>
    <w:rsid w:val="00C15B6C"/>
    <w:rsid w:val="00D854A6"/>
    <w:rsid w:val="00E014D6"/>
    <w:rsid w:val="00F82134"/>
    <w:rsid w:val="011C451C"/>
    <w:rsid w:val="016F65A4"/>
    <w:rsid w:val="01702AF8"/>
    <w:rsid w:val="017410AA"/>
    <w:rsid w:val="018C720D"/>
    <w:rsid w:val="02096B98"/>
    <w:rsid w:val="021E1120"/>
    <w:rsid w:val="023A0058"/>
    <w:rsid w:val="0278154A"/>
    <w:rsid w:val="02913650"/>
    <w:rsid w:val="02A12169"/>
    <w:rsid w:val="03822910"/>
    <w:rsid w:val="03D80410"/>
    <w:rsid w:val="03EF1DB5"/>
    <w:rsid w:val="0469794E"/>
    <w:rsid w:val="049E6F64"/>
    <w:rsid w:val="05256797"/>
    <w:rsid w:val="05840978"/>
    <w:rsid w:val="05AB0587"/>
    <w:rsid w:val="05DB4B20"/>
    <w:rsid w:val="05F5080E"/>
    <w:rsid w:val="06772C71"/>
    <w:rsid w:val="06806DE1"/>
    <w:rsid w:val="06A22502"/>
    <w:rsid w:val="06BB072C"/>
    <w:rsid w:val="06D44957"/>
    <w:rsid w:val="070B3449"/>
    <w:rsid w:val="076162B9"/>
    <w:rsid w:val="07626B21"/>
    <w:rsid w:val="076D2AEB"/>
    <w:rsid w:val="079A10CB"/>
    <w:rsid w:val="07AB764F"/>
    <w:rsid w:val="087E06C9"/>
    <w:rsid w:val="08B70A0A"/>
    <w:rsid w:val="08EA2655"/>
    <w:rsid w:val="09134C34"/>
    <w:rsid w:val="092422FF"/>
    <w:rsid w:val="09377F18"/>
    <w:rsid w:val="0949675C"/>
    <w:rsid w:val="098F3416"/>
    <w:rsid w:val="0A047AEF"/>
    <w:rsid w:val="0A131C6E"/>
    <w:rsid w:val="0A611C93"/>
    <w:rsid w:val="0ADF6A85"/>
    <w:rsid w:val="0AE3275E"/>
    <w:rsid w:val="0B04697C"/>
    <w:rsid w:val="0B112BA7"/>
    <w:rsid w:val="0C802EF4"/>
    <w:rsid w:val="0CEA7681"/>
    <w:rsid w:val="0CF3024C"/>
    <w:rsid w:val="0CFD5090"/>
    <w:rsid w:val="0D963902"/>
    <w:rsid w:val="0D9E019B"/>
    <w:rsid w:val="0EA607FE"/>
    <w:rsid w:val="0EDC5CDF"/>
    <w:rsid w:val="0EE6311F"/>
    <w:rsid w:val="0F313EB4"/>
    <w:rsid w:val="0F800C26"/>
    <w:rsid w:val="0F905220"/>
    <w:rsid w:val="0FA27CBF"/>
    <w:rsid w:val="0FF2195C"/>
    <w:rsid w:val="10180BBC"/>
    <w:rsid w:val="10241A12"/>
    <w:rsid w:val="105B3825"/>
    <w:rsid w:val="10652558"/>
    <w:rsid w:val="10DB0155"/>
    <w:rsid w:val="11420054"/>
    <w:rsid w:val="11770FF7"/>
    <w:rsid w:val="11897178"/>
    <w:rsid w:val="12B112BF"/>
    <w:rsid w:val="12F257BB"/>
    <w:rsid w:val="13212BCE"/>
    <w:rsid w:val="13636AF9"/>
    <w:rsid w:val="13756695"/>
    <w:rsid w:val="13DE6B42"/>
    <w:rsid w:val="140343C8"/>
    <w:rsid w:val="14143D68"/>
    <w:rsid w:val="147F146C"/>
    <w:rsid w:val="14F27B82"/>
    <w:rsid w:val="14F44771"/>
    <w:rsid w:val="150F2CC9"/>
    <w:rsid w:val="15404789"/>
    <w:rsid w:val="15867953"/>
    <w:rsid w:val="159067D2"/>
    <w:rsid w:val="15C35197"/>
    <w:rsid w:val="164A149A"/>
    <w:rsid w:val="1689230D"/>
    <w:rsid w:val="16C00E92"/>
    <w:rsid w:val="171A7F6B"/>
    <w:rsid w:val="17487FD5"/>
    <w:rsid w:val="174C3E22"/>
    <w:rsid w:val="17825973"/>
    <w:rsid w:val="17C1756C"/>
    <w:rsid w:val="17DB00DF"/>
    <w:rsid w:val="17DE29B7"/>
    <w:rsid w:val="18BB2416"/>
    <w:rsid w:val="1931536B"/>
    <w:rsid w:val="194D6056"/>
    <w:rsid w:val="19623B4C"/>
    <w:rsid w:val="1984435D"/>
    <w:rsid w:val="19864F51"/>
    <w:rsid w:val="198E501B"/>
    <w:rsid w:val="19E144E7"/>
    <w:rsid w:val="19F63614"/>
    <w:rsid w:val="1A8D1B18"/>
    <w:rsid w:val="1AF47218"/>
    <w:rsid w:val="1AF83543"/>
    <w:rsid w:val="1AFD472C"/>
    <w:rsid w:val="1B3C38AB"/>
    <w:rsid w:val="1B697460"/>
    <w:rsid w:val="1BC6269B"/>
    <w:rsid w:val="1BF20837"/>
    <w:rsid w:val="1C0E1005"/>
    <w:rsid w:val="1C870AD1"/>
    <w:rsid w:val="1D244FBE"/>
    <w:rsid w:val="1DF66F02"/>
    <w:rsid w:val="1E2F1467"/>
    <w:rsid w:val="1E477EBE"/>
    <w:rsid w:val="1E631E44"/>
    <w:rsid w:val="1E655756"/>
    <w:rsid w:val="1EC77746"/>
    <w:rsid w:val="1F176A63"/>
    <w:rsid w:val="1F4C4F1D"/>
    <w:rsid w:val="1F7D3C00"/>
    <w:rsid w:val="1FA15C5B"/>
    <w:rsid w:val="1FB313C8"/>
    <w:rsid w:val="1FCE75C9"/>
    <w:rsid w:val="20B93B71"/>
    <w:rsid w:val="20EF2B1A"/>
    <w:rsid w:val="217950E6"/>
    <w:rsid w:val="217B3869"/>
    <w:rsid w:val="217D02A6"/>
    <w:rsid w:val="21836248"/>
    <w:rsid w:val="218572C1"/>
    <w:rsid w:val="21BC6B13"/>
    <w:rsid w:val="222720D4"/>
    <w:rsid w:val="224341DA"/>
    <w:rsid w:val="229B29BF"/>
    <w:rsid w:val="22B649B1"/>
    <w:rsid w:val="23204E5F"/>
    <w:rsid w:val="232E33D8"/>
    <w:rsid w:val="2357249B"/>
    <w:rsid w:val="23CC2EDC"/>
    <w:rsid w:val="24F555FF"/>
    <w:rsid w:val="24FA6C3E"/>
    <w:rsid w:val="252D1630"/>
    <w:rsid w:val="254339CF"/>
    <w:rsid w:val="259E31AD"/>
    <w:rsid w:val="25C630E7"/>
    <w:rsid w:val="25D15CE8"/>
    <w:rsid w:val="25D21C5D"/>
    <w:rsid w:val="25E66243"/>
    <w:rsid w:val="266800CD"/>
    <w:rsid w:val="26765569"/>
    <w:rsid w:val="26771BE0"/>
    <w:rsid w:val="26883427"/>
    <w:rsid w:val="26AC558C"/>
    <w:rsid w:val="26B41971"/>
    <w:rsid w:val="26CE3F59"/>
    <w:rsid w:val="26D50B47"/>
    <w:rsid w:val="27185654"/>
    <w:rsid w:val="2725774B"/>
    <w:rsid w:val="279E0CBA"/>
    <w:rsid w:val="27EF0C1A"/>
    <w:rsid w:val="28AF7561"/>
    <w:rsid w:val="28FF7B82"/>
    <w:rsid w:val="299C151A"/>
    <w:rsid w:val="29B6723E"/>
    <w:rsid w:val="29B96DC5"/>
    <w:rsid w:val="29D11A79"/>
    <w:rsid w:val="29F531E4"/>
    <w:rsid w:val="2A3276B9"/>
    <w:rsid w:val="2A6D0A0A"/>
    <w:rsid w:val="2AB70F8C"/>
    <w:rsid w:val="2AD629E2"/>
    <w:rsid w:val="2AFC5B90"/>
    <w:rsid w:val="2B557421"/>
    <w:rsid w:val="2B6064AD"/>
    <w:rsid w:val="2B7528BE"/>
    <w:rsid w:val="2B7E0A04"/>
    <w:rsid w:val="2BB42DF1"/>
    <w:rsid w:val="2BBA79CA"/>
    <w:rsid w:val="2BD86079"/>
    <w:rsid w:val="2C0E5C11"/>
    <w:rsid w:val="2C773463"/>
    <w:rsid w:val="2CA34060"/>
    <w:rsid w:val="2D21580D"/>
    <w:rsid w:val="2D6307DF"/>
    <w:rsid w:val="2DE21E8B"/>
    <w:rsid w:val="2DF83DD4"/>
    <w:rsid w:val="2E0211E7"/>
    <w:rsid w:val="2E217C52"/>
    <w:rsid w:val="2E465ECF"/>
    <w:rsid w:val="2E7F05B7"/>
    <w:rsid w:val="2EF9505B"/>
    <w:rsid w:val="2F015D71"/>
    <w:rsid w:val="2F4A517F"/>
    <w:rsid w:val="2F5127FC"/>
    <w:rsid w:val="2F716228"/>
    <w:rsid w:val="2F750737"/>
    <w:rsid w:val="2F857E4F"/>
    <w:rsid w:val="2FCB07BD"/>
    <w:rsid w:val="2FE6201A"/>
    <w:rsid w:val="302C3E3E"/>
    <w:rsid w:val="307E1A0E"/>
    <w:rsid w:val="30AE1FC7"/>
    <w:rsid w:val="30BA615C"/>
    <w:rsid w:val="31375969"/>
    <w:rsid w:val="313D5857"/>
    <w:rsid w:val="3156276E"/>
    <w:rsid w:val="31C369C2"/>
    <w:rsid w:val="31E82F24"/>
    <w:rsid w:val="323F1D66"/>
    <w:rsid w:val="327C52BD"/>
    <w:rsid w:val="32844135"/>
    <w:rsid w:val="329E34FB"/>
    <w:rsid w:val="32FE2AA8"/>
    <w:rsid w:val="32FF36A7"/>
    <w:rsid w:val="33040A7C"/>
    <w:rsid w:val="333262A3"/>
    <w:rsid w:val="3339433E"/>
    <w:rsid w:val="33643B88"/>
    <w:rsid w:val="33686FBB"/>
    <w:rsid w:val="33D87133"/>
    <w:rsid w:val="33F3275E"/>
    <w:rsid w:val="3406439C"/>
    <w:rsid w:val="34164E06"/>
    <w:rsid w:val="342B115D"/>
    <w:rsid w:val="34CF431A"/>
    <w:rsid w:val="35697CAF"/>
    <w:rsid w:val="36062AAA"/>
    <w:rsid w:val="362B0CE7"/>
    <w:rsid w:val="362F7AB3"/>
    <w:rsid w:val="363D4F52"/>
    <w:rsid w:val="3651485C"/>
    <w:rsid w:val="365E7F90"/>
    <w:rsid w:val="366F0DE7"/>
    <w:rsid w:val="36A525F3"/>
    <w:rsid w:val="36B67209"/>
    <w:rsid w:val="36BB52BC"/>
    <w:rsid w:val="36BD34C9"/>
    <w:rsid w:val="36C44638"/>
    <w:rsid w:val="37157E79"/>
    <w:rsid w:val="37533D2B"/>
    <w:rsid w:val="37A23A58"/>
    <w:rsid w:val="37E80646"/>
    <w:rsid w:val="38203226"/>
    <w:rsid w:val="383D3FF6"/>
    <w:rsid w:val="384636A1"/>
    <w:rsid w:val="38593267"/>
    <w:rsid w:val="38655E88"/>
    <w:rsid w:val="388307E0"/>
    <w:rsid w:val="388E5E54"/>
    <w:rsid w:val="38BE6502"/>
    <w:rsid w:val="38C5737B"/>
    <w:rsid w:val="3985729B"/>
    <w:rsid w:val="39863358"/>
    <w:rsid w:val="398C06EC"/>
    <w:rsid w:val="39935D0C"/>
    <w:rsid w:val="39DC1DC1"/>
    <w:rsid w:val="39DD205C"/>
    <w:rsid w:val="39F36876"/>
    <w:rsid w:val="3A102B66"/>
    <w:rsid w:val="3A3C0AE3"/>
    <w:rsid w:val="3A817187"/>
    <w:rsid w:val="3A8919BE"/>
    <w:rsid w:val="3ACB35FA"/>
    <w:rsid w:val="3ADD594C"/>
    <w:rsid w:val="3B117169"/>
    <w:rsid w:val="3B572036"/>
    <w:rsid w:val="3B662342"/>
    <w:rsid w:val="3BDE2B13"/>
    <w:rsid w:val="3C2870CE"/>
    <w:rsid w:val="3C742309"/>
    <w:rsid w:val="3C74503D"/>
    <w:rsid w:val="3C9F68A0"/>
    <w:rsid w:val="3CA54827"/>
    <w:rsid w:val="3D006D95"/>
    <w:rsid w:val="3D3D0987"/>
    <w:rsid w:val="3D3F3F53"/>
    <w:rsid w:val="3D4F2D02"/>
    <w:rsid w:val="3D897534"/>
    <w:rsid w:val="3D93772B"/>
    <w:rsid w:val="3DB803EB"/>
    <w:rsid w:val="3E2C4E96"/>
    <w:rsid w:val="3E42373D"/>
    <w:rsid w:val="3F1936BB"/>
    <w:rsid w:val="3F2F6DB7"/>
    <w:rsid w:val="3F911AB4"/>
    <w:rsid w:val="3F957C76"/>
    <w:rsid w:val="3FEC2DDD"/>
    <w:rsid w:val="400D448F"/>
    <w:rsid w:val="401510DA"/>
    <w:rsid w:val="404A1ECB"/>
    <w:rsid w:val="40A10BE7"/>
    <w:rsid w:val="410A7EE4"/>
    <w:rsid w:val="41120D13"/>
    <w:rsid w:val="414C0782"/>
    <w:rsid w:val="417F69AB"/>
    <w:rsid w:val="41860779"/>
    <w:rsid w:val="41B54FFB"/>
    <w:rsid w:val="41C340AE"/>
    <w:rsid w:val="420C793E"/>
    <w:rsid w:val="426C419E"/>
    <w:rsid w:val="42786DBE"/>
    <w:rsid w:val="427E4D62"/>
    <w:rsid w:val="42862FE5"/>
    <w:rsid w:val="42A07EEE"/>
    <w:rsid w:val="432F5082"/>
    <w:rsid w:val="440F74D7"/>
    <w:rsid w:val="44172A86"/>
    <w:rsid w:val="443B0986"/>
    <w:rsid w:val="445421C5"/>
    <w:rsid w:val="445C0936"/>
    <w:rsid w:val="44E779DA"/>
    <w:rsid w:val="455E6ABF"/>
    <w:rsid w:val="458B1AD5"/>
    <w:rsid w:val="458E0605"/>
    <w:rsid w:val="45D84009"/>
    <w:rsid w:val="45DC4E5A"/>
    <w:rsid w:val="4608564F"/>
    <w:rsid w:val="460F0827"/>
    <w:rsid w:val="463D4B21"/>
    <w:rsid w:val="46595DAB"/>
    <w:rsid w:val="466522DA"/>
    <w:rsid w:val="46661A66"/>
    <w:rsid w:val="46E07BAC"/>
    <w:rsid w:val="478F72B8"/>
    <w:rsid w:val="48001C15"/>
    <w:rsid w:val="480F3ACA"/>
    <w:rsid w:val="480F57BC"/>
    <w:rsid w:val="481B7F3D"/>
    <w:rsid w:val="48753F13"/>
    <w:rsid w:val="489643CA"/>
    <w:rsid w:val="4899523B"/>
    <w:rsid w:val="48A0166A"/>
    <w:rsid w:val="48C33EA0"/>
    <w:rsid w:val="493C6AB8"/>
    <w:rsid w:val="49E757EA"/>
    <w:rsid w:val="49F747F8"/>
    <w:rsid w:val="4A8C0C0A"/>
    <w:rsid w:val="4A986570"/>
    <w:rsid w:val="4AEF2998"/>
    <w:rsid w:val="4AF45F89"/>
    <w:rsid w:val="4B1B3BB8"/>
    <w:rsid w:val="4B4A4232"/>
    <w:rsid w:val="4B6277C1"/>
    <w:rsid w:val="4B8276B9"/>
    <w:rsid w:val="4BB003ED"/>
    <w:rsid w:val="4BE601DF"/>
    <w:rsid w:val="4C832385"/>
    <w:rsid w:val="4D0F1A69"/>
    <w:rsid w:val="4D147749"/>
    <w:rsid w:val="4D6D2415"/>
    <w:rsid w:val="4DA74571"/>
    <w:rsid w:val="4E047B58"/>
    <w:rsid w:val="4E120DEF"/>
    <w:rsid w:val="4E16072A"/>
    <w:rsid w:val="4E4F43A2"/>
    <w:rsid w:val="4EB77791"/>
    <w:rsid w:val="4EE7221D"/>
    <w:rsid w:val="4F3A3BDA"/>
    <w:rsid w:val="4F3B1606"/>
    <w:rsid w:val="4F916850"/>
    <w:rsid w:val="4FC57FB7"/>
    <w:rsid w:val="4FD42413"/>
    <w:rsid w:val="4FE0340C"/>
    <w:rsid w:val="4FFB0677"/>
    <w:rsid w:val="50076E41"/>
    <w:rsid w:val="50580FA8"/>
    <w:rsid w:val="51D25B59"/>
    <w:rsid w:val="52042278"/>
    <w:rsid w:val="52293613"/>
    <w:rsid w:val="525E0727"/>
    <w:rsid w:val="52EE6387"/>
    <w:rsid w:val="52FD288D"/>
    <w:rsid w:val="52FD2B8E"/>
    <w:rsid w:val="534C5E1F"/>
    <w:rsid w:val="538079B7"/>
    <w:rsid w:val="53A2048F"/>
    <w:rsid w:val="540313EA"/>
    <w:rsid w:val="54152FB3"/>
    <w:rsid w:val="541F0D24"/>
    <w:rsid w:val="546B754B"/>
    <w:rsid w:val="548D5E48"/>
    <w:rsid w:val="54E529DA"/>
    <w:rsid w:val="55015127"/>
    <w:rsid w:val="553D3500"/>
    <w:rsid w:val="5542133C"/>
    <w:rsid w:val="55C92F51"/>
    <w:rsid w:val="55F47C12"/>
    <w:rsid w:val="56350605"/>
    <w:rsid w:val="565B29EA"/>
    <w:rsid w:val="565B6440"/>
    <w:rsid w:val="56A42B47"/>
    <w:rsid w:val="56A55EB5"/>
    <w:rsid w:val="56AE286C"/>
    <w:rsid w:val="56E375EA"/>
    <w:rsid w:val="56EE5619"/>
    <w:rsid w:val="57310B7B"/>
    <w:rsid w:val="57BB0F91"/>
    <w:rsid w:val="57CD0DD2"/>
    <w:rsid w:val="58115374"/>
    <w:rsid w:val="5838383C"/>
    <w:rsid w:val="58843647"/>
    <w:rsid w:val="58A4020B"/>
    <w:rsid w:val="590107E4"/>
    <w:rsid w:val="59306AB8"/>
    <w:rsid w:val="59391CD7"/>
    <w:rsid w:val="59545011"/>
    <w:rsid w:val="59933AB4"/>
    <w:rsid w:val="59E769E5"/>
    <w:rsid w:val="59F539E4"/>
    <w:rsid w:val="5A333443"/>
    <w:rsid w:val="5A471EE5"/>
    <w:rsid w:val="5B5C28BF"/>
    <w:rsid w:val="5B6E71AA"/>
    <w:rsid w:val="5BAF431A"/>
    <w:rsid w:val="5BC63CF5"/>
    <w:rsid w:val="5BFC1D64"/>
    <w:rsid w:val="5BFE4597"/>
    <w:rsid w:val="5C0E73DD"/>
    <w:rsid w:val="5C145960"/>
    <w:rsid w:val="5C41753A"/>
    <w:rsid w:val="5C443758"/>
    <w:rsid w:val="5C6602EE"/>
    <w:rsid w:val="5C6B1D2B"/>
    <w:rsid w:val="5CE229F1"/>
    <w:rsid w:val="5D0D6282"/>
    <w:rsid w:val="5D6012E9"/>
    <w:rsid w:val="5D9B6179"/>
    <w:rsid w:val="5DFC77E6"/>
    <w:rsid w:val="5E2146B4"/>
    <w:rsid w:val="5EA3616B"/>
    <w:rsid w:val="5EB02DB4"/>
    <w:rsid w:val="5F4A2FC8"/>
    <w:rsid w:val="5F835AAD"/>
    <w:rsid w:val="5F9028BC"/>
    <w:rsid w:val="5F962295"/>
    <w:rsid w:val="5FB74C76"/>
    <w:rsid w:val="5FEB62D0"/>
    <w:rsid w:val="609D63C9"/>
    <w:rsid w:val="60B71DE0"/>
    <w:rsid w:val="60C46FF9"/>
    <w:rsid w:val="60DA7A3E"/>
    <w:rsid w:val="60FB7727"/>
    <w:rsid w:val="614B1D95"/>
    <w:rsid w:val="61603D9A"/>
    <w:rsid w:val="62243D98"/>
    <w:rsid w:val="62554FE5"/>
    <w:rsid w:val="627B34CE"/>
    <w:rsid w:val="6283574E"/>
    <w:rsid w:val="62996081"/>
    <w:rsid w:val="630230FB"/>
    <w:rsid w:val="630E2D27"/>
    <w:rsid w:val="63124B5D"/>
    <w:rsid w:val="63127680"/>
    <w:rsid w:val="63323609"/>
    <w:rsid w:val="636107AF"/>
    <w:rsid w:val="639E0A29"/>
    <w:rsid w:val="63C95C3B"/>
    <w:rsid w:val="63DE425C"/>
    <w:rsid w:val="64560980"/>
    <w:rsid w:val="647E485E"/>
    <w:rsid w:val="64A50631"/>
    <w:rsid w:val="64FA5511"/>
    <w:rsid w:val="652026AB"/>
    <w:rsid w:val="652B3C66"/>
    <w:rsid w:val="652D20C7"/>
    <w:rsid w:val="653F3D34"/>
    <w:rsid w:val="6590300C"/>
    <w:rsid w:val="65D17CF9"/>
    <w:rsid w:val="661674D0"/>
    <w:rsid w:val="666F7870"/>
    <w:rsid w:val="66934434"/>
    <w:rsid w:val="66E40814"/>
    <w:rsid w:val="67091349"/>
    <w:rsid w:val="673754B5"/>
    <w:rsid w:val="67D37019"/>
    <w:rsid w:val="67D773CE"/>
    <w:rsid w:val="68264CB7"/>
    <w:rsid w:val="686732EF"/>
    <w:rsid w:val="68A90D7E"/>
    <w:rsid w:val="68E50FE7"/>
    <w:rsid w:val="68FB08D8"/>
    <w:rsid w:val="69317CC2"/>
    <w:rsid w:val="698625D4"/>
    <w:rsid w:val="69954C3A"/>
    <w:rsid w:val="69E420C0"/>
    <w:rsid w:val="6A424E9A"/>
    <w:rsid w:val="6A772275"/>
    <w:rsid w:val="6B3110FA"/>
    <w:rsid w:val="6B551581"/>
    <w:rsid w:val="6BF84B05"/>
    <w:rsid w:val="6C2D7EA4"/>
    <w:rsid w:val="6C394A97"/>
    <w:rsid w:val="6C3A6097"/>
    <w:rsid w:val="6CBC6919"/>
    <w:rsid w:val="6D535020"/>
    <w:rsid w:val="6D5466EA"/>
    <w:rsid w:val="6D6317CA"/>
    <w:rsid w:val="6DCF2152"/>
    <w:rsid w:val="6E313913"/>
    <w:rsid w:val="6E8417B4"/>
    <w:rsid w:val="6E973265"/>
    <w:rsid w:val="6EA1740F"/>
    <w:rsid w:val="6EBC65F2"/>
    <w:rsid w:val="6F5D0594"/>
    <w:rsid w:val="6F65632B"/>
    <w:rsid w:val="6F681E00"/>
    <w:rsid w:val="6F79082D"/>
    <w:rsid w:val="6F9001A1"/>
    <w:rsid w:val="6FBC1EC6"/>
    <w:rsid w:val="6FE679D0"/>
    <w:rsid w:val="70050489"/>
    <w:rsid w:val="701818DC"/>
    <w:rsid w:val="70CA70DC"/>
    <w:rsid w:val="710661D8"/>
    <w:rsid w:val="71844A98"/>
    <w:rsid w:val="71A847AB"/>
    <w:rsid w:val="71AE4F7B"/>
    <w:rsid w:val="72554988"/>
    <w:rsid w:val="728B7727"/>
    <w:rsid w:val="72A07501"/>
    <w:rsid w:val="730629E8"/>
    <w:rsid w:val="73067E27"/>
    <w:rsid w:val="734D33B1"/>
    <w:rsid w:val="739C2D2E"/>
    <w:rsid w:val="73D7324A"/>
    <w:rsid w:val="73F235CF"/>
    <w:rsid w:val="745B60D8"/>
    <w:rsid w:val="74C75E38"/>
    <w:rsid w:val="74EB3ECF"/>
    <w:rsid w:val="74EB7BCE"/>
    <w:rsid w:val="757B05EA"/>
    <w:rsid w:val="75DA1705"/>
    <w:rsid w:val="768F1A91"/>
    <w:rsid w:val="769705B9"/>
    <w:rsid w:val="77012EE3"/>
    <w:rsid w:val="770155C7"/>
    <w:rsid w:val="775B5B0E"/>
    <w:rsid w:val="77C5631C"/>
    <w:rsid w:val="77F03FC4"/>
    <w:rsid w:val="7843318E"/>
    <w:rsid w:val="78527D8E"/>
    <w:rsid w:val="78643BB8"/>
    <w:rsid w:val="789B7B90"/>
    <w:rsid w:val="78AB78BF"/>
    <w:rsid w:val="78B20C71"/>
    <w:rsid w:val="793F2090"/>
    <w:rsid w:val="794C0F78"/>
    <w:rsid w:val="79736453"/>
    <w:rsid w:val="79870A5C"/>
    <w:rsid w:val="7992145B"/>
    <w:rsid w:val="79DE5E5B"/>
    <w:rsid w:val="7A1768F4"/>
    <w:rsid w:val="7AED654B"/>
    <w:rsid w:val="7B4309B3"/>
    <w:rsid w:val="7B5B68FE"/>
    <w:rsid w:val="7B9B2587"/>
    <w:rsid w:val="7C0A7CBE"/>
    <w:rsid w:val="7C482E54"/>
    <w:rsid w:val="7C820674"/>
    <w:rsid w:val="7C9B6CBC"/>
    <w:rsid w:val="7CA303AA"/>
    <w:rsid w:val="7DB70F8A"/>
    <w:rsid w:val="7DCE59B6"/>
    <w:rsid w:val="7DF8421D"/>
    <w:rsid w:val="7E4713EF"/>
    <w:rsid w:val="7F036C07"/>
    <w:rsid w:val="7F321B19"/>
    <w:rsid w:val="7F530340"/>
    <w:rsid w:val="7F8574B9"/>
    <w:rsid w:val="7FCA6866"/>
    <w:rsid w:val="7FD56A8F"/>
    <w:rsid w:val="7FFA6B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58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4D558F"/>
    <w:pPr>
      <w:spacing w:after="120"/>
    </w:pPr>
  </w:style>
  <w:style w:type="paragraph" w:styleId="a4">
    <w:name w:val="Title"/>
    <w:basedOn w:val="a3"/>
    <w:next w:val="a"/>
    <w:qFormat/>
    <w:rsid w:val="004D558F"/>
    <w:pPr>
      <w:spacing w:line="560" w:lineRule="exact"/>
      <w:jc w:val="center"/>
    </w:pPr>
    <w:rPr>
      <w:rFonts w:ascii="方正小标宋_GBK" w:eastAsia="方正小标宋_GBK"/>
      <w:color w:val="000000"/>
      <w:sz w:val="44"/>
      <w:szCs w:val="44"/>
    </w:rPr>
  </w:style>
  <w:style w:type="character" w:styleId="a5">
    <w:name w:val="FollowedHyperlink"/>
    <w:basedOn w:val="a0"/>
    <w:qFormat/>
    <w:rsid w:val="004D558F"/>
    <w:rPr>
      <w:color w:val="333333"/>
      <w:u w:val="none"/>
    </w:rPr>
  </w:style>
  <w:style w:type="character" w:styleId="a6">
    <w:name w:val="Hyperlink"/>
    <w:basedOn w:val="a0"/>
    <w:rsid w:val="004D558F"/>
    <w:rPr>
      <w:color w:val="333333"/>
      <w:u w:val="none"/>
    </w:rPr>
  </w:style>
  <w:style w:type="table" w:styleId="a7">
    <w:name w:val="Table Grid"/>
    <w:basedOn w:val="a1"/>
    <w:qFormat/>
    <w:rsid w:val="004D55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列出段落 Char"/>
    <w:basedOn w:val="a0"/>
    <w:link w:val="msolistparagraph0"/>
    <w:qFormat/>
    <w:rsid w:val="004D558F"/>
    <w:rPr>
      <w:kern w:val="2"/>
      <w:sz w:val="21"/>
      <w:szCs w:val="22"/>
    </w:rPr>
  </w:style>
  <w:style w:type="paragraph" w:customStyle="1" w:styleId="msolistparagraph0">
    <w:name w:val="msolistparagraph"/>
    <w:basedOn w:val="a"/>
    <w:link w:val="Char"/>
    <w:qFormat/>
    <w:rsid w:val="004D558F"/>
    <w:pPr>
      <w:ind w:firstLineChars="200" w:firstLine="420"/>
    </w:pPr>
    <w:rPr>
      <w:rFonts w:ascii="Calibri" w:hAnsi="Calibri"/>
      <w:szCs w:val="22"/>
    </w:rPr>
  </w:style>
  <w:style w:type="paragraph" w:styleId="a8">
    <w:name w:val="header"/>
    <w:basedOn w:val="a"/>
    <w:link w:val="Char0"/>
    <w:rsid w:val="00D854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D854A6"/>
    <w:rPr>
      <w:kern w:val="2"/>
      <w:sz w:val="18"/>
      <w:szCs w:val="18"/>
    </w:rPr>
  </w:style>
  <w:style w:type="paragraph" w:styleId="a9">
    <w:name w:val="footer"/>
    <w:basedOn w:val="a"/>
    <w:link w:val="Char1"/>
    <w:rsid w:val="00D854A6"/>
    <w:pPr>
      <w:tabs>
        <w:tab w:val="center" w:pos="4153"/>
        <w:tab w:val="right" w:pos="8306"/>
      </w:tabs>
      <w:snapToGrid w:val="0"/>
      <w:jc w:val="left"/>
    </w:pPr>
    <w:rPr>
      <w:sz w:val="18"/>
      <w:szCs w:val="18"/>
    </w:rPr>
  </w:style>
  <w:style w:type="character" w:customStyle="1" w:styleId="Char1">
    <w:name w:val="页脚 Char"/>
    <w:basedOn w:val="a0"/>
    <w:link w:val="a9"/>
    <w:rsid w:val="00D854A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4635;&#21153;&#31185;&#19968;\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57</TotalTime>
  <Pages>1</Pages>
  <Words>430</Words>
  <Characters>2457</Characters>
  <Application>Microsoft Office Word</Application>
  <DocSecurity>0</DocSecurity>
  <Lines>20</Lines>
  <Paragraphs>5</Paragraphs>
  <ScaleCrop>false</ScaleCrop>
  <Company>江津区中心医院</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一站式服务中心4</cp:lastModifiedBy>
  <cp:revision>6</cp:revision>
  <cp:lastPrinted>2019-01-07T10:09:00Z</cp:lastPrinted>
  <dcterms:created xsi:type="dcterms:W3CDTF">2019-01-02T10:00:00Z</dcterms:created>
  <dcterms:modified xsi:type="dcterms:W3CDTF">2019-01-07T10:10:00Z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