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重庆市江津区中心医院污水处理产生的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经消毒后的污泥</w:t>
      </w:r>
      <w:r>
        <w:rPr>
          <w:rFonts w:hint="eastAsia" w:ascii="方正小标宋_GBK" w:hAnsi="方正小标宋_GBK" w:eastAsia="方正小标宋_GBK" w:cs="方正小标宋_GBK"/>
          <w:b w:val="0"/>
          <w:bCs/>
          <w:sz w:val="44"/>
          <w:szCs w:val="44"/>
        </w:rPr>
        <w:t>处置</w:t>
      </w:r>
      <w:r>
        <w:rPr>
          <w:rFonts w:hint="eastAsia" w:ascii="方正小标宋_GBK" w:hAnsi="方正小标宋_GBK" w:eastAsia="方正小标宋_GBK" w:cs="方正小标宋_GBK"/>
          <w:b w:val="0"/>
          <w:bCs/>
          <w:sz w:val="44"/>
          <w:szCs w:val="44"/>
          <w:lang w:eastAsia="zh-CN"/>
        </w:rPr>
        <w:t>招标</w:t>
      </w:r>
    </w:p>
    <w:p>
      <w:pPr>
        <w:spacing w:after="0" w:line="480" w:lineRule="exact"/>
        <w:rPr>
          <w:rFonts w:hint="eastAsia"/>
          <w:sz w:val="30"/>
          <w:szCs w:val="30"/>
          <w:lang w:eastAsia="zh-CN"/>
        </w:rPr>
      </w:pPr>
      <w:r>
        <w:rPr>
          <w:rFonts w:hint="eastAsia" w:ascii="方正仿宋_GBK" w:hAnsi="宋体" w:eastAsia="方正仿宋_GBK" w:cs="宋体"/>
          <w:sz w:val="32"/>
          <w:szCs w:val="32"/>
        </w:rPr>
        <w:t>各投标人：</w:t>
      </w:r>
    </w:p>
    <w:p>
      <w:pPr>
        <w:spacing w:after="0" w:line="48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根据</w:t>
      </w:r>
      <w:r>
        <w:rPr>
          <w:rFonts w:hint="eastAsia" w:ascii="方正仿宋_GBK" w:hAnsi="宋体" w:eastAsia="方正仿宋_GBK" w:cs="宋体"/>
          <w:sz w:val="32"/>
          <w:szCs w:val="32"/>
        </w:rPr>
        <w:t>《中华人民共和国固体废物污染环境防治法》</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《重庆市城市生活垃圾处置费征收管理办法》、《重庆市物价局、重庆市财政局关于重庆市城市生活垃圾处置费收费标准的通知》</w:t>
      </w:r>
      <w:r>
        <w:rPr>
          <w:rFonts w:hint="eastAsia" w:ascii="方正仿宋_GBK" w:hAnsi="宋体" w:eastAsia="方正仿宋_GBK" w:cs="宋体"/>
          <w:sz w:val="32"/>
          <w:szCs w:val="32"/>
          <w:lang w:val="en-US" w:eastAsia="zh-CN"/>
        </w:rPr>
        <w:t>等有关规定</w:t>
      </w:r>
      <w:r>
        <w:rPr>
          <w:rFonts w:hint="eastAsia" w:ascii="方正仿宋_GBK" w:hAnsi="宋体" w:eastAsia="方正仿宋_GBK" w:cs="宋体"/>
          <w:sz w:val="32"/>
          <w:szCs w:val="32"/>
        </w:rPr>
        <w:t>，</w:t>
      </w:r>
      <w:r>
        <w:rPr>
          <w:rFonts w:hint="eastAsia" w:ascii="方正仿宋_GBK" w:hAnsi="宋体" w:eastAsia="方正仿宋_GBK" w:cs="宋体"/>
          <w:sz w:val="32"/>
          <w:szCs w:val="32"/>
          <w:lang w:eastAsia="zh-CN"/>
        </w:rPr>
        <w:t>我</w:t>
      </w:r>
      <w:r>
        <w:rPr>
          <w:rFonts w:hint="eastAsia" w:ascii="方正仿宋_GBK" w:hAnsi="宋体" w:eastAsia="方正仿宋_GBK" w:cs="宋体"/>
          <w:sz w:val="32"/>
          <w:szCs w:val="32"/>
        </w:rPr>
        <w:t>院</w:t>
      </w:r>
      <w:r>
        <w:rPr>
          <w:rFonts w:hint="eastAsia" w:ascii="方正仿宋_GBK" w:hAnsi="宋体" w:eastAsia="方正仿宋_GBK" w:cs="宋体"/>
          <w:sz w:val="32"/>
          <w:szCs w:val="32"/>
          <w:lang w:eastAsia="zh-CN"/>
        </w:rPr>
        <w:t>拟</w:t>
      </w:r>
      <w:r>
        <w:rPr>
          <w:rFonts w:hint="eastAsia" w:ascii="方正仿宋_GBK" w:hAnsi="宋体" w:eastAsia="方正仿宋_GBK" w:cs="宋体"/>
          <w:sz w:val="32"/>
          <w:szCs w:val="32"/>
        </w:rPr>
        <w:t>对院</w:t>
      </w:r>
      <w:r>
        <w:rPr>
          <w:rFonts w:hint="eastAsia" w:ascii="方正仿宋_GBK" w:hAnsi="宋体" w:eastAsia="方正仿宋_GBK" w:cs="宋体"/>
          <w:sz w:val="32"/>
          <w:szCs w:val="32"/>
          <w:lang w:eastAsia="zh-CN"/>
        </w:rPr>
        <w:t>内污泥处置</w:t>
      </w:r>
      <w:r>
        <w:rPr>
          <w:rFonts w:hint="eastAsia" w:ascii="方正仿宋_GBK" w:hAnsi="宋体" w:eastAsia="方正仿宋_GBK" w:cs="宋体"/>
          <w:sz w:val="32"/>
          <w:szCs w:val="32"/>
        </w:rPr>
        <w:t>进行采购招标，欢迎有资质有能力有信誉的单位参与投标。</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黑体_GBK" w:hAnsi="方正黑体_GBK" w:eastAsia="方正黑体_GBK" w:cs="方正黑体_GBK"/>
          <w:sz w:val="32"/>
          <w:szCs w:val="32"/>
          <w:lang w:val="en-US" w:eastAsia="zh-CN"/>
        </w:rPr>
        <w:t>一、处置要求：</w:t>
      </w:r>
      <w:r>
        <w:rPr>
          <w:rFonts w:hint="eastAsia" w:ascii="方正仿宋_GBK" w:hAnsi="宋体" w:eastAsia="方正仿宋_GBK" w:cs="宋体"/>
          <w:sz w:val="32"/>
          <w:szCs w:val="32"/>
          <w:lang w:val="en-US" w:eastAsia="zh-CN"/>
        </w:rPr>
        <w:t>就安全处置医院污水处理产生的经消毒后的污泥，我院承诺并保证提供给中标人的污泥符合国家环保部、发改委发布的《危险废物豁免管理清单》的相关规定。</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黑体_GBK" w:hAnsi="方正黑体_GBK" w:eastAsia="方正黑体_GBK" w:cs="方正黑体_GBK"/>
          <w:sz w:val="32"/>
          <w:szCs w:val="32"/>
          <w:lang w:val="en-US" w:eastAsia="zh-CN"/>
        </w:rPr>
        <w:t>二、最高限价：</w:t>
      </w:r>
      <w:r>
        <w:rPr>
          <w:rFonts w:hint="eastAsia" w:ascii="方正仿宋_GBK" w:hAnsi="宋体" w:eastAsia="方正仿宋_GBK" w:cs="宋体"/>
          <w:sz w:val="32"/>
          <w:szCs w:val="32"/>
          <w:lang w:val="en-US" w:eastAsia="zh-CN"/>
        </w:rPr>
        <w:t>3000</w:t>
      </w:r>
      <w:r>
        <w:rPr>
          <w:rFonts w:hint="eastAsia" w:ascii="方正仿宋_GBK" w:hAnsi="宋体" w:eastAsia="方正仿宋_GBK" w:cs="宋体"/>
          <w:sz w:val="32"/>
          <w:szCs w:val="32"/>
          <w:lang w:eastAsia="zh-CN"/>
        </w:rPr>
        <w:t>元/吨。</w:t>
      </w:r>
    </w:p>
    <w:p>
      <w:pPr>
        <w:spacing w:after="0" w:line="4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三、投标及开标时间、地点</w:t>
      </w:r>
    </w:p>
    <w:p>
      <w:pPr>
        <w:spacing w:after="0" w:line="480" w:lineRule="exact"/>
        <w:ind w:firstLine="640" w:firstLineChars="200"/>
        <w:rPr>
          <w:rFonts w:hint="default" w:ascii="方正仿宋_GBK" w:hAnsi="宋体" w:eastAsia="方正仿宋_GBK" w:cs="宋体"/>
          <w:sz w:val="32"/>
          <w:szCs w:val="32"/>
          <w:lang w:val="en-US" w:eastAsia="zh-CN"/>
        </w:rPr>
      </w:pPr>
      <w:r>
        <w:rPr>
          <w:rFonts w:hint="eastAsia" w:ascii="方正仿宋_GBK" w:hAnsi="宋体" w:eastAsia="方正仿宋_GBK" w:cs="宋体"/>
          <w:sz w:val="32"/>
          <w:szCs w:val="32"/>
          <w:lang w:eastAsia="zh-CN"/>
        </w:rPr>
        <w:t>1、投标文件递交时间：2019年</w:t>
      </w:r>
      <w:r>
        <w:rPr>
          <w:rFonts w:hint="eastAsia" w:ascii="方正仿宋_GBK" w:hAnsi="宋体" w:eastAsia="方正仿宋_GBK" w:cs="宋体"/>
          <w:sz w:val="32"/>
          <w:szCs w:val="32"/>
          <w:lang w:val="en-US" w:eastAsia="zh-CN"/>
        </w:rPr>
        <w:t>12</w:t>
      </w:r>
      <w:r>
        <w:rPr>
          <w:rFonts w:hint="eastAsia" w:ascii="方正仿宋_GBK" w:hAnsi="宋体" w:eastAsia="方正仿宋_GBK" w:cs="宋体"/>
          <w:sz w:val="32"/>
          <w:szCs w:val="32"/>
          <w:lang w:eastAsia="zh-CN"/>
        </w:rPr>
        <w:t>月</w:t>
      </w:r>
      <w:r>
        <w:rPr>
          <w:rFonts w:hint="eastAsia" w:ascii="方正仿宋_GBK" w:hAnsi="宋体" w:eastAsia="方正仿宋_GBK" w:cs="宋体"/>
          <w:sz w:val="32"/>
          <w:szCs w:val="32"/>
          <w:lang w:val="en-US" w:eastAsia="zh-CN"/>
        </w:rPr>
        <w:t>31</w:t>
      </w:r>
      <w:r>
        <w:rPr>
          <w:rFonts w:hint="eastAsia" w:ascii="方正仿宋_GBK" w:hAnsi="宋体" w:eastAsia="方正仿宋_GBK" w:cs="宋体"/>
          <w:sz w:val="32"/>
          <w:szCs w:val="32"/>
          <w:lang w:eastAsia="zh-CN"/>
        </w:rPr>
        <w:t>日</w:t>
      </w:r>
      <w:r>
        <w:rPr>
          <w:rFonts w:hint="eastAsia" w:ascii="方正仿宋_GBK" w:hAnsi="宋体" w:eastAsia="方正仿宋_GBK" w:cs="宋体"/>
          <w:sz w:val="32"/>
          <w:szCs w:val="32"/>
          <w:lang w:val="en-US" w:eastAsia="zh-CN"/>
        </w:rPr>
        <w:t>09</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45；</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2、投标文件递交地点：儿童医院11-3会议室；</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3、开标时间：2019年</w:t>
      </w:r>
      <w:r>
        <w:rPr>
          <w:rFonts w:hint="eastAsia" w:ascii="方正仿宋_GBK" w:hAnsi="宋体" w:eastAsia="方正仿宋_GBK" w:cs="宋体"/>
          <w:sz w:val="32"/>
          <w:szCs w:val="32"/>
          <w:lang w:val="en-US" w:eastAsia="zh-CN"/>
        </w:rPr>
        <w:t>12</w:t>
      </w:r>
      <w:r>
        <w:rPr>
          <w:rFonts w:hint="eastAsia" w:ascii="方正仿宋_GBK" w:hAnsi="宋体" w:eastAsia="方正仿宋_GBK" w:cs="宋体"/>
          <w:sz w:val="32"/>
          <w:szCs w:val="32"/>
          <w:lang w:eastAsia="zh-CN"/>
        </w:rPr>
        <w:t>月</w:t>
      </w:r>
      <w:r>
        <w:rPr>
          <w:rFonts w:hint="eastAsia" w:ascii="方正仿宋_GBK" w:hAnsi="宋体" w:eastAsia="方正仿宋_GBK" w:cs="宋体"/>
          <w:sz w:val="32"/>
          <w:szCs w:val="32"/>
          <w:lang w:val="en-US" w:eastAsia="zh-CN"/>
        </w:rPr>
        <w:t>31</w:t>
      </w:r>
      <w:r>
        <w:rPr>
          <w:rFonts w:hint="eastAsia" w:ascii="方正仿宋_GBK" w:hAnsi="宋体" w:eastAsia="方正仿宋_GBK" w:cs="宋体"/>
          <w:sz w:val="32"/>
          <w:szCs w:val="32"/>
          <w:lang w:eastAsia="zh-CN"/>
        </w:rPr>
        <w:t>日</w:t>
      </w:r>
      <w:r>
        <w:rPr>
          <w:rFonts w:hint="eastAsia" w:ascii="方正仿宋_GBK" w:hAnsi="宋体" w:eastAsia="方正仿宋_GBK" w:cs="宋体"/>
          <w:sz w:val="32"/>
          <w:szCs w:val="32"/>
          <w:lang w:val="en-US" w:eastAsia="zh-CN"/>
        </w:rPr>
        <w:t>09</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45</w:t>
      </w:r>
      <w:r>
        <w:rPr>
          <w:rFonts w:hint="eastAsia" w:ascii="方正仿宋_GBK" w:hAnsi="宋体" w:eastAsia="方正仿宋_GBK" w:cs="宋体"/>
          <w:sz w:val="32"/>
          <w:szCs w:val="32"/>
          <w:lang w:eastAsia="zh-CN"/>
        </w:rPr>
        <w:t>；</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4、开标地点：儿童医院11-3会议室。</w:t>
      </w:r>
    </w:p>
    <w:p>
      <w:pPr>
        <w:spacing w:after="0" w:line="4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四、投标须知</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（一）投标人资质要求：符合江津区环保局医院污水处理产生的经消毒后的污泥认可的处置资质。</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（二）投标文件组成</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第一部分：经济文件</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总报价表（格式附后），不能手写，需加盖单位公章。</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第二部分：商务和技术文件</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1、营业执照、税务登记证、组织机构代码证、投标人资质证明（复印件盖鲜章）；</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2、法定代表人身份证明（格式附后），法定代表人委托他人参加询价活动的，还应提交法定代表人授权委托书（格式附后）；</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3、投标人认为应当提交的其他内容。</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（三）投标文件的装订</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1、投标文件第一部分和第二部装订成一册（只交一册），必须编页码与目录，用A4纸打印并逐页盖单位公章。</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2、投标文件必须密封。封面注明项目名称、投标单位。封面单位名称和密封处加盖单位公章。</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（四）有关情况说明：</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1、各投标人只对本项目作唯一报价。</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2、有以下情形之一的，按无效标处理：</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（1）投标报价超出采购最高限价的；</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（2）投标文件组成内容不齐的；</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（3）投标文件未装订成册且未按要求加盖公章的；</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（4）报价不完整或出现二个及以上报价的；</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（5）投标文件不能完全满足项目实质性要求的。</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lang w:eastAsia="zh-CN"/>
        </w:rPr>
        <w:t>3、超过规定时间送达或未按要求密封的投标文件不予受理。</w:t>
      </w:r>
    </w:p>
    <w:p>
      <w:pPr>
        <w:spacing w:after="0" w:line="480" w:lineRule="exact"/>
        <w:ind w:firstLine="640" w:firstLineChars="200"/>
        <w:rPr>
          <w:rFonts w:hint="default"/>
          <w:lang w:val="en-US" w:eastAsia="zh-CN"/>
        </w:rPr>
      </w:pPr>
      <w:r>
        <w:rPr>
          <w:rFonts w:hint="eastAsia" w:ascii="方正仿宋_GBK" w:hAnsi="宋体" w:eastAsia="方正仿宋_GBK" w:cs="宋体"/>
          <w:sz w:val="32"/>
          <w:szCs w:val="32"/>
          <w:lang w:eastAsia="zh-CN"/>
        </w:rPr>
        <w:t>4、投标文件一经收取不予退还。投标过程中产生费用自理。</w:t>
      </w:r>
    </w:p>
    <w:p>
      <w:pPr>
        <w:spacing w:after="0" w:line="48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五、中标人确定办法</w:t>
      </w:r>
    </w:p>
    <w:p>
      <w:pPr>
        <w:snapToGrid w:val="0"/>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（一）采取最低价评标法确定成交。即以满足采购需求的最低报价成交；如果出现两个及以上相同的最低报价，则由报价最低的投标人再次报价直至出现最低报价为止</w:t>
      </w:r>
      <w:r>
        <w:rPr>
          <w:rFonts w:hint="eastAsia" w:ascii="方正仿宋_GBK" w:hAnsi="方正仿宋_GBK" w:eastAsia="方正仿宋_GBK" w:cs="方正仿宋_GBK"/>
          <w:color w:val="000000"/>
          <w:sz w:val="32"/>
          <w:szCs w:val="32"/>
        </w:rPr>
        <w:t>；投标报价以大写金额为准</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lang w:val="en-US" w:eastAsia="zh-CN"/>
        </w:rPr>
        <w:t>因时间紧迫，若仅两家单位参与投标，仍采用上述评标法；若仅一家单位参与投标，则采用单一来源谈判方式评标,谈判价不得高于投标报价</w:t>
      </w:r>
      <w:bookmarkStart w:id="0" w:name="_GoBack"/>
      <w:bookmarkEnd w:id="0"/>
      <w:r>
        <w:rPr>
          <w:rFonts w:hint="eastAsia" w:ascii="方正仿宋_GBK" w:hAnsi="方正仿宋_GBK" w:eastAsia="方正仿宋_GBK" w:cs="方正仿宋_GBK"/>
          <w:sz w:val="32"/>
          <w:szCs w:val="32"/>
          <w:lang w:val="en-US" w:eastAsia="zh-CN"/>
        </w:rPr>
        <w:t>。评标准则需满足医院的要求，若不能满足医院要求，医院有权宣布本次招标流标。</w:t>
      </w:r>
    </w:p>
    <w:p>
      <w:pPr>
        <w:snapToGrid w:val="0"/>
        <w:spacing w:line="48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黑体_GBK" w:hAnsi="方正黑体_GBK" w:eastAsia="方正黑体_GBK" w:cs="方正黑体_GBK"/>
          <w:sz w:val="32"/>
          <w:szCs w:val="32"/>
          <w:lang w:val="en-US" w:eastAsia="zh-CN"/>
        </w:rPr>
        <w:t>六、结算及交费时间：</w:t>
      </w:r>
      <w:r>
        <w:rPr>
          <w:rFonts w:hint="eastAsia" w:ascii="方正仿宋_GBK" w:hAnsi="宋体" w:eastAsia="方正仿宋_GBK" w:cs="宋体"/>
          <w:sz w:val="32"/>
          <w:szCs w:val="32"/>
          <w:lang w:eastAsia="zh-CN"/>
        </w:rPr>
        <w:t>一个月结算一次，于次月</w:t>
      </w:r>
      <w:r>
        <w:rPr>
          <w:rFonts w:hint="eastAsia" w:ascii="方正仿宋_GBK" w:hAnsi="宋体" w:eastAsia="方正仿宋_GBK" w:cs="宋体"/>
          <w:sz w:val="32"/>
          <w:szCs w:val="32"/>
          <w:lang w:val="en-US" w:eastAsia="zh-CN"/>
        </w:rPr>
        <w:t>1</w:t>
      </w:r>
      <w:r>
        <w:rPr>
          <w:rFonts w:hint="eastAsia" w:ascii="方正仿宋_GBK" w:hAnsi="宋体" w:eastAsia="方正仿宋_GBK" w:cs="宋体"/>
          <w:sz w:val="32"/>
          <w:szCs w:val="32"/>
          <w:lang w:eastAsia="zh-CN"/>
        </w:rPr>
        <w:t>0日前交费。结算时，中标人提供我院入场车次计量明细清单。</w:t>
      </w:r>
    </w:p>
    <w:p>
      <w:pPr>
        <w:spacing w:after="0" w:line="480" w:lineRule="exact"/>
        <w:ind w:firstLine="640" w:firstLineChars="200"/>
        <w:rPr>
          <w:rFonts w:hint="eastAsia" w:ascii="方正仿宋_GBK" w:hAnsi="宋体" w:eastAsia="方正仿宋_GBK" w:cs="宋体"/>
          <w:sz w:val="32"/>
          <w:szCs w:val="32"/>
          <w:lang w:eastAsia="zh-CN"/>
        </w:rPr>
      </w:pPr>
      <w:r>
        <w:rPr>
          <w:rFonts w:hint="eastAsia" w:ascii="方正黑体_GBK" w:hAnsi="方正黑体_GBK" w:eastAsia="方正黑体_GBK" w:cs="方正黑体_GBK"/>
          <w:sz w:val="32"/>
          <w:szCs w:val="32"/>
          <w:lang w:val="en-US" w:eastAsia="zh-CN"/>
        </w:rPr>
        <w:t>七、入场计量确认：</w:t>
      </w:r>
      <w:r>
        <w:rPr>
          <w:rFonts w:hint="eastAsia" w:ascii="方正仿宋_GBK" w:hAnsi="宋体" w:eastAsia="方正仿宋_GBK" w:cs="宋体"/>
          <w:sz w:val="32"/>
          <w:szCs w:val="32"/>
          <w:lang w:eastAsia="zh-CN"/>
        </w:rPr>
        <w:t>中标人计量按三联制单，我院运输垃圾车辆计量后由该车驾驶员签字确认，同时交驾驶员将第三联带回我院。</w:t>
      </w:r>
    </w:p>
    <w:p>
      <w:pPr>
        <w:spacing w:after="0" w:line="480" w:lineRule="exact"/>
        <w:ind w:firstLine="640" w:firstLineChars="200"/>
        <w:rPr>
          <w:rFonts w:hint="default" w:ascii="方正仿宋_GBK" w:hAnsi="宋体" w:eastAsia="微软雅黑" w:cs="宋体"/>
          <w:sz w:val="32"/>
          <w:szCs w:val="32"/>
          <w:lang w:val="en-US" w:eastAsia="zh-CN"/>
        </w:rPr>
      </w:pPr>
      <w:r>
        <w:rPr>
          <w:rFonts w:hint="eastAsia" w:ascii="方正黑体_GBK" w:hAnsi="方正黑体_GBK" w:eastAsia="方正黑体_GBK" w:cs="方正黑体_GBK"/>
          <w:sz w:val="32"/>
          <w:szCs w:val="32"/>
          <w:lang w:val="en-US" w:eastAsia="zh-CN"/>
        </w:rPr>
        <w:t>八、联系人：</w:t>
      </w:r>
      <w:r>
        <w:rPr>
          <w:rFonts w:hint="eastAsia" w:ascii="方正仿宋_GBK" w:hAnsi="宋体" w:eastAsia="方正仿宋_GBK" w:cs="宋体"/>
          <w:sz w:val="32"/>
          <w:szCs w:val="32"/>
          <w:lang w:eastAsia="zh-CN"/>
        </w:rPr>
        <w:t>徐</w:t>
      </w:r>
      <w:r>
        <w:rPr>
          <w:rFonts w:hint="eastAsia" w:ascii="方正仿宋_GBK" w:hAnsi="宋体" w:eastAsia="方正仿宋_GBK" w:cs="宋体"/>
          <w:sz w:val="32"/>
          <w:szCs w:val="32"/>
        </w:rPr>
        <w:t xml:space="preserve">老师 </w:t>
      </w:r>
      <w:r>
        <w:rPr>
          <w:rFonts w:hint="eastAsia" w:ascii="方正仿宋_GBK" w:hAnsi="宋体" w:eastAsia="方正仿宋_GBK" w:cs="宋体"/>
          <w:sz w:val="32"/>
          <w:szCs w:val="32"/>
          <w:lang w:eastAsia="zh-CN"/>
        </w:rPr>
        <w:t>宋老师</w:t>
      </w:r>
      <w:r>
        <w:rPr>
          <w:rFonts w:hint="eastAsia" w:ascii="方正仿宋_GBK" w:hAnsi="宋体" w:eastAsia="方正仿宋_GBK" w:cs="宋体"/>
          <w:sz w:val="32"/>
          <w:szCs w:val="32"/>
          <w:lang w:val="en-US" w:eastAsia="zh-CN"/>
        </w:rPr>
        <w:t xml:space="preserve">            </w:t>
      </w:r>
      <w:r>
        <w:rPr>
          <w:rFonts w:hint="eastAsia" w:ascii="方正仿宋_GBK" w:hAnsi="宋体" w:eastAsia="方正仿宋_GBK" w:cs="宋体"/>
          <w:sz w:val="32"/>
          <w:szCs w:val="32"/>
        </w:rPr>
        <w:t>电话：023-</w:t>
      </w:r>
      <w:r>
        <w:rPr>
          <w:rFonts w:hint="eastAsia" w:ascii="方正仿宋_GBK" w:hAnsi="方正仿宋_GBK" w:cs="方正仿宋_GBK"/>
          <w:sz w:val="28"/>
          <w:szCs w:val="28"/>
        </w:rPr>
        <w:t>47</w:t>
      </w:r>
      <w:r>
        <w:rPr>
          <w:rFonts w:hint="eastAsia" w:ascii="方正仿宋_GBK" w:hAnsi="方正仿宋_GBK" w:cs="方正仿宋_GBK"/>
          <w:sz w:val="28"/>
          <w:szCs w:val="28"/>
          <w:lang w:val="en-US" w:eastAsia="zh-CN"/>
        </w:rPr>
        <w:t>520861</w:t>
      </w:r>
    </w:p>
    <w:p>
      <w:pPr>
        <w:snapToGrid w:val="0"/>
        <w:spacing w:line="4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附件：报价表</w:t>
      </w:r>
    </w:p>
    <w:p>
      <w:pPr>
        <w:snapToGrid w:val="0"/>
        <w:spacing w:line="480" w:lineRule="exact"/>
        <w:ind w:firstLine="480" w:firstLineChars="200"/>
        <w:rPr>
          <w:rFonts w:hint="eastAsia" w:ascii="宋体" w:hAnsi="宋体"/>
          <w:sz w:val="24"/>
          <w:szCs w:val="24"/>
        </w:rPr>
      </w:pPr>
    </w:p>
    <w:p>
      <w:pPr>
        <w:pStyle w:val="2"/>
        <w:ind w:left="0" w:leftChars="0" w:firstLine="0" w:firstLineChars="0"/>
        <w:rPr>
          <w:rFonts w:hint="eastAsia" w:ascii="宋体" w:hAnsi="宋体"/>
          <w:sz w:val="24"/>
          <w:szCs w:val="24"/>
        </w:rPr>
      </w:pPr>
    </w:p>
    <w:p>
      <w:pPr>
        <w:pStyle w:val="2"/>
        <w:rPr>
          <w:rFonts w:hint="eastAsia" w:ascii="宋体" w:hAnsi="宋体"/>
          <w:sz w:val="24"/>
          <w:szCs w:val="24"/>
        </w:rPr>
      </w:pPr>
    </w:p>
    <w:p>
      <w:pPr>
        <w:spacing w:line="400" w:lineRule="exact"/>
        <w:jc w:val="center"/>
        <w:rPr>
          <w:rFonts w:hint="eastAsia" w:ascii="Times New Roman" w:hAnsi="Times New Roman" w:eastAsia="宋体" w:cs="微软雅黑"/>
          <w:sz w:val="36"/>
          <w:szCs w:val="36"/>
          <w:lang w:eastAsia="zh-CN"/>
        </w:rPr>
      </w:pPr>
      <w:r>
        <w:rPr>
          <w:rFonts w:hint="eastAsia" w:ascii="宋体" w:cs="宋体"/>
          <w:sz w:val="36"/>
          <w:szCs w:val="36"/>
          <w:lang w:eastAsia="zh-CN"/>
        </w:rPr>
        <w:t>污泥处置</w:t>
      </w:r>
      <w:r>
        <w:rPr>
          <w:rFonts w:hint="eastAsia" w:ascii="Times New Roman" w:hAnsi="Times New Roman" w:eastAsia="宋体" w:cs="微软雅黑"/>
          <w:sz w:val="36"/>
          <w:szCs w:val="36"/>
          <w:lang w:eastAsia="zh-CN"/>
        </w:rPr>
        <w:t>报价表</w:t>
      </w:r>
    </w:p>
    <w:p>
      <w:pPr>
        <w:pStyle w:val="2"/>
        <w:jc w:val="right"/>
        <w:rPr>
          <w:rFonts w:hint="default"/>
          <w:lang w:val="en-US" w:eastAsia="zh-CN"/>
        </w:rPr>
      </w:pPr>
      <w:r>
        <w:rPr>
          <w:rFonts w:hint="eastAsia" w:ascii="Times New Roman" w:hAnsi="Times New Roman" w:eastAsia="宋体" w:cs="微软雅黑"/>
          <w:sz w:val="32"/>
          <w:szCs w:val="32"/>
          <w:lang w:eastAsia="zh-CN"/>
        </w:rPr>
        <w:t>单位：元</w:t>
      </w:r>
      <w:r>
        <w:rPr>
          <w:rFonts w:hint="eastAsia" w:ascii="Times New Roman" w:hAnsi="Times New Roman" w:cs="微软雅黑"/>
          <w:sz w:val="32"/>
          <w:szCs w:val="32"/>
          <w:lang w:val="en-US" w:eastAsia="zh-CN"/>
        </w:rPr>
        <w:t>/吨</w:t>
      </w:r>
    </w:p>
    <w:tbl>
      <w:tblPr>
        <w:tblStyle w:val="5"/>
        <w:tblW w:w="0" w:type="auto"/>
        <w:tblInd w:w="-28" w:type="dxa"/>
        <w:tblLayout w:type="fixed"/>
        <w:tblCellMar>
          <w:top w:w="0" w:type="dxa"/>
          <w:left w:w="30" w:type="dxa"/>
          <w:bottom w:w="0" w:type="dxa"/>
          <w:right w:w="30" w:type="dxa"/>
        </w:tblCellMar>
      </w:tblPr>
      <w:tblGrid>
        <w:gridCol w:w="1759"/>
        <w:gridCol w:w="851"/>
        <w:gridCol w:w="3402"/>
        <w:gridCol w:w="1058"/>
        <w:gridCol w:w="2200"/>
      </w:tblGrid>
      <w:tr>
        <w:tblPrEx>
          <w:tblCellMar>
            <w:top w:w="0" w:type="dxa"/>
            <w:left w:w="30" w:type="dxa"/>
            <w:bottom w:w="0" w:type="dxa"/>
            <w:right w:w="30" w:type="dxa"/>
          </w:tblCellMar>
        </w:tblPrEx>
        <w:trPr>
          <w:trHeight w:val="641" w:hRule="atLeast"/>
        </w:trPr>
        <w:tc>
          <w:tcPr>
            <w:tcW w:w="17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报价</w:t>
            </w:r>
          </w:p>
        </w:tc>
        <w:tc>
          <w:tcPr>
            <w:tcW w:w="851"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大写</w:t>
            </w:r>
          </w:p>
        </w:tc>
        <w:tc>
          <w:tcPr>
            <w:tcW w:w="3402"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p>
        </w:tc>
        <w:tc>
          <w:tcPr>
            <w:tcW w:w="1058" w:type="dxa"/>
            <w:tcBorders>
              <w:top w:val="single" w:color="auto" w:sz="6" w:space="0"/>
              <w:left w:val="single" w:color="auto" w:sz="6" w:space="0"/>
              <w:bottom w:val="single" w:color="auto" w:sz="6" w:space="0"/>
              <w:right w:val="single" w:color="auto" w:sz="4"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小写</w:t>
            </w:r>
          </w:p>
        </w:tc>
        <w:tc>
          <w:tcPr>
            <w:tcW w:w="2200" w:type="dxa"/>
            <w:tcBorders>
              <w:top w:val="single" w:color="auto" w:sz="6" w:space="0"/>
              <w:left w:val="single" w:color="auto" w:sz="4"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p>
        </w:tc>
      </w:tr>
      <w:tr>
        <w:tblPrEx>
          <w:tblCellMar>
            <w:top w:w="0" w:type="dxa"/>
            <w:left w:w="30" w:type="dxa"/>
            <w:bottom w:w="0" w:type="dxa"/>
            <w:right w:w="30" w:type="dxa"/>
          </w:tblCellMar>
        </w:tblPrEx>
        <w:trPr>
          <w:trHeight w:val="703" w:hRule="atLeast"/>
        </w:trPr>
        <w:tc>
          <w:tcPr>
            <w:tcW w:w="17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报价单位盖章</w:t>
            </w:r>
          </w:p>
        </w:tc>
        <w:tc>
          <w:tcPr>
            <w:tcW w:w="7511"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p>
        </w:tc>
      </w:tr>
      <w:tr>
        <w:tblPrEx>
          <w:tblCellMar>
            <w:top w:w="0" w:type="dxa"/>
            <w:left w:w="30" w:type="dxa"/>
            <w:bottom w:w="0" w:type="dxa"/>
            <w:right w:w="30" w:type="dxa"/>
          </w:tblCellMar>
        </w:tblPrEx>
        <w:trPr>
          <w:trHeight w:val="563" w:hRule="atLeast"/>
        </w:trPr>
        <w:tc>
          <w:tcPr>
            <w:tcW w:w="1759" w:type="dxa"/>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jc w:val="center"/>
              <w:rPr>
                <w:rFonts w:ascii="宋体" w:eastAsia="宋体"/>
                <w:color w:val="000000"/>
                <w:sz w:val="24"/>
                <w:szCs w:val="24"/>
              </w:rPr>
            </w:pPr>
            <w:r>
              <w:rPr>
                <w:rFonts w:hint="eastAsia" w:ascii="宋体" w:eastAsia="宋体" w:cs="宋体"/>
                <w:color w:val="000000"/>
                <w:sz w:val="24"/>
                <w:szCs w:val="24"/>
              </w:rPr>
              <w:t>备注</w:t>
            </w:r>
          </w:p>
        </w:tc>
        <w:tc>
          <w:tcPr>
            <w:tcW w:w="7511" w:type="dxa"/>
            <w:gridSpan w:val="4"/>
            <w:tcBorders>
              <w:top w:val="single" w:color="auto" w:sz="6" w:space="0"/>
              <w:left w:val="single" w:color="auto" w:sz="6" w:space="0"/>
              <w:bottom w:val="single" w:color="auto" w:sz="6" w:space="0"/>
              <w:right w:val="single" w:color="auto" w:sz="6" w:space="0"/>
            </w:tcBorders>
            <w:noWrap w:val="0"/>
            <w:vAlign w:val="center"/>
          </w:tcPr>
          <w:p>
            <w:pPr>
              <w:widowControl w:val="0"/>
              <w:autoSpaceDE w:val="0"/>
              <w:autoSpaceDN w:val="0"/>
              <w:snapToGrid/>
              <w:spacing w:after="0" w:line="400" w:lineRule="exact"/>
              <w:rPr>
                <w:rFonts w:ascii="宋体" w:eastAsia="宋体"/>
                <w:color w:val="000000"/>
                <w:sz w:val="24"/>
                <w:szCs w:val="24"/>
              </w:rPr>
            </w:pPr>
            <w:r>
              <w:rPr>
                <w:rFonts w:hint="eastAsia" w:ascii="宋体" w:eastAsia="宋体" w:cs="宋体"/>
                <w:color w:val="000000"/>
                <w:sz w:val="24"/>
                <w:szCs w:val="24"/>
              </w:rPr>
              <w:t>单位盖章、报价手写无效</w:t>
            </w:r>
          </w:p>
        </w:tc>
      </w:tr>
    </w:tbl>
    <w:p>
      <w:pPr>
        <w:pStyle w:val="2"/>
        <w:rPr>
          <w:rFonts w:hint="eastAsia" w:ascii="宋体" w:hAnsi="宋体" w:eastAsia="宋体" w:cs="宋体"/>
          <w:sz w:val="28"/>
          <w:szCs w:val="28"/>
        </w:rPr>
      </w:pPr>
    </w:p>
    <w:p>
      <w:pPr>
        <w:spacing w:line="480" w:lineRule="exact"/>
        <w:jc w:val="both"/>
        <w:rPr>
          <w:rFonts w:hint="eastAsia" w:ascii="宋体" w:hAnsi="宋体"/>
          <w:sz w:val="36"/>
          <w:szCs w:val="36"/>
        </w:rPr>
      </w:pPr>
    </w:p>
    <w:p>
      <w:pPr>
        <w:pStyle w:val="2"/>
        <w:rPr>
          <w:rFonts w:hint="eastAsia" w:ascii="宋体" w:hAnsi="宋体"/>
          <w:sz w:val="36"/>
          <w:szCs w:val="36"/>
        </w:rPr>
      </w:pPr>
    </w:p>
    <w:p>
      <w:pPr>
        <w:pStyle w:val="2"/>
        <w:ind w:left="0" w:leftChars="0" w:firstLine="0" w:firstLineChars="0"/>
        <w:rPr>
          <w:rFonts w:hint="eastAsia"/>
        </w:rPr>
      </w:pPr>
    </w:p>
    <w:p>
      <w:pPr>
        <w:spacing w:line="480" w:lineRule="exact"/>
        <w:ind w:firstLine="480"/>
        <w:jc w:val="center"/>
        <w:rPr>
          <w:rFonts w:hint="eastAsia" w:ascii="宋体" w:hAnsi="宋体"/>
          <w:sz w:val="36"/>
          <w:szCs w:val="36"/>
        </w:rPr>
      </w:pPr>
      <w:r>
        <w:rPr>
          <w:rFonts w:hint="eastAsia" w:ascii="宋体" w:hAnsi="宋体"/>
          <w:sz w:val="36"/>
          <w:szCs w:val="36"/>
        </w:rPr>
        <w:t>法定代表人身份证明</w:t>
      </w:r>
    </w:p>
    <w:p>
      <w:pPr>
        <w:ind w:left="765"/>
        <w:rPr>
          <w:rFonts w:hint="eastAsia" w:ascii="宋体" w:hAnsi="宋体"/>
          <w:sz w:val="24"/>
          <w:szCs w:val="24"/>
        </w:rPr>
      </w:pPr>
    </w:p>
    <w:p>
      <w:pPr>
        <w:ind w:left="765"/>
        <w:rPr>
          <w:rFonts w:hint="eastAsia" w:ascii="宋体" w:hAnsi="宋体"/>
          <w:sz w:val="24"/>
          <w:szCs w:val="24"/>
        </w:rPr>
      </w:pPr>
    </w:p>
    <w:p>
      <w:pPr>
        <w:ind w:left="765"/>
        <w:rPr>
          <w:rFonts w:hint="eastAsia" w:ascii="宋体" w:hAnsi="宋体"/>
          <w:sz w:val="24"/>
          <w:szCs w:val="24"/>
        </w:rPr>
      </w:pPr>
    </w:p>
    <w:p>
      <w:pPr>
        <w:tabs>
          <w:tab w:val="left" w:pos="5565"/>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投标单位名称：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565"/>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475"/>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836"/>
        </w:tabs>
        <w:autoSpaceDE w:val="0"/>
        <w:autoSpaceDN w:val="0"/>
        <w:adjustRightInd w:val="0"/>
        <w:snapToGrid w:val="0"/>
        <w:spacing w:line="360" w:lineRule="auto"/>
        <w:ind w:firstLine="446" w:firstLineChars="186"/>
        <w:jc w:val="left"/>
        <w:rPr>
          <w:rFonts w:hint="eastAsia" w:ascii="宋体" w:hAnsi="宋体"/>
          <w:sz w:val="24"/>
          <w:szCs w:val="24"/>
        </w:rPr>
      </w:pPr>
      <w:r>
        <w:rPr>
          <w:rFonts w:hint="eastAsia" w:ascii="宋体" w:hAnsi="宋体"/>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sz w:val="24"/>
          <w:szCs w:val="24"/>
        </w:rPr>
        <w:t>日</w:t>
      </w:r>
    </w:p>
    <w:p>
      <w:pPr>
        <w:tabs>
          <w:tab w:val="left" w:pos="5475"/>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1580"/>
          <w:tab w:val="left" w:pos="2710"/>
          <w:tab w:val="left" w:pos="4840"/>
          <w:tab w:val="left" w:pos="6300"/>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 xml:space="preserve">姓名： </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性别：</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年龄：</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sz w:val="24"/>
          <w:szCs w:val="24"/>
        </w:rPr>
        <w:t>职务：</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360"/>
        </w:tabs>
        <w:autoSpaceDE w:val="0"/>
        <w:autoSpaceDN w:val="0"/>
        <w:adjustRightInd w:val="0"/>
        <w:snapToGrid w:val="0"/>
        <w:spacing w:line="360" w:lineRule="auto"/>
        <w:ind w:firstLine="446" w:firstLineChars="186"/>
        <w:jc w:val="left"/>
        <w:rPr>
          <w:rFonts w:hint="eastAsia" w:ascii="宋体" w:hAnsi="宋体" w:cs="MingLiU"/>
          <w:kern w:val="0"/>
          <w:sz w:val="24"/>
          <w:szCs w:val="24"/>
        </w:rPr>
      </w:pPr>
      <w:r>
        <w:rPr>
          <w:rFonts w:hint="eastAsia" w:ascii="宋体" w:hAnsi="宋体"/>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sz w:val="24"/>
          <w:szCs w:val="24"/>
        </w:rPr>
        <w:t>的法定代表人。</w:t>
      </w:r>
    </w:p>
    <w:p>
      <w:pPr>
        <w:autoSpaceDE w:val="0"/>
        <w:autoSpaceDN w:val="0"/>
        <w:adjustRightInd w:val="0"/>
        <w:snapToGrid w:val="0"/>
        <w:spacing w:line="360" w:lineRule="auto"/>
        <w:ind w:firstLine="926" w:firstLineChars="386"/>
        <w:jc w:val="left"/>
        <w:rPr>
          <w:rFonts w:hint="eastAsia" w:ascii="宋体" w:hAnsi="宋体"/>
          <w:sz w:val="24"/>
          <w:szCs w:val="24"/>
        </w:rPr>
      </w:pPr>
      <w:r>
        <w:rPr>
          <w:rFonts w:hint="eastAsia" w:ascii="宋体" w:hAnsi="宋体"/>
          <w:sz w:val="24"/>
          <w:szCs w:val="24"/>
        </w:rPr>
        <w:t>特此证明。</w:t>
      </w:r>
    </w:p>
    <w:p>
      <w:pPr>
        <w:tabs>
          <w:tab w:val="left" w:pos="6485"/>
        </w:tabs>
        <w:autoSpaceDE w:val="0"/>
        <w:autoSpaceDN w:val="0"/>
        <w:adjustRightInd w:val="0"/>
        <w:snapToGrid w:val="0"/>
        <w:spacing w:line="360" w:lineRule="auto"/>
        <w:ind w:firstLine="1560" w:firstLineChars="650"/>
        <w:jc w:val="left"/>
        <w:rPr>
          <w:rFonts w:hint="eastAsia"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autoSpaceDE w:val="0"/>
        <w:autoSpaceDN w:val="0"/>
        <w:adjustRightInd w:val="0"/>
        <w:snapToGrid w:val="0"/>
        <w:spacing w:line="360" w:lineRule="auto"/>
        <w:jc w:val="left"/>
        <w:rPr>
          <w:rFonts w:hint="eastAsia" w:ascii="宋体" w:hAnsi="宋体" w:cs="MingLiU"/>
          <w:kern w:val="0"/>
          <w:sz w:val="24"/>
          <w:szCs w:val="24"/>
        </w:rPr>
      </w:pPr>
    </w:p>
    <w:p>
      <w:pPr>
        <w:tabs>
          <w:tab w:val="left" w:pos="3975"/>
          <w:tab w:val="left" w:pos="5460"/>
          <w:tab w:val="left" w:pos="6400"/>
        </w:tabs>
        <w:autoSpaceDE w:val="0"/>
        <w:autoSpaceDN w:val="0"/>
        <w:adjustRightInd w:val="0"/>
        <w:snapToGrid w:val="0"/>
        <w:spacing w:line="360" w:lineRule="auto"/>
        <w:ind w:firstLine="2640" w:firstLineChars="550"/>
        <w:jc w:val="left"/>
        <w:rPr>
          <w:rFonts w:hint="eastAsia" w:ascii="宋体" w:hAnsi="宋体" w:cs="MingLiU"/>
          <w:w w:val="200"/>
          <w:kern w:val="0"/>
          <w:sz w:val="24"/>
          <w:szCs w:val="24"/>
          <w:u w:val="single"/>
        </w:rPr>
      </w:pPr>
      <w:r>
        <w:rPr>
          <w:rFonts w:hint="eastAsia" w:ascii="宋体" w:hAnsi="宋体" w:cs="MingLiU"/>
          <w:w w:val="200"/>
          <w:kern w:val="0"/>
          <w:sz w:val="24"/>
          <w:szCs w:val="24"/>
          <w:u w:val="single"/>
        </w:rPr>
        <w:t xml:space="preserve">   </w:t>
      </w:r>
      <w:r>
        <w:rPr>
          <w:rFonts w:hint="eastAsia" w:ascii="宋体" w:hAnsi="宋体"/>
          <w:sz w:val="24"/>
          <w:szCs w:val="24"/>
        </w:rPr>
        <w:t>年</w:t>
      </w:r>
      <w:r>
        <w:rPr>
          <w:rFonts w:hint="eastAsia" w:ascii="宋体" w:hAnsi="宋体" w:cs="MingLiU"/>
          <w:w w:val="200"/>
          <w:kern w:val="0"/>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cs="MingLiU"/>
          <w:w w:val="200"/>
          <w:kern w:val="0"/>
          <w:sz w:val="24"/>
          <w:szCs w:val="24"/>
          <w:u w:val="single"/>
        </w:rPr>
        <w:t xml:space="preserve"> </w:t>
      </w:r>
      <w:r>
        <w:rPr>
          <w:rFonts w:hint="eastAsia" w:ascii="宋体" w:hAnsi="宋体"/>
          <w:sz w:val="24"/>
          <w:szCs w:val="24"/>
        </w:rPr>
        <w:t>日</w:t>
      </w: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center"/>
        <w:rPr>
          <w:rFonts w:hint="eastAsia" w:ascii="宋体" w:hAnsi="宋体"/>
          <w:sz w:val="24"/>
          <w:szCs w:val="24"/>
        </w:rPr>
      </w:pPr>
    </w:p>
    <w:p>
      <w:pPr>
        <w:spacing w:line="560" w:lineRule="exact"/>
        <w:ind w:right="560"/>
        <w:jc w:val="both"/>
        <w:rPr>
          <w:rFonts w:hint="eastAsia" w:ascii="宋体" w:hAnsi="宋体"/>
          <w:sz w:val="24"/>
          <w:szCs w:val="24"/>
        </w:rPr>
      </w:pPr>
    </w:p>
    <w:p>
      <w:pPr>
        <w:spacing w:line="560" w:lineRule="exact"/>
        <w:ind w:right="560"/>
        <w:jc w:val="center"/>
        <w:rPr>
          <w:rFonts w:hint="eastAsia" w:ascii="宋体" w:hAnsi="宋体"/>
          <w:sz w:val="36"/>
          <w:szCs w:val="36"/>
        </w:rPr>
      </w:pPr>
      <w:r>
        <w:rPr>
          <w:rFonts w:hint="eastAsia" w:ascii="宋体" w:hAnsi="宋体"/>
          <w:sz w:val="36"/>
          <w:szCs w:val="36"/>
        </w:rPr>
        <w:t>法定代表人授权委托书</w:t>
      </w:r>
    </w:p>
    <w:p>
      <w:pPr>
        <w:ind w:firstLine="480" w:firstLineChars="200"/>
        <w:rPr>
          <w:rFonts w:hint="eastAsia" w:ascii="宋体" w:hAnsi="宋体"/>
          <w:sz w:val="24"/>
          <w:szCs w:val="24"/>
        </w:rPr>
      </w:pPr>
    </w:p>
    <w:p>
      <w:pPr>
        <w:ind w:firstLine="480" w:firstLineChars="200"/>
        <w:jc w:val="left"/>
        <w:rPr>
          <w:rFonts w:hint="eastAsia" w:ascii="宋体" w:hAnsi="宋体"/>
          <w:sz w:val="24"/>
          <w:szCs w:val="24"/>
        </w:rPr>
      </w:pPr>
      <w:r>
        <w:rPr>
          <w:rFonts w:hint="eastAsia" w:ascii="宋体" w:hAnsi="宋体"/>
          <w:sz w:val="24"/>
          <w:szCs w:val="24"/>
        </w:rPr>
        <w:t>本授权书声明：我</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（投标单位名称）的法定代表人，现授权我单位的</w:t>
      </w:r>
      <w:r>
        <w:rPr>
          <w:rFonts w:hint="eastAsia" w:ascii="宋体" w:hAnsi="宋体"/>
          <w:sz w:val="24"/>
          <w:szCs w:val="24"/>
          <w:u w:val="single"/>
        </w:rPr>
        <w:t xml:space="preserve">           </w:t>
      </w:r>
      <w:r>
        <w:rPr>
          <w:rFonts w:hint="eastAsia" w:ascii="宋体" w:hAnsi="宋体"/>
          <w:sz w:val="24"/>
          <w:szCs w:val="24"/>
        </w:rPr>
        <w:t>（姓名）为我公司授权代理人，以本公司的名义参加重庆市江津区中心医院的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 xml:space="preserve"> 项目名称询价采购活动。授权代理人在本次询价采购过程中所签署的一切文件和处理与之有关的一切事务，我均予以承认。</w:t>
      </w:r>
    </w:p>
    <w:p>
      <w:pPr>
        <w:spacing w:line="560" w:lineRule="exact"/>
        <w:rPr>
          <w:rFonts w:hint="eastAsia" w:ascii="宋体" w:hAnsi="宋体"/>
          <w:sz w:val="24"/>
          <w:szCs w:val="24"/>
        </w:rPr>
      </w:pPr>
    </w:p>
    <w:p>
      <w:pPr>
        <w:spacing w:line="560" w:lineRule="exact"/>
        <w:rPr>
          <w:rFonts w:hint="eastAsia" w:ascii="宋体" w:hAnsi="宋体"/>
          <w:sz w:val="24"/>
          <w:szCs w:val="24"/>
        </w:rPr>
      </w:pPr>
      <w:r>
        <w:rPr>
          <w:rFonts w:hint="eastAsia" w:ascii="宋体" w:hAnsi="宋体"/>
          <w:sz w:val="24"/>
          <w:szCs w:val="24"/>
        </w:rPr>
        <w:t>授权代理人：             性   别：         年 龄：    岁</w:t>
      </w:r>
    </w:p>
    <w:p>
      <w:pPr>
        <w:spacing w:line="560" w:lineRule="exact"/>
        <w:rPr>
          <w:rFonts w:hint="eastAsia" w:ascii="宋体" w:hAnsi="宋体"/>
          <w:sz w:val="24"/>
          <w:szCs w:val="24"/>
        </w:rPr>
      </w:pPr>
      <w:r>
        <w:rPr>
          <w:rFonts w:hint="eastAsia" w:ascii="宋体" w:hAnsi="宋体"/>
          <w:sz w:val="24"/>
          <w:szCs w:val="24"/>
        </w:rPr>
        <w:t xml:space="preserve">单      位：             部   门： </w:t>
      </w:r>
    </w:p>
    <w:p>
      <w:pPr>
        <w:spacing w:line="560" w:lineRule="exact"/>
        <w:rPr>
          <w:rFonts w:hint="eastAsia" w:ascii="宋体" w:hAnsi="宋体"/>
          <w:sz w:val="24"/>
          <w:szCs w:val="24"/>
        </w:rPr>
      </w:pPr>
      <w:r>
        <w:rPr>
          <w:rFonts w:hint="eastAsia" w:ascii="宋体" w:hAnsi="宋体"/>
          <w:sz w:val="24"/>
          <w:szCs w:val="24"/>
        </w:rPr>
        <w:t xml:space="preserve">职      务： </w:t>
      </w:r>
    </w:p>
    <w:p>
      <w:pPr>
        <w:spacing w:line="560" w:lineRule="exact"/>
        <w:ind w:firstLine="480" w:firstLineChars="200"/>
        <w:rPr>
          <w:rFonts w:hint="eastAsia" w:ascii="宋体" w:hAnsi="宋体"/>
          <w:sz w:val="24"/>
          <w:szCs w:val="24"/>
        </w:rPr>
      </w:pPr>
      <w:r>
        <w:rPr>
          <w:rFonts w:hint="eastAsia" w:ascii="宋体" w:hAnsi="宋体"/>
          <w:sz w:val="24"/>
          <w:szCs w:val="24"/>
        </w:rPr>
        <w:t>授权代理人无转让权，特此授权。</w:t>
      </w:r>
    </w:p>
    <w:p>
      <w:pPr>
        <w:spacing w:line="560" w:lineRule="exact"/>
        <w:rPr>
          <w:rFonts w:hint="eastAsia" w:ascii="宋体" w:hAnsi="宋体"/>
          <w:sz w:val="24"/>
          <w:szCs w:val="24"/>
        </w:rPr>
      </w:pPr>
    </w:p>
    <w:p>
      <w:pPr>
        <w:spacing w:line="560" w:lineRule="exact"/>
        <w:rPr>
          <w:rFonts w:hint="eastAsia" w:ascii="宋体" w:hAnsi="宋体"/>
          <w:sz w:val="24"/>
          <w:szCs w:val="24"/>
        </w:rPr>
      </w:pPr>
      <w:r>
        <w:rPr>
          <w:rFonts w:hint="eastAsia" w:ascii="宋体" w:hAnsi="宋体"/>
          <w:sz w:val="24"/>
          <w:szCs w:val="24"/>
        </w:rPr>
        <w:t>投标单位：</w:t>
      </w:r>
      <w:r>
        <w:rPr>
          <w:rFonts w:hint="eastAsia" w:ascii="宋体" w:hAnsi="宋体"/>
          <w:sz w:val="24"/>
          <w:szCs w:val="24"/>
          <w:u w:val="single"/>
        </w:rPr>
        <w:t xml:space="preserve">                        </w:t>
      </w:r>
      <w:r>
        <w:rPr>
          <w:rFonts w:hint="eastAsia" w:ascii="宋体" w:hAnsi="宋体"/>
          <w:sz w:val="24"/>
          <w:szCs w:val="24"/>
        </w:rPr>
        <w:t>（盖章）</w:t>
      </w:r>
    </w:p>
    <w:tbl>
      <w:tblPr>
        <w:tblStyle w:val="5"/>
        <w:tblpPr w:leftFromText="180" w:rightFromText="180" w:vertAnchor="text" w:horzAnchor="margin" w:tblpX="937" w:tblpY="156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val="0"/>
            <w:vAlign w:val="top"/>
          </w:tcPr>
          <w:p>
            <w:pPr>
              <w:spacing w:line="560" w:lineRule="exact"/>
              <w:ind w:firstLine="240" w:firstLineChars="100"/>
              <w:rPr>
                <w:rFonts w:ascii="宋体" w:hAnsi="宋体"/>
                <w:sz w:val="24"/>
                <w:szCs w:val="24"/>
              </w:rPr>
            </w:pPr>
            <w:r>
              <w:rPr>
                <w:rFonts w:hint="eastAsia" w:ascii="宋体" w:hAnsi="宋体"/>
                <w:sz w:val="24"/>
                <w:szCs w:val="24"/>
              </w:rPr>
              <w:t>法定代表人身份证复印件</w:t>
            </w:r>
          </w:p>
          <w:p>
            <w:pPr>
              <w:spacing w:line="560" w:lineRule="exact"/>
              <w:rPr>
                <w:rFonts w:hint="eastAsia" w:ascii="宋体" w:hAnsi="宋体"/>
                <w:sz w:val="24"/>
                <w:szCs w:val="24"/>
              </w:rPr>
            </w:pPr>
          </w:p>
          <w:p>
            <w:pPr>
              <w:spacing w:line="560" w:lineRule="exact"/>
              <w:rPr>
                <w:rFonts w:hint="eastAsia" w:ascii="宋体" w:hAnsi="宋体"/>
                <w:sz w:val="24"/>
                <w:szCs w:val="24"/>
              </w:rPr>
            </w:pPr>
          </w:p>
          <w:p>
            <w:pPr>
              <w:spacing w:line="560" w:lineRule="exact"/>
              <w:rPr>
                <w:rFonts w:hint="eastAsia" w:ascii="宋体" w:hAnsi="宋体"/>
                <w:sz w:val="24"/>
                <w:szCs w:val="24"/>
              </w:rPr>
            </w:pPr>
          </w:p>
          <w:p>
            <w:pPr>
              <w:spacing w:line="560" w:lineRule="exact"/>
              <w:rPr>
                <w:rFonts w:ascii="宋体" w:hAnsi="宋体"/>
                <w:sz w:val="24"/>
                <w:szCs w:val="24"/>
              </w:rPr>
            </w:pPr>
          </w:p>
        </w:tc>
      </w:tr>
    </w:tbl>
    <w:p>
      <w:pPr>
        <w:spacing w:line="560" w:lineRule="exact"/>
        <w:rPr>
          <w:rFonts w:hint="eastAsia" w:ascii="宋体" w:hAnsi="宋体"/>
          <w:kern w:val="0"/>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（签字或盖章）</w:t>
      </w:r>
    </w:p>
    <w:tbl>
      <w:tblPr>
        <w:tblStyle w:val="5"/>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val="0"/>
            <w:vAlign w:val="top"/>
          </w:tcPr>
          <w:p>
            <w:pPr>
              <w:spacing w:line="560" w:lineRule="exact"/>
              <w:rPr>
                <w:rFonts w:ascii="宋体" w:hAnsi="宋体"/>
                <w:sz w:val="24"/>
                <w:szCs w:val="24"/>
              </w:rPr>
            </w:pPr>
            <w:r>
              <w:rPr>
                <w:rFonts w:hint="eastAsia" w:ascii="宋体" w:hAnsi="宋体"/>
                <w:sz w:val="24"/>
                <w:szCs w:val="24"/>
              </w:rPr>
              <w:t>授权代理人身份证复印件</w:t>
            </w:r>
          </w:p>
          <w:p>
            <w:pPr>
              <w:spacing w:line="560" w:lineRule="exact"/>
              <w:rPr>
                <w:rFonts w:hint="eastAsia" w:ascii="宋体" w:hAnsi="宋体"/>
                <w:sz w:val="24"/>
                <w:szCs w:val="24"/>
              </w:rPr>
            </w:pPr>
          </w:p>
          <w:p>
            <w:pPr>
              <w:spacing w:line="560" w:lineRule="exact"/>
              <w:rPr>
                <w:rFonts w:hint="eastAsia" w:ascii="宋体" w:hAnsi="宋体"/>
                <w:sz w:val="24"/>
                <w:szCs w:val="24"/>
              </w:rPr>
            </w:pPr>
          </w:p>
          <w:p>
            <w:pPr>
              <w:spacing w:line="560" w:lineRule="exact"/>
              <w:rPr>
                <w:rFonts w:hint="eastAsia" w:ascii="宋体" w:hAnsi="宋体"/>
                <w:sz w:val="24"/>
                <w:szCs w:val="24"/>
              </w:rPr>
            </w:pPr>
          </w:p>
          <w:p>
            <w:pPr>
              <w:spacing w:line="560" w:lineRule="exact"/>
              <w:rPr>
                <w:rFonts w:ascii="宋体" w:hAnsi="宋体"/>
                <w:sz w:val="24"/>
                <w:szCs w:val="24"/>
              </w:rPr>
            </w:pPr>
          </w:p>
        </w:tc>
      </w:tr>
    </w:tbl>
    <w:p>
      <w:pPr>
        <w:rPr>
          <w:rFonts w:hint="eastAsia"/>
          <w:sz w:val="24"/>
          <w:szCs w:val="24"/>
        </w:rPr>
      </w:pPr>
    </w:p>
    <w:p>
      <w:pPr>
        <w:snapToGrid w:val="0"/>
        <w:spacing w:line="480" w:lineRule="exact"/>
        <w:rPr>
          <w:rFonts w:hint="eastAsia" w:ascii="宋体" w:hAnsi="宋体"/>
          <w:sz w:val="24"/>
          <w:szCs w:val="24"/>
        </w:rPr>
      </w:pPr>
    </w:p>
    <w:p>
      <w:pPr>
        <w:snapToGrid w:val="0"/>
        <w:spacing w:line="480" w:lineRule="exact"/>
        <w:ind w:firstLine="480" w:firstLineChars="200"/>
        <w:jc w:val="center"/>
        <w:rPr>
          <w:rFonts w:hint="eastAsia" w:ascii="宋体" w:hAnsi="宋体"/>
          <w:sz w:val="24"/>
          <w:szCs w:val="24"/>
        </w:rPr>
      </w:pPr>
    </w:p>
    <w:p>
      <w:pPr>
        <w:snapToGrid w:val="0"/>
        <w:spacing w:line="480" w:lineRule="exact"/>
        <w:ind w:firstLine="480" w:firstLineChars="200"/>
        <w:jc w:val="center"/>
        <w:rPr>
          <w:rFonts w:hint="eastAsia" w:ascii="宋体" w:hAnsi="宋体"/>
          <w:sz w:val="24"/>
          <w:szCs w:val="24"/>
        </w:rPr>
      </w:pPr>
    </w:p>
    <w:p>
      <w:pPr>
        <w:snapToGrid w:val="0"/>
        <w:spacing w:line="480" w:lineRule="exact"/>
        <w:ind w:firstLine="480" w:firstLineChars="200"/>
        <w:jc w:val="center"/>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snapToGrid w:val="0"/>
        <w:spacing w:line="480" w:lineRule="exact"/>
        <w:ind w:firstLine="480" w:firstLineChars="200"/>
        <w:rPr>
          <w:rFonts w:hint="eastAsia" w:ascii="宋体" w:hAnsi="宋体"/>
          <w:sz w:val="24"/>
          <w:szCs w:val="24"/>
        </w:rPr>
      </w:pPr>
    </w:p>
    <w:p>
      <w:pPr>
        <w:rPr>
          <w:rFonts w:hint="eastAsia"/>
          <w:sz w:val="24"/>
          <w:szCs w:val="24"/>
        </w:rPr>
      </w:pPr>
    </w:p>
    <w:p>
      <w:pPr>
        <w:rPr>
          <w:rFonts w:hint="eastAsia"/>
          <w:sz w:val="24"/>
          <w:szCs w:val="24"/>
        </w:rPr>
      </w:pPr>
    </w:p>
    <w:p>
      <w:pPr>
        <w:spacing w:after="0" w:line="480" w:lineRule="exact"/>
        <w:rPr>
          <w:rFonts w:hint="eastAsia" w:ascii="方正仿宋_GBK" w:hAnsi="宋体" w:eastAsia="方正仿宋_GBK" w:cs="宋体"/>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1750"/>
    <w:rsid w:val="01CF304E"/>
    <w:rsid w:val="02B01D72"/>
    <w:rsid w:val="02EB21C2"/>
    <w:rsid w:val="04EE2867"/>
    <w:rsid w:val="054E102F"/>
    <w:rsid w:val="070539C4"/>
    <w:rsid w:val="07392073"/>
    <w:rsid w:val="08410FC4"/>
    <w:rsid w:val="08E41713"/>
    <w:rsid w:val="0A787F82"/>
    <w:rsid w:val="0C111E94"/>
    <w:rsid w:val="0DC606F7"/>
    <w:rsid w:val="0E15517F"/>
    <w:rsid w:val="0FCE7FF3"/>
    <w:rsid w:val="13B85756"/>
    <w:rsid w:val="14EF1549"/>
    <w:rsid w:val="15371930"/>
    <w:rsid w:val="156427EB"/>
    <w:rsid w:val="15946E61"/>
    <w:rsid w:val="16093047"/>
    <w:rsid w:val="16F86AEA"/>
    <w:rsid w:val="174155D0"/>
    <w:rsid w:val="1782018A"/>
    <w:rsid w:val="179F03BD"/>
    <w:rsid w:val="196474A3"/>
    <w:rsid w:val="1F17110C"/>
    <w:rsid w:val="227131D8"/>
    <w:rsid w:val="22807569"/>
    <w:rsid w:val="230923E4"/>
    <w:rsid w:val="23AF0CF2"/>
    <w:rsid w:val="23D469E9"/>
    <w:rsid w:val="24B9463D"/>
    <w:rsid w:val="253531DE"/>
    <w:rsid w:val="26775BFD"/>
    <w:rsid w:val="288F3C7C"/>
    <w:rsid w:val="289A79EC"/>
    <w:rsid w:val="2A0C2536"/>
    <w:rsid w:val="2A5F596A"/>
    <w:rsid w:val="2A970B97"/>
    <w:rsid w:val="2C7F7B5F"/>
    <w:rsid w:val="2E3E73F9"/>
    <w:rsid w:val="308D51AB"/>
    <w:rsid w:val="31222DA5"/>
    <w:rsid w:val="33B550F6"/>
    <w:rsid w:val="340D65D5"/>
    <w:rsid w:val="363A2C06"/>
    <w:rsid w:val="36DE29AC"/>
    <w:rsid w:val="37DC6E2A"/>
    <w:rsid w:val="392C67B5"/>
    <w:rsid w:val="397E6C95"/>
    <w:rsid w:val="39AD0DF1"/>
    <w:rsid w:val="3AF75313"/>
    <w:rsid w:val="3B733D54"/>
    <w:rsid w:val="3BA87946"/>
    <w:rsid w:val="3BDA036B"/>
    <w:rsid w:val="3E434236"/>
    <w:rsid w:val="3E56762E"/>
    <w:rsid w:val="3ED9310C"/>
    <w:rsid w:val="3EDC27E7"/>
    <w:rsid w:val="40FC5A5D"/>
    <w:rsid w:val="423D0839"/>
    <w:rsid w:val="43733918"/>
    <w:rsid w:val="43E75659"/>
    <w:rsid w:val="44355147"/>
    <w:rsid w:val="44D97910"/>
    <w:rsid w:val="4790580D"/>
    <w:rsid w:val="47E25AF0"/>
    <w:rsid w:val="490C7E2A"/>
    <w:rsid w:val="49417FA9"/>
    <w:rsid w:val="4C3E1750"/>
    <w:rsid w:val="4CFF077F"/>
    <w:rsid w:val="4F2F6E5F"/>
    <w:rsid w:val="4F427BB5"/>
    <w:rsid w:val="50527D81"/>
    <w:rsid w:val="50AF1230"/>
    <w:rsid w:val="51125346"/>
    <w:rsid w:val="52DE379D"/>
    <w:rsid w:val="5339120D"/>
    <w:rsid w:val="54836872"/>
    <w:rsid w:val="56C64935"/>
    <w:rsid w:val="56EE034D"/>
    <w:rsid w:val="5B9251F8"/>
    <w:rsid w:val="5C2B4AA3"/>
    <w:rsid w:val="5C376B7D"/>
    <w:rsid w:val="5EBD19B3"/>
    <w:rsid w:val="5F9A6214"/>
    <w:rsid w:val="604447CF"/>
    <w:rsid w:val="605873EA"/>
    <w:rsid w:val="61561E77"/>
    <w:rsid w:val="628C563A"/>
    <w:rsid w:val="63340AD2"/>
    <w:rsid w:val="63705B90"/>
    <w:rsid w:val="64133C8C"/>
    <w:rsid w:val="64C13CFA"/>
    <w:rsid w:val="66805162"/>
    <w:rsid w:val="669B67D8"/>
    <w:rsid w:val="68BC5A65"/>
    <w:rsid w:val="68CF587D"/>
    <w:rsid w:val="68F03F6C"/>
    <w:rsid w:val="691A3E1A"/>
    <w:rsid w:val="69935A36"/>
    <w:rsid w:val="69A900F1"/>
    <w:rsid w:val="6A8E174F"/>
    <w:rsid w:val="6D135278"/>
    <w:rsid w:val="6D5C3290"/>
    <w:rsid w:val="6DD97F8B"/>
    <w:rsid w:val="6DE946F1"/>
    <w:rsid w:val="6E7C7D86"/>
    <w:rsid w:val="6EC24A16"/>
    <w:rsid w:val="6FBB5A34"/>
    <w:rsid w:val="70B93DFE"/>
    <w:rsid w:val="72AA5CD8"/>
    <w:rsid w:val="73012054"/>
    <w:rsid w:val="73B516D4"/>
    <w:rsid w:val="755E56CD"/>
    <w:rsid w:val="7AAD1EDC"/>
    <w:rsid w:val="7D2B66D8"/>
    <w:rsid w:val="7D7958AE"/>
    <w:rsid w:val="7EF928AF"/>
    <w:rsid w:val="7F84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qFormat/>
    <w:uiPriority w:val="0"/>
    <w:rPr>
      <w:rFonts w:ascii="Arial" w:hAnsi="Arial"/>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2019-12-23T01:21:00Z</dcterms:created>
  <dc:creator>石丹丹啊</dc:creator>
  <cp:lastModifiedBy>石丹丹啊</cp:lastModifiedBy>
  <cp:lastPrinted>2019-12-24T00:45:00Z</cp:lastPrinted>
  <dcterms:modified xsi:type="dcterms:W3CDTF">2019-12-24T09:54:07Z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