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hAnsi="宋体" w:cs="宋体"/>
          <w:color w:val="auto"/>
        </w:rPr>
      </w:pPr>
      <w:r>
        <w:rPr>
          <w:rFonts w:hint="eastAsia" w:hAnsi="宋体" w:cs="宋体"/>
          <w:color w:val="auto"/>
        </w:rPr>
        <w:t>重庆市江津区中心医院</w:t>
      </w:r>
      <w:r>
        <w:rPr>
          <w:rFonts w:hint="eastAsia" w:hAnsi="宋体" w:cs="宋体"/>
          <w:color w:val="auto"/>
          <w:lang w:eastAsia="zh-CN"/>
        </w:rPr>
        <w:t>三大中心</w:t>
      </w:r>
    </w:p>
    <w:p>
      <w:pPr>
        <w:pStyle w:val="8"/>
        <w:keepNext w:val="0"/>
        <w:keepLines w:val="0"/>
        <w:pageBreakBefore w:val="0"/>
        <w:widowControl w:val="0"/>
        <w:kinsoku/>
        <w:wordWrap/>
        <w:overflowPunct/>
        <w:topLinePunct w:val="0"/>
        <w:autoSpaceDE/>
        <w:autoSpaceDN/>
        <w:bidi w:val="0"/>
        <w:adjustRightInd/>
        <w:snapToGrid/>
        <w:spacing w:after="240"/>
        <w:jc w:val="center"/>
        <w:textAlignment w:val="auto"/>
        <w:rPr>
          <w:rFonts w:hint="eastAsia" w:hAnsi="宋体" w:eastAsia="方正小标宋_GBK" w:cs="Tahoma"/>
          <w:color w:val="auto"/>
          <w:lang w:eastAsia="zh-CN"/>
        </w:rPr>
      </w:pPr>
      <w:r>
        <w:rPr>
          <w:rFonts w:hint="eastAsia" w:hAnsi="宋体" w:cs="宋体"/>
          <w:color w:val="auto"/>
          <w:lang w:eastAsia="zh-CN"/>
        </w:rPr>
        <w:t>指示标识制作</w:t>
      </w:r>
      <w:r>
        <w:rPr>
          <w:rFonts w:hint="eastAsia" w:hAnsi="宋体" w:cs="宋体"/>
        </w:rPr>
        <w:t>询价采购</w:t>
      </w:r>
      <w:r>
        <w:rPr>
          <w:rFonts w:hint="eastAsia" w:hAnsi="宋体" w:cs="宋体"/>
          <w:color w:val="auto"/>
        </w:rPr>
        <w:t>通知</w:t>
      </w:r>
      <w:r>
        <w:rPr>
          <w:rFonts w:hint="eastAsia" w:hAnsi="宋体" w:cs="宋体"/>
          <w:color w:val="auto"/>
          <w:lang w:eastAsia="zh-CN"/>
        </w:rPr>
        <w:t>（第二次）</w:t>
      </w:r>
    </w:p>
    <w:p>
      <w:pPr>
        <w:spacing w:after="0" w:line="480" w:lineRule="exact"/>
        <w:rPr>
          <w:rFonts w:hint="eastAsia" w:ascii="方正仿宋_GBK" w:hAnsi="宋体" w:eastAsia="方正仿宋_GBK"/>
          <w:sz w:val="32"/>
          <w:szCs w:val="32"/>
        </w:rPr>
      </w:pPr>
      <w:r>
        <w:rPr>
          <w:rFonts w:hint="eastAsia" w:ascii="方正仿宋_GBK" w:hAnsi="宋体" w:eastAsia="方正仿宋_GBK" w:cs="宋体"/>
          <w:sz w:val="32"/>
          <w:szCs w:val="32"/>
        </w:rPr>
        <w:t>各投标人：</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重庆市江津区中心医院对</w:t>
      </w:r>
      <w:r>
        <w:rPr>
          <w:rFonts w:hint="eastAsia" w:ascii="方正仿宋_GBK" w:hAnsi="宋体" w:eastAsia="方正仿宋_GBK" w:cs="宋体"/>
          <w:sz w:val="32"/>
          <w:szCs w:val="32"/>
          <w:lang w:eastAsia="zh-CN"/>
        </w:rPr>
        <w:t>门诊部</w:t>
      </w:r>
      <w:r>
        <w:rPr>
          <w:rFonts w:hint="eastAsia" w:ascii="方正仿宋_GBK" w:hAnsi="宋体" w:eastAsia="方正仿宋_GBK" w:cs="宋体"/>
          <w:sz w:val="32"/>
          <w:szCs w:val="32"/>
          <w:lang w:val="en-US" w:eastAsia="zh-CN"/>
        </w:rPr>
        <w:t>三大中心</w:t>
      </w:r>
      <w:r>
        <w:rPr>
          <w:rFonts w:hint="eastAsia" w:ascii="方正仿宋_GBK" w:hAnsi="宋体" w:eastAsia="方正仿宋_GBK" w:cs="宋体"/>
          <w:sz w:val="32"/>
          <w:szCs w:val="32"/>
          <w:lang w:eastAsia="zh-CN"/>
        </w:rPr>
        <w:t>指示标识制</w:t>
      </w:r>
      <w:r>
        <w:rPr>
          <w:rFonts w:hint="eastAsia" w:ascii="方正仿宋_GBK" w:hAnsi="宋体" w:eastAsia="方正仿宋_GBK" w:cs="宋体"/>
          <w:sz w:val="32"/>
          <w:szCs w:val="32"/>
        </w:rPr>
        <w:t>作</w:t>
      </w:r>
      <w:r>
        <w:rPr>
          <w:rFonts w:hint="eastAsia" w:ascii="方正仿宋_GBK" w:hAnsi="宋体" w:eastAsia="方正仿宋_GBK" w:cs="宋体"/>
          <w:sz w:val="32"/>
          <w:szCs w:val="32"/>
          <w:lang w:eastAsia="zh-CN"/>
        </w:rPr>
        <w:t>（第二次）</w:t>
      </w:r>
      <w:r>
        <w:rPr>
          <w:rFonts w:hint="eastAsia" w:ascii="方正仿宋_GBK" w:hAnsi="宋体" w:eastAsia="方正仿宋_GBK" w:cs="宋体"/>
          <w:sz w:val="32"/>
          <w:szCs w:val="32"/>
        </w:rPr>
        <w:t>进行询价采购招标，欢迎有资质有能力有信誉的单位参与投标。</w:t>
      </w:r>
    </w:p>
    <w:p>
      <w:pPr>
        <w:spacing w:after="0" w:line="480" w:lineRule="exact"/>
        <w:ind w:firstLine="640" w:firstLineChars="200"/>
        <w:rPr>
          <w:rFonts w:hint="eastAsia" w:ascii="方正仿宋_GBK" w:hAnsi="宋体" w:eastAsia="方正仿宋_GBK" w:cs="宋体"/>
          <w:sz w:val="32"/>
          <w:szCs w:val="32"/>
        </w:rPr>
      </w:pPr>
      <w:r>
        <w:rPr>
          <w:rFonts w:hint="eastAsia" w:ascii="方正黑体_GBK" w:hAnsi="方正黑体_GBK" w:eastAsia="方正黑体_GBK" w:cs="方正黑体_GBK"/>
          <w:sz w:val="32"/>
          <w:szCs w:val="32"/>
        </w:rPr>
        <w:t>一、采购项目内容：</w:t>
      </w:r>
      <w:r>
        <w:rPr>
          <w:rFonts w:hint="eastAsia" w:ascii="方正仿宋_GBK" w:hAnsi="宋体" w:eastAsia="方正仿宋_GBK" w:cs="宋体"/>
          <w:sz w:val="32"/>
          <w:szCs w:val="32"/>
        </w:rPr>
        <w:t>见附件</w:t>
      </w: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lang w:eastAsia="zh-CN"/>
        </w:rPr>
        <w:t>作业</w:t>
      </w:r>
      <w:r>
        <w:rPr>
          <w:rFonts w:hint="eastAsia" w:ascii="方正仿宋_GBK" w:hAnsi="宋体" w:eastAsia="方正仿宋_GBK" w:cs="宋体"/>
          <w:sz w:val="32"/>
          <w:szCs w:val="32"/>
        </w:rPr>
        <w:t>效果图及清单</w:t>
      </w:r>
      <w:r>
        <w:rPr>
          <w:rFonts w:hint="eastAsia" w:ascii="方正仿宋_GBK" w:hAnsi="宋体" w:eastAsia="方正仿宋_GBK" w:cs="宋体"/>
          <w:sz w:val="32"/>
          <w:szCs w:val="32"/>
          <w:lang w:eastAsia="zh-CN"/>
        </w:rPr>
        <w:t>（严格按附件要求执行，颜色和尺寸按采购方要求制作）</w:t>
      </w:r>
      <w:r>
        <w:rPr>
          <w:rFonts w:hint="eastAsia" w:ascii="方正仿宋_GBK" w:hAnsi="宋体" w:eastAsia="方正仿宋_GBK" w:cs="宋体"/>
          <w:sz w:val="32"/>
          <w:szCs w:val="32"/>
        </w:rPr>
        <w:t>。</w:t>
      </w:r>
    </w:p>
    <w:p>
      <w:pPr>
        <w:spacing w:after="0" w:line="480" w:lineRule="exact"/>
        <w:ind w:firstLine="640" w:firstLineChars="200"/>
        <w:rPr>
          <w:rFonts w:hint="eastAsia" w:ascii="方正仿宋_GBK" w:hAnsi="宋体" w:eastAsia="方正仿宋_GBK"/>
          <w:sz w:val="32"/>
          <w:szCs w:val="32"/>
        </w:rPr>
      </w:pPr>
      <w:r>
        <w:rPr>
          <w:rFonts w:hint="eastAsia" w:ascii="方正黑体_GBK" w:hAnsi="方正黑体_GBK" w:eastAsia="方正黑体_GBK" w:cs="方正黑体_GBK"/>
          <w:sz w:val="32"/>
          <w:szCs w:val="32"/>
        </w:rPr>
        <w:t>二、采购预算：</w:t>
      </w:r>
      <w:r>
        <w:rPr>
          <w:rFonts w:hint="eastAsia" w:ascii="方正仿宋_GBK" w:hAnsi="宋体" w:eastAsia="方正仿宋_GBK" w:cs="宋体"/>
          <w:sz w:val="32"/>
          <w:szCs w:val="32"/>
        </w:rPr>
        <w:t>最高限价人民币</w:t>
      </w:r>
      <w:r>
        <w:rPr>
          <w:rFonts w:hint="eastAsia" w:ascii="方正仿宋_GBK" w:hAnsi="宋体" w:eastAsia="方正仿宋_GBK" w:cs="宋体"/>
          <w:sz w:val="32"/>
          <w:szCs w:val="32"/>
          <w:lang w:eastAsia="zh-CN"/>
        </w:rPr>
        <w:t>肆</w:t>
      </w:r>
      <w:r>
        <w:rPr>
          <w:rFonts w:hint="eastAsia" w:ascii="方正仿宋_GBK" w:hAnsi="宋体" w:eastAsia="方正仿宋_GBK" w:cs="宋体"/>
          <w:sz w:val="32"/>
          <w:szCs w:val="32"/>
        </w:rPr>
        <w:t>万</w:t>
      </w:r>
      <w:r>
        <w:rPr>
          <w:rFonts w:hint="eastAsia" w:ascii="方正仿宋_GBK" w:hAnsi="宋体" w:eastAsia="方正仿宋_GBK" w:cs="宋体"/>
          <w:sz w:val="32"/>
          <w:szCs w:val="32"/>
          <w:lang w:eastAsia="zh-CN"/>
        </w:rPr>
        <w:t>伍</w:t>
      </w:r>
      <w:r>
        <w:rPr>
          <w:rFonts w:hint="eastAsia" w:ascii="方正仿宋_GBK" w:hAnsi="宋体" w:eastAsia="方正仿宋_GBK" w:cs="宋体"/>
          <w:sz w:val="32"/>
          <w:szCs w:val="32"/>
        </w:rPr>
        <w:t>仟元整（￥</w:t>
      </w:r>
      <w:r>
        <w:rPr>
          <w:rFonts w:hint="eastAsia" w:ascii="方正仿宋_GBK" w:hAnsi="宋体" w:eastAsia="方正仿宋_GBK" w:cs="宋体"/>
          <w:sz w:val="32"/>
          <w:szCs w:val="32"/>
          <w:lang w:val="en-US" w:eastAsia="zh-CN"/>
        </w:rPr>
        <w:t>45</w:t>
      </w:r>
      <w:r>
        <w:rPr>
          <w:rFonts w:hint="eastAsia" w:ascii="方正仿宋_GBK" w:hAnsi="宋体" w:eastAsia="方正仿宋_GBK" w:cs="宋体"/>
          <w:sz w:val="32"/>
          <w:szCs w:val="32"/>
        </w:rPr>
        <w:t>000.00）。</w:t>
      </w:r>
    </w:p>
    <w:p>
      <w:pPr>
        <w:spacing w:after="0"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、投标及开标时间、地点</w:t>
      </w:r>
    </w:p>
    <w:p>
      <w:pPr>
        <w:spacing w:after="0" w:line="480" w:lineRule="exact"/>
        <w:ind w:firstLine="640" w:firstLineChars="200"/>
        <w:rPr>
          <w:rFonts w:hint="eastAsia" w:ascii="方正仿宋_GBK" w:hAnsi="宋体" w:eastAsia="方正仿宋_GBK"/>
          <w:sz w:val="32"/>
          <w:szCs w:val="32"/>
          <w:lang w:val="en-US" w:eastAsia="zh-CN"/>
        </w:rPr>
      </w:pPr>
      <w:r>
        <w:rPr>
          <w:rFonts w:hint="eastAsia" w:ascii="方正仿宋_GBK" w:hAnsi="宋体" w:eastAsia="方正仿宋_GBK" w:cs="宋体"/>
          <w:sz w:val="32"/>
          <w:szCs w:val="32"/>
        </w:rPr>
        <w:t>1、投标文件递交时间：20</w:t>
      </w:r>
      <w:r>
        <w:rPr>
          <w:rFonts w:hint="eastAsia" w:ascii="方正仿宋_GBK" w:hAnsi="宋体" w:eastAsia="方正仿宋_GBK" w:cs="宋体"/>
          <w:sz w:val="32"/>
          <w:szCs w:val="32"/>
          <w:lang w:val="en-US" w:eastAsia="zh-CN"/>
        </w:rPr>
        <w:t>20</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7</w:t>
      </w:r>
      <w:r>
        <w:rPr>
          <w:rFonts w:hint="eastAsia" w:ascii="方正仿宋_GBK" w:hAnsi="宋体" w:eastAsia="方正仿宋_GBK" w:cs="宋体"/>
          <w:sz w:val="32"/>
          <w:szCs w:val="32"/>
        </w:rPr>
        <w:t>月</w:t>
      </w:r>
      <w:r>
        <w:rPr>
          <w:rFonts w:hint="eastAsia" w:ascii="方正仿宋_GBK" w:hAnsi="宋体" w:eastAsia="方正仿宋_GBK" w:cs="宋体"/>
          <w:sz w:val="32"/>
          <w:szCs w:val="32"/>
          <w:lang w:val="en-US" w:eastAsia="zh-CN"/>
        </w:rPr>
        <w:t>29</w:t>
      </w:r>
      <w:r>
        <w:rPr>
          <w:rFonts w:hint="eastAsia" w:ascii="方正仿宋_GBK" w:hAnsi="宋体" w:eastAsia="方正仿宋_GBK" w:cs="宋体"/>
          <w:sz w:val="32"/>
          <w:szCs w:val="32"/>
        </w:rPr>
        <w:t>日1</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w:t>
      </w:r>
      <w:r>
        <w:rPr>
          <w:rFonts w:hint="eastAsia" w:ascii="方正仿宋_GBK" w:hAnsi="宋体" w:eastAsia="方正仿宋_GBK" w:cs="宋体"/>
          <w:sz w:val="32"/>
          <w:szCs w:val="32"/>
          <w:lang w:val="en-US" w:eastAsia="zh-CN"/>
        </w:rPr>
        <w:t>50；</w:t>
      </w:r>
    </w:p>
    <w:p>
      <w:pPr>
        <w:spacing w:after="0" w:line="480" w:lineRule="exact"/>
        <w:ind w:firstLine="640" w:firstLineChars="200"/>
        <w:rPr>
          <w:rFonts w:hint="eastAsia" w:ascii="方正仿宋_GBK" w:hAnsi="宋体" w:eastAsia="方正仿宋_GBK"/>
          <w:sz w:val="32"/>
          <w:szCs w:val="32"/>
          <w:lang w:eastAsia="zh-CN"/>
        </w:rPr>
      </w:pPr>
      <w:r>
        <w:rPr>
          <w:rFonts w:hint="eastAsia" w:ascii="方正仿宋_GBK" w:hAnsi="宋体" w:eastAsia="方正仿宋_GBK" w:cs="宋体"/>
          <w:sz w:val="32"/>
          <w:szCs w:val="32"/>
        </w:rPr>
        <w:t>2、投标文件递交地点：</w:t>
      </w:r>
      <w:r>
        <w:rPr>
          <w:rFonts w:hint="eastAsia" w:ascii="方正仿宋_GBK" w:hAnsi="宋体" w:eastAsia="方正仿宋_GBK" w:cs="宋体"/>
          <w:sz w:val="32"/>
          <w:szCs w:val="32"/>
          <w:lang w:eastAsia="zh-CN"/>
        </w:rPr>
        <w:t>住院部一楼中会议室；</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rPr>
        <w:t>3、开标时间：20</w:t>
      </w:r>
      <w:r>
        <w:rPr>
          <w:rFonts w:hint="eastAsia" w:ascii="方正仿宋_GBK" w:hAnsi="宋体" w:eastAsia="方正仿宋_GBK" w:cs="宋体"/>
          <w:sz w:val="32"/>
          <w:szCs w:val="32"/>
          <w:lang w:val="en-US" w:eastAsia="zh-CN"/>
        </w:rPr>
        <w:t>20</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7</w:t>
      </w:r>
      <w:r>
        <w:rPr>
          <w:rFonts w:hint="eastAsia" w:ascii="方正仿宋_GBK" w:hAnsi="宋体" w:eastAsia="方正仿宋_GBK" w:cs="宋体"/>
          <w:sz w:val="32"/>
          <w:szCs w:val="32"/>
        </w:rPr>
        <w:t>月</w:t>
      </w:r>
      <w:r>
        <w:rPr>
          <w:rFonts w:hint="eastAsia" w:ascii="方正仿宋_GBK" w:hAnsi="宋体" w:eastAsia="方正仿宋_GBK" w:cs="宋体"/>
          <w:sz w:val="32"/>
          <w:szCs w:val="32"/>
          <w:lang w:val="en-US" w:eastAsia="zh-CN"/>
        </w:rPr>
        <w:t>29</w:t>
      </w:r>
      <w:r>
        <w:rPr>
          <w:rFonts w:hint="eastAsia" w:ascii="方正仿宋_GBK" w:hAnsi="宋体" w:eastAsia="方正仿宋_GBK" w:cs="宋体"/>
          <w:sz w:val="32"/>
          <w:szCs w:val="32"/>
        </w:rPr>
        <w:t>日15:</w:t>
      </w:r>
      <w:r>
        <w:rPr>
          <w:rFonts w:hint="eastAsia" w:ascii="方正仿宋_GBK" w:hAnsi="宋体" w:eastAsia="方正仿宋_GBK" w:cs="宋体"/>
          <w:sz w:val="32"/>
          <w:szCs w:val="32"/>
          <w:lang w:val="en-US" w:eastAsia="zh-CN"/>
        </w:rPr>
        <w:t>0</w:t>
      </w:r>
      <w:r>
        <w:rPr>
          <w:rFonts w:hint="eastAsia" w:ascii="方正仿宋_GBK" w:hAnsi="宋体" w:eastAsia="方正仿宋_GBK" w:cs="宋体"/>
          <w:sz w:val="32"/>
          <w:szCs w:val="32"/>
        </w:rPr>
        <w:t>0</w:t>
      </w:r>
      <w:r>
        <w:rPr>
          <w:rFonts w:hint="eastAsia" w:ascii="方正仿宋_GBK" w:hAnsi="宋体" w:eastAsia="方正仿宋_GBK" w:cs="宋体"/>
          <w:sz w:val="32"/>
          <w:szCs w:val="32"/>
          <w:lang w:eastAsia="zh-CN"/>
        </w:rPr>
        <w:t>；</w:t>
      </w:r>
    </w:p>
    <w:p>
      <w:pPr>
        <w:spacing w:after="0" w:line="480" w:lineRule="exact"/>
        <w:ind w:firstLine="640" w:firstLineChars="200"/>
        <w:rPr>
          <w:rFonts w:hint="eastAsia" w:ascii="方正仿宋_GBK" w:hAnsi="宋体" w:eastAsia="方正仿宋_GBK"/>
          <w:sz w:val="32"/>
          <w:szCs w:val="32"/>
          <w:lang w:eastAsia="zh-CN"/>
        </w:rPr>
      </w:pPr>
      <w:r>
        <w:rPr>
          <w:rFonts w:hint="eastAsia" w:ascii="方正仿宋_GBK" w:hAnsi="宋体" w:eastAsia="方正仿宋_GBK" w:cs="宋体"/>
          <w:sz w:val="32"/>
          <w:szCs w:val="32"/>
        </w:rPr>
        <w:t>4、开标地点：</w:t>
      </w:r>
      <w:r>
        <w:rPr>
          <w:rFonts w:hint="eastAsia" w:ascii="方正仿宋_GBK" w:hAnsi="宋体" w:eastAsia="方正仿宋_GBK" w:cs="宋体"/>
          <w:sz w:val="32"/>
          <w:szCs w:val="32"/>
          <w:lang w:eastAsia="zh-CN"/>
        </w:rPr>
        <w:t>住院部一楼中会议室。</w:t>
      </w:r>
    </w:p>
    <w:p>
      <w:pPr>
        <w:spacing w:after="0"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、投标须知</w:t>
      </w:r>
    </w:p>
    <w:p>
      <w:pPr>
        <w:spacing w:after="0" w:line="4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（一）投标人资格</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w:t>
      </w:r>
      <w:r>
        <w:rPr>
          <w:rFonts w:hint="eastAsia" w:ascii="方正仿宋_GBK" w:hAnsi="宋体" w:eastAsia="方正仿宋_GBK" w:cs="宋体"/>
          <w:sz w:val="32"/>
          <w:szCs w:val="32"/>
          <w:lang w:eastAsia="zh-CN"/>
        </w:rPr>
        <w:t>特定</w:t>
      </w:r>
      <w:r>
        <w:rPr>
          <w:rFonts w:hint="eastAsia" w:ascii="方正仿宋_GBK" w:hAnsi="宋体" w:eastAsia="方正仿宋_GBK" w:cs="宋体"/>
          <w:sz w:val="32"/>
          <w:szCs w:val="32"/>
        </w:rPr>
        <w:t>资质：</w:t>
      </w:r>
      <w:r>
        <w:rPr>
          <w:rFonts w:hint="eastAsia" w:ascii="方正仿宋_GBK" w:hAnsi="宋体" w:eastAsia="方正仿宋_GBK" w:cs="宋体"/>
          <w:sz w:val="32"/>
          <w:szCs w:val="32"/>
          <w:lang w:eastAsia="zh-CN"/>
        </w:rPr>
        <w:t>营业执照经营范围含</w:t>
      </w:r>
      <w:r>
        <w:rPr>
          <w:rFonts w:hint="eastAsia" w:ascii="方正仿宋_GBK" w:hAnsi="宋体" w:eastAsia="方正仿宋_GBK" w:cs="宋体"/>
          <w:sz w:val="32"/>
          <w:szCs w:val="32"/>
        </w:rPr>
        <w:t>广告制作（</w:t>
      </w:r>
      <w:r>
        <w:rPr>
          <w:rFonts w:hint="eastAsia" w:ascii="方正仿宋_GBK" w:hAnsi="宋体" w:eastAsia="方正仿宋_GBK" w:cs="宋体"/>
          <w:sz w:val="32"/>
          <w:szCs w:val="32"/>
          <w:lang w:eastAsia="zh-CN"/>
        </w:rPr>
        <w:t>标识</w:t>
      </w:r>
      <w:r>
        <w:rPr>
          <w:rFonts w:hint="eastAsia" w:ascii="方正仿宋_GBK" w:hAnsi="宋体" w:eastAsia="方正仿宋_GBK" w:cs="宋体"/>
          <w:sz w:val="32"/>
          <w:szCs w:val="32"/>
        </w:rPr>
        <w:t>设计、制作）。</w:t>
      </w:r>
    </w:p>
    <w:p>
      <w:pPr>
        <w:pStyle w:val="9"/>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2、</w:t>
      </w:r>
      <w:r>
        <w:rPr>
          <w:rFonts w:hint="eastAsia" w:ascii="方正仿宋_GBK" w:hAnsi="方正仿宋_GBK" w:eastAsia="方正仿宋_GBK" w:cs="方正仿宋_GBK"/>
          <w:kern w:val="2"/>
          <w:sz w:val="32"/>
          <w:szCs w:val="32"/>
          <w:lang w:val="en-US" w:eastAsia="zh-CN" w:bidi="ar-SA"/>
        </w:rPr>
        <w:t>根据《重庆市财政局关于印发〈重庆市政府采购供应商注册及诚信管理暂行办法〉的通知》（渝财采购〔2015〕45号）规定，供应商应按要求进行注册，通过重庆市政府采购网登记加入“重庆市政府采购供应商库”（提供协议或截图）</w:t>
      </w:r>
      <w:r>
        <w:rPr>
          <w:rFonts w:hint="eastAsia" w:ascii="方正仿宋_GBK" w:hAnsi="方正仿宋_GBK" w:eastAsia="方正仿宋_GBK" w:cs="方正仿宋_GBK"/>
          <w:sz w:val="32"/>
          <w:szCs w:val="32"/>
          <w:lang w:val="en-US" w:eastAsia="zh-CN"/>
        </w:rPr>
        <w:t>。</w:t>
      </w:r>
    </w:p>
    <w:p>
      <w:pPr>
        <w:spacing w:after="0" w:line="4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（二）投标文件组成</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第一部分：经济文件</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总报价表（格式</w:t>
      </w:r>
      <w:r>
        <w:rPr>
          <w:rFonts w:hint="eastAsia" w:ascii="方正仿宋_GBK" w:eastAsia="方正仿宋_GBK"/>
          <w:color w:val="000000"/>
          <w:sz w:val="32"/>
          <w:szCs w:val="32"/>
          <w:lang w:eastAsia="zh-CN"/>
        </w:rPr>
        <w:t>见附件</w:t>
      </w:r>
      <w:r>
        <w:rPr>
          <w:rFonts w:hint="eastAsia" w:ascii="方正仿宋_GBK" w:eastAsia="方正仿宋_GBK"/>
          <w:color w:val="000000"/>
          <w:sz w:val="32"/>
          <w:szCs w:val="32"/>
          <w:lang w:val="en-US" w:eastAsia="zh-CN"/>
        </w:rPr>
        <w:t>1</w:t>
      </w:r>
      <w:r>
        <w:rPr>
          <w:rFonts w:hint="eastAsia" w:ascii="方正仿宋_GBK" w:eastAsia="方正仿宋_GBK"/>
          <w:color w:val="000000"/>
          <w:sz w:val="32"/>
          <w:szCs w:val="32"/>
        </w:rPr>
        <w:t>）、分项报价</w:t>
      </w:r>
      <w:r>
        <w:rPr>
          <w:rFonts w:hint="eastAsia" w:ascii="方正仿宋_GBK" w:eastAsia="方正仿宋_GBK"/>
          <w:color w:val="000000"/>
          <w:sz w:val="32"/>
          <w:szCs w:val="32"/>
          <w:lang w:eastAsia="zh-CN"/>
        </w:rPr>
        <w:t>明细</w:t>
      </w:r>
      <w:r>
        <w:rPr>
          <w:rFonts w:hint="eastAsia" w:ascii="方正仿宋_GBK" w:eastAsia="方正仿宋_GBK"/>
          <w:color w:val="000000"/>
          <w:sz w:val="32"/>
          <w:szCs w:val="32"/>
        </w:rPr>
        <w:t>表（</w:t>
      </w:r>
      <w:r>
        <w:rPr>
          <w:rFonts w:hint="eastAsia" w:ascii="方正仿宋_GBK" w:eastAsia="方正仿宋_GBK"/>
          <w:color w:val="000000"/>
          <w:sz w:val="32"/>
          <w:szCs w:val="32"/>
          <w:lang w:eastAsia="zh-CN"/>
        </w:rPr>
        <w:t>格式见附件</w:t>
      </w: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rPr>
        <w:t>），不能手写，需加盖单位公章。</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第二部分：商务和技术文件</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1、营业执照、税务登记证、组织机构代码证、投标人资质证明（复印件盖鲜章）；</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2、法定代表人身份证明（格式附后），法定代表人委托他人参加询价活动的，还应提交法定代表人授权委托书（格式附后）；</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w:t>
      </w:r>
      <w:r>
        <w:rPr>
          <w:rFonts w:hint="eastAsia" w:ascii="方正仿宋_GBK" w:hAnsi="宋体" w:eastAsia="方正仿宋_GBK" w:cs="宋体"/>
          <w:sz w:val="32"/>
          <w:szCs w:val="32"/>
          <w:lang w:eastAsia="zh-CN"/>
        </w:rPr>
        <w:t>投标承诺函</w:t>
      </w:r>
      <w:r>
        <w:rPr>
          <w:rFonts w:hint="eastAsia" w:ascii="方正仿宋_GBK" w:hAnsi="宋体" w:eastAsia="方正仿宋_GBK" w:cs="宋体"/>
          <w:sz w:val="32"/>
          <w:szCs w:val="32"/>
        </w:rPr>
        <w:t>（格式</w:t>
      </w:r>
      <w:r>
        <w:rPr>
          <w:rFonts w:hint="eastAsia" w:ascii="方正仿宋_GBK" w:hAnsi="宋体" w:eastAsia="方正仿宋_GBK" w:cs="宋体"/>
          <w:sz w:val="32"/>
          <w:szCs w:val="32"/>
          <w:lang w:eastAsia="zh-CN"/>
        </w:rPr>
        <w:t>见附件</w:t>
      </w:r>
      <w:r>
        <w:rPr>
          <w:rFonts w:hint="eastAsia" w:ascii="方正仿宋_GBK" w:hAnsi="宋体" w:eastAsia="方正仿宋_GBK" w:cs="宋体"/>
          <w:sz w:val="32"/>
          <w:szCs w:val="32"/>
          <w:lang w:val="en-US" w:eastAsia="zh-CN"/>
        </w:rPr>
        <w:t>3</w:t>
      </w:r>
      <w:r>
        <w:rPr>
          <w:rFonts w:hint="eastAsia" w:ascii="方正仿宋_GBK" w:hAnsi="宋体" w:eastAsia="方正仿宋_GBK" w:cs="宋体"/>
          <w:sz w:val="32"/>
          <w:szCs w:val="32"/>
        </w:rPr>
        <w:t>）；</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4、投标人认为应当提交的其他内容。</w:t>
      </w:r>
    </w:p>
    <w:p>
      <w:pPr>
        <w:spacing w:after="0" w:line="4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（三）投标文件的装订</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1、投标文件第一部分和第二部装订成一册（只交一册），必须编页码与目录，用A4纸打印并逐页盖单位公章。</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2、投标文件必须密封。封面注明项目名称、投标单位</w:t>
      </w:r>
      <w:r>
        <w:rPr>
          <w:rFonts w:hint="eastAsia" w:ascii="方正仿宋_GBK" w:eastAsia="方正仿宋_GBK"/>
          <w:color w:val="000000"/>
          <w:sz w:val="32"/>
          <w:szCs w:val="32"/>
          <w:lang w:eastAsia="zh-CN"/>
        </w:rPr>
        <w:t>名称，</w:t>
      </w:r>
      <w:r>
        <w:rPr>
          <w:rFonts w:hint="eastAsia" w:ascii="方正仿宋_GBK" w:eastAsia="方正仿宋_GBK"/>
          <w:color w:val="000000"/>
          <w:sz w:val="32"/>
          <w:szCs w:val="32"/>
        </w:rPr>
        <w:t>名称</w:t>
      </w:r>
      <w:r>
        <w:rPr>
          <w:rFonts w:hint="eastAsia" w:ascii="方正仿宋_GBK" w:eastAsia="方正仿宋_GBK"/>
          <w:color w:val="000000"/>
          <w:sz w:val="32"/>
          <w:szCs w:val="32"/>
          <w:lang w:eastAsia="zh-CN"/>
        </w:rPr>
        <w:t>处</w:t>
      </w:r>
      <w:r>
        <w:rPr>
          <w:rFonts w:hint="eastAsia" w:ascii="方正仿宋_GBK" w:eastAsia="方正仿宋_GBK"/>
          <w:color w:val="000000"/>
          <w:sz w:val="32"/>
          <w:szCs w:val="32"/>
        </w:rPr>
        <w:t>和密封处加盖单位公章。</w:t>
      </w:r>
    </w:p>
    <w:p>
      <w:pPr>
        <w:spacing w:after="0" w:line="4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（四）有关情况说明</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1、各投标人只对本项目作唯一报价。</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2、有以下情形之一的，按无效标处理：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（1）投标报价超出采购最高限价的；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（2）投标文件组成内容不齐的；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（3）投标文件未装订成册且未按要求加盖公章的；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（4）报价不完整或出现二个及以上报价的；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（5）投标文件不能完全满足项目实质性要求的。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3、超过规定时间送达或未按要求密封的投标文件不予受理。</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4、投标文件一经收取不予退还，所产生费用由投标人自行负责。</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5、投标人投标前需对现场进行堪查了解详情，保证</w:t>
      </w:r>
      <w:r>
        <w:rPr>
          <w:rFonts w:hint="eastAsia" w:ascii="方正仿宋_GBK" w:hAnsi="宋体" w:eastAsia="方正仿宋_GBK" w:cs="宋体"/>
          <w:sz w:val="32"/>
          <w:szCs w:val="32"/>
          <w:lang w:eastAsia="zh-CN"/>
        </w:rPr>
        <w:t>作业</w:t>
      </w:r>
      <w:r>
        <w:rPr>
          <w:rFonts w:hint="eastAsia" w:ascii="方正仿宋_GBK" w:hAnsi="宋体" w:eastAsia="方正仿宋_GBK" w:cs="宋体"/>
          <w:sz w:val="32"/>
          <w:szCs w:val="32"/>
        </w:rPr>
        <w:t>安全，</w:t>
      </w:r>
      <w:r>
        <w:rPr>
          <w:rFonts w:hint="eastAsia" w:ascii="方正仿宋_GBK" w:hAnsi="宋体" w:eastAsia="方正仿宋_GBK" w:cs="宋体"/>
          <w:sz w:val="32"/>
          <w:szCs w:val="32"/>
          <w:lang w:eastAsia="zh-CN"/>
        </w:rPr>
        <w:t>作业</w:t>
      </w:r>
      <w:r>
        <w:rPr>
          <w:rFonts w:hint="eastAsia" w:ascii="方正仿宋_GBK" w:hAnsi="宋体" w:eastAsia="方正仿宋_GBK" w:cs="宋体"/>
          <w:sz w:val="32"/>
          <w:szCs w:val="32"/>
        </w:rPr>
        <w:t>中</w:t>
      </w:r>
      <w:r>
        <w:rPr>
          <w:rFonts w:hint="eastAsia" w:ascii="方正仿宋_GBK" w:hAnsi="宋体" w:eastAsia="方正仿宋_GBK" w:cs="宋体"/>
          <w:sz w:val="32"/>
          <w:szCs w:val="32"/>
          <w:lang w:eastAsia="zh-CN"/>
        </w:rPr>
        <w:t>对院内设施</w:t>
      </w:r>
      <w:r>
        <w:rPr>
          <w:rFonts w:hint="eastAsia" w:ascii="方正仿宋_GBK" w:hAnsi="宋体" w:eastAsia="方正仿宋_GBK" w:cs="宋体"/>
          <w:sz w:val="32"/>
          <w:szCs w:val="32"/>
        </w:rPr>
        <w:t>有破坏无条件恢复，其他有疑问提出咨询。</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lang w:val="en-US" w:eastAsia="zh-CN"/>
        </w:rPr>
        <w:t>6、</w:t>
      </w:r>
      <w:r>
        <w:rPr>
          <w:rFonts w:hint="eastAsia" w:ascii="方正仿宋_GBK" w:hAnsi="宋体" w:eastAsia="方正仿宋_GBK" w:cs="宋体"/>
          <w:sz w:val="32"/>
          <w:szCs w:val="32"/>
        </w:rPr>
        <w:t>投标报价</w:t>
      </w:r>
      <w:r>
        <w:rPr>
          <w:rFonts w:hint="eastAsia" w:ascii="方正仿宋_GBK" w:hAnsi="宋体" w:eastAsia="方正仿宋_GBK" w:cs="宋体"/>
          <w:sz w:val="32"/>
          <w:szCs w:val="32"/>
          <w:lang w:eastAsia="zh-CN"/>
        </w:rPr>
        <w:t>包括但不限于</w:t>
      </w:r>
      <w:r>
        <w:rPr>
          <w:rFonts w:hint="eastAsia" w:ascii="方正仿宋_GBK" w:hAnsi="宋体" w:eastAsia="方正仿宋_GBK" w:cs="宋体"/>
          <w:sz w:val="32"/>
          <w:szCs w:val="32"/>
        </w:rPr>
        <w:t>：</w:t>
      </w:r>
      <w:r>
        <w:rPr>
          <w:rFonts w:hint="eastAsia" w:ascii="方正仿宋_GBK" w:hAnsi="宋体" w:eastAsia="方正仿宋_GBK" w:cs="宋体"/>
          <w:sz w:val="32"/>
          <w:szCs w:val="32"/>
          <w:lang w:eastAsia="zh-CN"/>
        </w:rPr>
        <w:t>材料</w:t>
      </w:r>
      <w:r>
        <w:rPr>
          <w:rFonts w:hint="eastAsia" w:ascii="方正仿宋_GBK" w:hAnsi="宋体" w:eastAsia="方正仿宋_GBK" w:cs="宋体"/>
          <w:sz w:val="32"/>
          <w:szCs w:val="32"/>
        </w:rPr>
        <w:t>、</w:t>
      </w:r>
      <w:r>
        <w:rPr>
          <w:rFonts w:hint="eastAsia" w:ascii="方正仿宋_GBK" w:hAnsi="宋体" w:eastAsia="方正仿宋_GBK" w:cs="宋体"/>
          <w:sz w:val="32"/>
          <w:szCs w:val="32"/>
          <w:lang w:eastAsia="zh-CN"/>
        </w:rPr>
        <w:t>人工、</w:t>
      </w:r>
      <w:r>
        <w:rPr>
          <w:rFonts w:hint="eastAsia" w:ascii="方正仿宋_GBK" w:hAnsi="宋体" w:eastAsia="方正仿宋_GBK" w:cs="宋体"/>
          <w:sz w:val="32"/>
          <w:szCs w:val="32"/>
        </w:rPr>
        <w:t>运输、</w:t>
      </w:r>
      <w:r>
        <w:rPr>
          <w:rFonts w:hint="eastAsia" w:ascii="方正仿宋_GBK" w:hAnsi="宋体" w:eastAsia="方正仿宋_GBK" w:cs="宋体"/>
          <w:sz w:val="32"/>
          <w:szCs w:val="32"/>
          <w:lang w:eastAsia="zh-CN"/>
        </w:rPr>
        <w:t>设计费、</w:t>
      </w:r>
      <w:r>
        <w:rPr>
          <w:rFonts w:hint="eastAsia" w:ascii="方正仿宋_GBK" w:hAnsi="宋体" w:eastAsia="方正仿宋_GBK" w:cs="宋体"/>
          <w:sz w:val="32"/>
          <w:szCs w:val="32"/>
        </w:rPr>
        <w:t>安全</w:t>
      </w:r>
      <w:r>
        <w:rPr>
          <w:rFonts w:hint="eastAsia" w:ascii="方正仿宋_GBK" w:hAnsi="宋体" w:eastAsia="方正仿宋_GBK" w:cs="宋体"/>
          <w:sz w:val="32"/>
          <w:szCs w:val="32"/>
          <w:lang w:eastAsia="zh-CN"/>
        </w:rPr>
        <w:t>文明</w:t>
      </w:r>
      <w:r>
        <w:rPr>
          <w:rFonts w:hint="eastAsia" w:ascii="方正仿宋_GBK" w:hAnsi="宋体" w:eastAsia="方正仿宋_GBK" w:cs="宋体"/>
          <w:sz w:val="32"/>
          <w:szCs w:val="32"/>
        </w:rPr>
        <w:t>措施</w:t>
      </w:r>
      <w:r>
        <w:rPr>
          <w:rFonts w:hint="eastAsia" w:ascii="方正仿宋_GBK" w:hAnsi="宋体" w:eastAsia="方正仿宋_GBK" w:cs="宋体"/>
          <w:sz w:val="32"/>
          <w:szCs w:val="32"/>
          <w:lang w:eastAsia="zh-CN"/>
        </w:rPr>
        <w:t>费、</w:t>
      </w:r>
      <w:r>
        <w:rPr>
          <w:rFonts w:hint="eastAsia" w:ascii="方正仿宋_GBK" w:hAnsi="宋体" w:eastAsia="方正仿宋_GBK" w:cs="宋体"/>
          <w:sz w:val="32"/>
          <w:szCs w:val="32"/>
        </w:rPr>
        <w:t>税</w:t>
      </w:r>
      <w:r>
        <w:rPr>
          <w:rFonts w:hint="eastAsia" w:ascii="方正仿宋_GBK" w:hAnsi="宋体" w:eastAsia="方正仿宋_GBK" w:cs="宋体"/>
          <w:sz w:val="32"/>
          <w:szCs w:val="32"/>
          <w:lang w:eastAsia="zh-CN"/>
        </w:rPr>
        <w:t>费</w:t>
      </w:r>
      <w:r>
        <w:rPr>
          <w:rFonts w:hint="eastAsia" w:ascii="方正仿宋_GBK" w:hAnsi="宋体" w:eastAsia="方正仿宋_GBK" w:cs="宋体"/>
          <w:sz w:val="32"/>
          <w:szCs w:val="32"/>
        </w:rPr>
        <w:t>等一切费用。</w:t>
      </w:r>
    </w:p>
    <w:p>
      <w:pPr>
        <w:spacing w:after="0"/>
        <w:ind w:firstLine="640" w:firstLineChars="200"/>
        <w:rPr>
          <w:rFonts w:hint="eastAsia"/>
        </w:rPr>
      </w:pPr>
      <w:r>
        <w:rPr>
          <w:rFonts w:hint="eastAsia" w:ascii="方正仿宋_GBK" w:eastAsia="方正仿宋_GBK"/>
          <w:sz w:val="32"/>
          <w:szCs w:val="32"/>
          <w:lang w:val="en-US" w:eastAsia="zh-CN"/>
        </w:rPr>
        <w:t>7</w:t>
      </w:r>
      <w:r>
        <w:rPr>
          <w:rFonts w:hint="eastAsia" w:ascii="方正仿宋_GBK" w:eastAsia="方正仿宋_GBK"/>
          <w:sz w:val="32"/>
          <w:szCs w:val="32"/>
        </w:rPr>
        <w:t>、投标人需在开标前交纳投标保证金</w:t>
      </w:r>
      <w:r>
        <w:rPr>
          <w:rFonts w:hint="eastAsia" w:ascii="方正仿宋_GBK" w:eastAsia="方正仿宋_GBK"/>
          <w:sz w:val="32"/>
          <w:szCs w:val="32"/>
          <w:lang w:eastAsia="zh-CN"/>
        </w:rPr>
        <w:t>肆</w:t>
      </w:r>
      <w:r>
        <w:rPr>
          <w:rFonts w:hint="eastAsia" w:ascii="方正仿宋_GBK" w:eastAsia="方正仿宋_GBK"/>
          <w:sz w:val="32"/>
          <w:szCs w:val="32"/>
        </w:rPr>
        <w:t>仟元，并注明投标项目名称及公司全称，未中标人30日内办理退还，中标者</w:t>
      </w:r>
      <w:r>
        <w:rPr>
          <w:rFonts w:hint="eastAsia" w:ascii="方正仿宋_GBK" w:eastAsia="方正仿宋_GBK"/>
          <w:color w:val="000000"/>
          <w:sz w:val="32"/>
          <w:szCs w:val="32"/>
        </w:rPr>
        <w:t>改造验收完毕后30个工作日内无息退还</w:t>
      </w:r>
      <w:r>
        <w:rPr>
          <w:rFonts w:hint="eastAsia" w:ascii="方正仿宋_GBK" w:eastAsia="方正仿宋_GBK"/>
          <w:sz w:val="32"/>
          <w:szCs w:val="32"/>
        </w:rPr>
        <w:t>。保证金最迟在</w:t>
      </w:r>
      <w:r>
        <w:rPr>
          <w:rFonts w:hint="eastAsia" w:ascii="方正仿宋_GBK" w:eastAsia="方正仿宋_GBK"/>
          <w:sz w:val="32"/>
          <w:szCs w:val="32"/>
          <w:lang w:val="en-US" w:eastAsia="zh-CN"/>
        </w:rPr>
        <w:t>7</w:t>
      </w:r>
      <w:r>
        <w:rPr>
          <w:rFonts w:hint="eastAsia" w:ascii="方正仿宋_GBK" w:eastAsia="方正仿宋_GBK"/>
          <w:sz w:val="32"/>
          <w:szCs w:val="32"/>
        </w:rPr>
        <w:t>月</w:t>
      </w:r>
      <w:r>
        <w:rPr>
          <w:rFonts w:hint="eastAsia" w:ascii="方正仿宋_GBK" w:eastAsia="方正仿宋_GBK"/>
          <w:sz w:val="32"/>
          <w:szCs w:val="32"/>
          <w:lang w:val="en-US" w:eastAsia="zh-CN"/>
        </w:rPr>
        <w:t>28</w:t>
      </w:r>
      <w:r>
        <w:rPr>
          <w:rFonts w:hint="eastAsia" w:ascii="方正仿宋_GBK" w:eastAsia="方正仿宋_GBK"/>
          <w:sz w:val="32"/>
          <w:szCs w:val="32"/>
        </w:rPr>
        <w:t>日1</w:t>
      </w:r>
      <w:r>
        <w:rPr>
          <w:rFonts w:hint="eastAsia" w:ascii="方正仿宋_GBK" w:eastAsia="方正仿宋_GBK"/>
          <w:sz w:val="32"/>
          <w:szCs w:val="32"/>
          <w:lang w:val="en-US" w:eastAsia="zh-CN"/>
        </w:rPr>
        <w:t>8</w:t>
      </w:r>
      <w:r>
        <w:rPr>
          <w:rFonts w:hint="eastAsia" w:ascii="方正仿宋_GBK" w:eastAsia="方正仿宋_GBK"/>
          <w:sz w:val="32"/>
          <w:szCs w:val="32"/>
        </w:rPr>
        <w:t>:00前转入重庆市江津区中心医院账号：1569010120010004924开户行：重庆农村商业银行江津分行。</w:t>
      </w:r>
    </w:p>
    <w:p>
      <w:pPr>
        <w:pStyle w:val="9"/>
        <w:spacing w:line="480" w:lineRule="exact"/>
        <w:ind w:left="0" w:leftChars="0" w:firstLine="640" w:firstLineChars="200"/>
        <w:rPr>
          <w:rFonts w:hint="eastAsia" w:ascii="方正仿宋_GBK" w:hAnsi="宋体" w:eastAsia="方正仿宋_GBK" w:cs="宋体"/>
          <w:sz w:val="32"/>
          <w:szCs w:val="32"/>
        </w:rPr>
      </w:pPr>
      <w:r>
        <w:rPr>
          <w:rFonts w:hint="eastAsia" w:ascii="方正仿宋_GBK" w:hAnsi="方正仿宋_GBK" w:eastAsia="方正仿宋_GBK" w:cs="方正仿宋_GBK"/>
          <w:color w:val="FF0000"/>
          <w:sz w:val="32"/>
          <w:szCs w:val="32"/>
          <w:lang w:val="en-US" w:eastAsia="zh-CN"/>
        </w:rPr>
        <w:t>8</w:t>
      </w:r>
      <w:r>
        <w:rPr>
          <w:rFonts w:hint="eastAsia" w:ascii="方正仿宋_GBK" w:hAnsi="方正仿宋_GBK" w:eastAsia="方正仿宋_GBK" w:cs="方正仿宋_GBK"/>
          <w:color w:val="FF0000"/>
          <w:sz w:val="32"/>
          <w:szCs w:val="32"/>
        </w:rPr>
        <w:t>、投标保证金非对公账户转账且未注明所投项目名称及逾期缴纳投标保证金的投标文件不予受理。</w:t>
      </w:r>
    </w:p>
    <w:p>
      <w:pPr>
        <w:keepNext w:val="0"/>
        <w:keepLines w:val="0"/>
        <w:pageBreakBefore w:val="0"/>
        <w:widowControl/>
        <w:kinsoku/>
        <w:wordWrap/>
        <w:overflowPunct/>
        <w:topLinePunct w:val="0"/>
        <w:autoSpaceDE/>
        <w:autoSpaceDN/>
        <w:bidi w:val="0"/>
        <w:adjustRightInd w:val="0"/>
        <w:snapToGrid w:val="0"/>
        <w:spacing w:after="0" w:line="440" w:lineRule="exact"/>
        <w:ind w:firstLine="640" w:firstLineChars="200"/>
        <w:textAlignment w:val="auto"/>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9</w:t>
      </w:r>
      <w:r>
        <w:rPr>
          <w:rFonts w:hint="eastAsia" w:ascii="方正仿宋_GBK" w:hAnsi="宋体" w:eastAsia="方正仿宋_GBK" w:cs="宋体"/>
          <w:sz w:val="32"/>
          <w:szCs w:val="32"/>
        </w:rPr>
        <w:t>本次</w:t>
      </w:r>
      <w:r>
        <w:rPr>
          <w:rFonts w:hint="eastAsia" w:ascii="方正仿宋_GBK" w:hAnsi="宋体" w:eastAsia="方正仿宋_GBK" w:cs="宋体"/>
          <w:sz w:val="32"/>
          <w:szCs w:val="32"/>
          <w:lang w:eastAsia="zh-CN"/>
        </w:rPr>
        <w:t>标识</w:t>
      </w:r>
      <w:r>
        <w:rPr>
          <w:rFonts w:hint="eastAsia" w:ascii="方正仿宋_GBK" w:hAnsi="宋体" w:eastAsia="方正仿宋_GBK" w:cs="宋体"/>
          <w:sz w:val="32"/>
          <w:szCs w:val="32"/>
        </w:rPr>
        <w:t>图案</w:t>
      </w:r>
      <w:r>
        <w:rPr>
          <w:rFonts w:hint="eastAsia" w:ascii="方正仿宋_GBK" w:hAnsi="宋体" w:eastAsia="方正仿宋_GBK" w:cs="宋体"/>
          <w:sz w:val="32"/>
          <w:szCs w:val="32"/>
          <w:lang w:eastAsia="zh-CN"/>
        </w:rPr>
        <w:t>及文字</w:t>
      </w:r>
      <w:r>
        <w:rPr>
          <w:rFonts w:hint="eastAsia" w:ascii="方正仿宋_GBK" w:hAnsi="宋体" w:eastAsia="方正仿宋_GBK" w:cs="宋体"/>
          <w:color w:val="FF0000"/>
          <w:sz w:val="32"/>
          <w:szCs w:val="32"/>
        </w:rPr>
        <w:t>设计费</w:t>
      </w:r>
      <w:r>
        <w:rPr>
          <w:rFonts w:hint="eastAsia" w:ascii="方正仿宋_GBK" w:hAnsi="宋体" w:eastAsia="方正仿宋_GBK" w:cs="宋体"/>
          <w:color w:val="FF0000"/>
          <w:sz w:val="32"/>
          <w:szCs w:val="32"/>
          <w:lang w:val="en-US" w:eastAsia="zh-CN"/>
        </w:rPr>
        <w:t>2</w:t>
      </w:r>
      <w:r>
        <w:rPr>
          <w:rFonts w:hint="eastAsia" w:ascii="方正仿宋_GBK" w:hAnsi="宋体" w:eastAsia="方正仿宋_GBK" w:cs="宋体"/>
          <w:color w:val="FF0000"/>
          <w:sz w:val="32"/>
          <w:szCs w:val="32"/>
        </w:rPr>
        <w:t>000元</w:t>
      </w:r>
      <w:r>
        <w:rPr>
          <w:rFonts w:hint="eastAsia" w:ascii="方正仿宋_GBK" w:hAnsi="宋体" w:eastAsia="方正仿宋_GBK" w:cs="宋体"/>
          <w:sz w:val="32"/>
          <w:szCs w:val="32"/>
        </w:rPr>
        <w:t>，由中标人</w:t>
      </w:r>
      <w:r>
        <w:rPr>
          <w:rFonts w:hint="eastAsia" w:ascii="方正仿宋_GBK" w:hAnsi="宋体" w:eastAsia="方正仿宋_GBK" w:cs="宋体"/>
          <w:sz w:val="32"/>
          <w:szCs w:val="32"/>
          <w:lang w:eastAsia="zh-CN"/>
        </w:rPr>
        <w:t>在作业前</w:t>
      </w:r>
      <w:r>
        <w:rPr>
          <w:rFonts w:hint="eastAsia" w:ascii="方正仿宋_GBK" w:hAnsi="宋体" w:eastAsia="方正仿宋_GBK" w:cs="宋体"/>
          <w:sz w:val="32"/>
          <w:szCs w:val="32"/>
        </w:rPr>
        <w:t>支付给设计方，</w:t>
      </w:r>
      <w:r>
        <w:rPr>
          <w:rFonts w:hint="eastAsia" w:ascii="方正仿宋_GBK" w:hAnsi="宋体" w:eastAsia="方正仿宋_GBK" w:cs="宋体"/>
          <w:sz w:val="32"/>
          <w:szCs w:val="32"/>
          <w:lang w:eastAsia="zh-CN"/>
        </w:rPr>
        <w:t>该费用</w:t>
      </w:r>
      <w:r>
        <w:rPr>
          <w:rFonts w:hint="eastAsia" w:ascii="方正仿宋_GBK" w:hAnsi="宋体" w:eastAsia="方正仿宋_GBK" w:cs="宋体"/>
          <w:sz w:val="32"/>
          <w:szCs w:val="32"/>
        </w:rPr>
        <w:t>含在报价中。</w:t>
      </w:r>
    </w:p>
    <w:p>
      <w:pPr>
        <w:spacing w:after="0"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、中标人确定办法</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（一）采取以总价最低价评标法确定成交。即以满足采购需求的最低报价成交；如果出现两个及以上相同的最低报价，则由报价最低的投标人再次报价直至出现最低报价为止。</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（二）</w:t>
      </w:r>
      <w:r>
        <w:rPr>
          <w:rFonts w:hint="eastAsia" w:ascii="方正仿宋_GBK" w:hAnsi="方正仿宋_GBK" w:eastAsia="方正仿宋_GBK" w:cs="方正仿宋_GBK"/>
          <w:sz w:val="32"/>
          <w:szCs w:val="32"/>
          <w:lang w:eastAsia="zh-CN"/>
        </w:rPr>
        <w:t>本次为第二次挂网招标</w:t>
      </w:r>
      <w:r>
        <w:rPr>
          <w:rFonts w:hint="eastAsia" w:ascii="方正仿宋_GBK" w:hAnsi="方正仿宋_GBK" w:eastAsia="方正仿宋_GBK" w:cs="方正仿宋_GBK"/>
          <w:sz w:val="32"/>
          <w:szCs w:val="32"/>
        </w:rPr>
        <w:t>，若仅两家单位参与投标，</w:t>
      </w:r>
      <w:r>
        <w:rPr>
          <w:rFonts w:hint="eastAsia" w:ascii="方正仿宋_GBK" w:hAnsi="方正仿宋_GBK" w:eastAsia="方正仿宋_GBK" w:cs="方正仿宋_GBK"/>
          <w:sz w:val="32"/>
          <w:szCs w:val="32"/>
          <w:lang w:eastAsia="zh-CN"/>
        </w:rPr>
        <w:t>则对</w:t>
      </w:r>
      <w:r>
        <w:rPr>
          <w:rFonts w:hint="eastAsia" w:ascii="方正仿宋_GBK" w:hAnsi="方正仿宋_GBK" w:eastAsia="方正仿宋_GBK" w:cs="方正仿宋_GBK"/>
          <w:sz w:val="32"/>
          <w:szCs w:val="32"/>
        </w:rPr>
        <w:t>最低</w:t>
      </w:r>
      <w:r>
        <w:rPr>
          <w:rFonts w:hint="eastAsia" w:ascii="方正仿宋_GBK" w:hAnsi="方正仿宋_GBK" w:eastAsia="方正仿宋_GBK" w:cs="方正仿宋_GBK"/>
          <w:sz w:val="32"/>
          <w:szCs w:val="32"/>
          <w:lang w:eastAsia="zh-CN"/>
        </w:rPr>
        <w:t>价中标人再予议价</w:t>
      </w:r>
      <w:r>
        <w:rPr>
          <w:rFonts w:hint="eastAsia" w:ascii="方正仿宋_GBK" w:hAnsi="方正仿宋_GBK" w:eastAsia="方正仿宋_GBK" w:cs="方正仿宋_GBK"/>
          <w:sz w:val="32"/>
          <w:szCs w:val="32"/>
        </w:rPr>
        <w:t>；若仅一家单位参与投标，则</w:t>
      </w:r>
      <w:r>
        <w:rPr>
          <w:rFonts w:hint="eastAsia" w:ascii="方正仿宋_GBK" w:hAnsi="方正仿宋_GBK" w:eastAsia="方正仿宋_GBK" w:cs="方正仿宋_GBK"/>
          <w:sz w:val="32"/>
          <w:szCs w:val="32"/>
          <w:lang w:eastAsia="zh-CN"/>
        </w:rPr>
        <w:t>以报价为限价直接</w:t>
      </w:r>
      <w:r>
        <w:rPr>
          <w:rFonts w:hint="eastAsia" w:ascii="方正仿宋_GBK" w:hAnsi="方正仿宋_GBK" w:eastAsia="方正仿宋_GBK" w:cs="方正仿宋_GBK"/>
          <w:sz w:val="32"/>
          <w:szCs w:val="32"/>
        </w:rPr>
        <w:t>采用议价方式评标。</w:t>
      </w:r>
      <w:r>
        <w:rPr>
          <w:rFonts w:hint="eastAsia" w:ascii="方正仿宋_GBK" w:hAnsi="宋体" w:eastAsia="方正仿宋_GBK" w:cs="宋体"/>
          <w:sz w:val="32"/>
          <w:szCs w:val="32"/>
        </w:rPr>
        <w:t>评标准则需满足医院对标的物的要求且报价不能高于限价，若不能满足要求，医院有权宣布本次招标流标。</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（三）</w:t>
      </w:r>
      <w:r>
        <w:rPr>
          <w:rFonts w:hint="eastAsia" w:ascii="方正仿宋_GBK" w:hAnsi="宋体" w:eastAsia="方正仿宋_GBK" w:cs="宋体"/>
          <w:sz w:val="32"/>
          <w:szCs w:val="32"/>
        </w:rPr>
        <w:t>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after="0"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、投标人虚假投标、使用虚假材料、恶意方式质疑和不履约等行为的处理细则：</w:t>
      </w:r>
    </w:p>
    <w:p>
      <w:pPr>
        <w:autoSpaceDE w:val="0"/>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autoSpaceDE w:val="0"/>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（二）经查实，若投标人有提供虚假证明文件的行为，本院在三年之内将拒绝被查实方参与将来的院内分散采购活动。</w:t>
      </w:r>
    </w:p>
    <w:p>
      <w:pPr>
        <w:autoSpaceDE w:val="0"/>
        <w:spacing w:after="0" w:line="480" w:lineRule="exact"/>
        <w:ind w:firstLine="640" w:firstLineChars="200"/>
        <w:rPr>
          <w:rFonts w:hint="eastAsia" w:ascii="方正仿宋_GBK" w:eastAsia="方正仿宋_GBK"/>
          <w:sz w:val="32"/>
          <w:szCs w:val="32"/>
        </w:rPr>
      </w:pPr>
      <w:r>
        <w:rPr>
          <w:rFonts w:hint="eastAsia" w:ascii="方正仿宋_GBK" w:eastAsia="方正仿宋_GBK"/>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spacing w:after="0" w:line="48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、质量保证及文明</w:t>
      </w:r>
      <w:r>
        <w:rPr>
          <w:rFonts w:hint="eastAsia" w:ascii="方正黑体_GBK" w:hAnsi="方正黑体_GBK" w:eastAsia="方正黑体_GBK" w:cs="方正黑体_GBK"/>
          <w:sz w:val="32"/>
          <w:szCs w:val="32"/>
          <w:lang w:eastAsia="zh-CN"/>
        </w:rPr>
        <w:t>作业</w:t>
      </w:r>
    </w:p>
    <w:p>
      <w:pPr>
        <w:spacing w:after="0" w:line="480" w:lineRule="exact"/>
        <w:ind w:firstLine="640" w:firstLineChars="200"/>
        <w:rPr>
          <w:rFonts w:hint="eastAsia" w:ascii="方正仿宋_GBK" w:hAnsi="宋体" w:eastAsia="方正仿宋_GBK"/>
          <w:sz w:val="32"/>
          <w:szCs w:val="32"/>
        </w:rPr>
      </w:pPr>
      <w:r>
        <w:rPr>
          <w:rFonts w:hint="eastAsia" w:ascii="方正楷体_GBK" w:hAnsi="方正楷体_GBK" w:eastAsia="方正楷体_GBK" w:cs="方正楷体_GBK"/>
          <w:sz w:val="32"/>
          <w:szCs w:val="32"/>
        </w:rPr>
        <w:t>（一）产品质量保证期：</w:t>
      </w:r>
      <w:r>
        <w:rPr>
          <w:rFonts w:hint="eastAsia" w:ascii="方正仿宋_GBK" w:hAnsi="宋体" w:eastAsia="方正仿宋_GBK" w:cs="宋体"/>
          <w:sz w:val="32"/>
          <w:szCs w:val="32"/>
        </w:rPr>
        <w:t>投标单位应明确承诺：质量保证期</w:t>
      </w:r>
      <w:r>
        <w:rPr>
          <w:rFonts w:hint="eastAsia" w:ascii="方正仿宋_GBK" w:hAnsi="宋体" w:eastAsia="方正仿宋_GBK" w:cs="宋体"/>
          <w:sz w:val="32"/>
          <w:szCs w:val="32"/>
          <w:lang w:eastAsia="zh-CN"/>
        </w:rPr>
        <w:t>两</w:t>
      </w:r>
      <w:r>
        <w:rPr>
          <w:rFonts w:hint="eastAsia" w:ascii="方正仿宋_GBK" w:hAnsi="宋体" w:eastAsia="方正仿宋_GBK" w:cs="宋体"/>
          <w:sz w:val="32"/>
          <w:szCs w:val="32"/>
        </w:rPr>
        <w:t>年。质保期内免费维修，</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小时内响应。</w:t>
      </w:r>
    </w:p>
    <w:p>
      <w:pPr>
        <w:spacing w:after="0" w:line="480" w:lineRule="exact"/>
        <w:ind w:firstLine="640" w:firstLineChars="200"/>
        <w:rPr>
          <w:rFonts w:hint="eastAsia" w:ascii="方正仿宋_GBK" w:hAnsi="宋体" w:eastAsia="方正仿宋_GBK"/>
          <w:sz w:val="32"/>
          <w:szCs w:val="32"/>
        </w:rPr>
      </w:pPr>
      <w:r>
        <w:rPr>
          <w:rFonts w:hint="eastAsia" w:ascii="方正楷体_GBK" w:hAnsi="方正楷体_GBK" w:eastAsia="方正楷体_GBK" w:cs="方正楷体_GBK"/>
          <w:sz w:val="32"/>
          <w:szCs w:val="32"/>
        </w:rPr>
        <w:t>（二）文明</w:t>
      </w:r>
      <w:r>
        <w:rPr>
          <w:rFonts w:hint="eastAsia" w:ascii="方正楷体_GBK" w:hAnsi="方正楷体_GBK" w:eastAsia="方正楷体_GBK" w:cs="方正楷体_GBK"/>
          <w:sz w:val="32"/>
          <w:szCs w:val="32"/>
          <w:lang w:eastAsia="zh-CN"/>
        </w:rPr>
        <w:t>作业</w:t>
      </w:r>
      <w:r>
        <w:rPr>
          <w:rFonts w:hint="eastAsia" w:ascii="方正楷体_GBK" w:hAnsi="方正楷体_GBK" w:eastAsia="方正楷体_GBK" w:cs="方正楷体_GBK"/>
          <w:sz w:val="32"/>
          <w:szCs w:val="32"/>
        </w:rPr>
        <w:t>：</w:t>
      </w:r>
      <w:r>
        <w:rPr>
          <w:rFonts w:hint="eastAsia" w:ascii="方正仿宋_GBK" w:hAnsi="宋体" w:eastAsia="方正仿宋_GBK" w:cs="宋体"/>
          <w:sz w:val="32"/>
          <w:szCs w:val="32"/>
          <w:lang w:eastAsia="zh-CN"/>
        </w:rPr>
        <w:t>作业</w:t>
      </w:r>
      <w:r>
        <w:rPr>
          <w:rFonts w:hint="eastAsia" w:ascii="方正仿宋_GBK" w:hAnsi="宋体" w:eastAsia="方正仿宋_GBK" w:cs="宋体"/>
          <w:sz w:val="32"/>
          <w:szCs w:val="32"/>
        </w:rPr>
        <w:t>中不得损坏院方任何设施，如果损坏必须赔偿或修复。运输途中撒落垃圾在院内必须及时清理。</w:t>
      </w:r>
    </w:p>
    <w:p>
      <w:pPr>
        <w:spacing w:after="0"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、验收和付款方式</w:t>
      </w:r>
    </w:p>
    <w:p>
      <w:pPr>
        <w:spacing w:after="0" w:line="480" w:lineRule="exact"/>
        <w:ind w:firstLine="640" w:firstLineChars="200"/>
        <w:rPr>
          <w:rFonts w:hint="eastAsia" w:ascii="方正仿宋_GBK" w:hAnsi="宋体" w:eastAsia="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工期时间：</w:t>
      </w:r>
      <w:r>
        <w:rPr>
          <w:rFonts w:hint="eastAsia" w:ascii="方正仿宋_GBK" w:hAnsi="宋体" w:eastAsia="方正仿宋_GBK" w:cs="宋体"/>
          <w:sz w:val="32"/>
          <w:szCs w:val="32"/>
        </w:rPr>
        <w:t>签订合同后</w:t>
      </w:r>
      <w:r>
        <w:rPr>
          <w:rFonts w:hint="eastAsia" w:ascii="方正仿宋_GBK" w:hAnsi="宋体" w:eastAsia="方正仿宋_GBK" w:cs="宋体"/>
          <w:sz w:val="32"/>
          <w:szCs w:val="32"/>
          <w:lang w:val="en-US" w:eastAsia="zh-CN"/>
        </w:rPr>
        <w:t>20</w:t>
      </w:r>
      <w:r>
        <w:rPr>
          <w:rFonts w:hint="eastAsia" w:ascii="方正仿宋_GBK" w:hAnsi="宋体" w:eastAsia="方正仿宋_GBK" w:cs="宋体"/>
          <w:sz w:val="32"/>
          <w:szCs w:val="32"/>
        </w:rPr>
        <w:t>天内完成。开工时间</w:t>
      </w:r>
      <w:r>
        <w:rPr>
          <w:rFonts w:hint="eastAsia" w:ascii="方正仿宋_GBK" w:hAnsi="宋体" w:eastAsia="方正仿宋_GBK" w:cs="宋体"/>
          <w:sz w:val="32"/>
          <w:szCs w:val="32"/>
          <w:lang w:eastAsia="zh-CN"/>
        </w:rPr>
        <w:t>和标识颜色、尺寸</w:t>
      </w:r>
      <w:r>
        <w:rPr>
          <w:rFonts w:hint="eastAsia" w:ascii="方正仿宋_GBK" w:hAnsi="宋体" w:eastAsia="方正仿宋_GBK" w:cs="宋体"/>
          <w:sz w:val="32"/>
          <w:szCs w:val="32"/>
        </w:rPr>
        <w:t>根据</w:t>
      </w:r>
      <w:r>
        <w:rPr>
          <w:rFonts w:hint="eastAsia" w:ascii="方正仿宋_GBK" w:hAnsi="宋体" w:eastAsia="方正仿宋_GBK" w:cs="宋体"/>
          <w:sz w:val="32"/>
          <w:szCs w:val="32"/>
          <w:lang w:eastAsia="zh-CN"/>
        </w:rPr>
        <w:t>采购方要求</w:t>
      </w:r>
      <w:r>
        <w:rPr>
          <w:rFonts w:hint="eastAsia" w:ascii="方正仿宋_GBK" w:hAnsi="宋体" w:eastAsia="方正仿宋_GBK" w:cs="宋体"/>
          <w:sz w:val="32"/>
          <w:szCs w:val="32"/>
        </w:rPr>
        <w:t>决定，具体由</w:t>
      </w:r>
      <w:r>
        <w:rPr>
          <w:rFonts w:hint="eastAsia" w:ascii="方正仿宋_GBK" w:hAnsi="宋体" w:eastAsia="方正仿宋_GBK" w:cs="宋体"/>
          <w:sz w:val="32"/>
          <w:szCs w:val="32"/>
          <w:lang w:eastAsia="zh-CN"/>
        </w:rPr>
        <w:t>采购方</w:t>
      </w:r>
      <w:r>
        <w:rPr>
          <w:rFonts w:hint="eastAsia" w:ascii="方正仿宋_GBK" w:hAnsi="宋体" w:eastAsia="方正仿宋_GBK" w:cs="宋体"/>
          <w:sz w:val="32"/>
          <w:szCs w:val="32"/>
        </w:rPr>
        <w:t>通知为准。</w:t>
      </w:r>
    </w:p>
    <w:p>
      <w:pPr>
        <w:spacing w:after="0" w:line="480" w:lineRule="exact"/>
        <w:ind w:firstLine="640" w:firstLineChars="200"/>
        <w:rPr>
          <w:rFonts w:hint="eastAsia" w:ascii="方正仿宋_GBK" w:hAnsi="宋体" w:eastAsia="方正仿宋_GBK"/>
          <w:sz w:val="32"/>
          <w:szCs w:val="32"/>
          <w:lang w:eastAsia="zh-CN"/>
        </w:rPr>
      </w:pPr>
      <w:r>
        <w:rPr>
          <w:rFonts w:hint="eastAsia" w:ascii="方正楷体_GBK" w:hAnsi="方正楷体_GBK" w:eastAsia="方正楷体_GBK" w:cs="方正楷体_GBK"/>
          <w:sz w:val="32"/>
          <w:szCs w:val="32"/>
          <w:lang w:eastAsia="zh-CN"/>
        </w:rPr>
        <w:t>（二）验收方式：</w:t>
      </w:r>
      <w:r>
        <w:rPr>
          <w:rFonts w:hint="eastAsia" w:ascii="方正仿宋_GBK" w:hAnsi="宋体" w:eastAsia="方正仿宋_GBK" w:cs="宋体"/>
          <w:sz w:val="32"/>
          <w:szCs w:val="32"/>
        </w:rPr>
        <w:t>现场验收</w:t>
      </w:r>
      <w:r>
        <w:rPr>
          <w:rFonts w:hint="eastAsia" w:ascii="方正仿宋_GBK" w:hAnsi="宋体" w:eastAsia="方正仿宋_GBK" w:cs="宋体"/>
          <w:sz w:val="32"/>
          <w:szCs w:val="32"/>
          <w:lang w:eastAsia="zh-CN"/>
        </w:rPr>
        <w:t>。</w:t>
      </w:r>
    </w:p>
    <w:p>
      <w:pPr>
        <w:spacing w:after="0" w:line="480" w:lineRule="exact"/>
        <w:ind w:firstLine="640" w:firstLineChars="200"/>
        <w:rPr>
          <w:rFonts w:hint="eastAsia" w:ascii="方正仿宋_GBK" w:hAnsi="宋体" w:eastAsia="方正仿宋_GBK"/>
          <w:sz w:val="32"/>
          <w:szCs w:val="32"/>
        </w:rPr>
      </w:pPr>
      <w:r>
        <w:rPr>
          <w:rFonts w:hint="eastAsia" w:ascii="方正楷体_GBK" w:hAnsi="方正楷体_GBK" w:eastAsia="方正楷体_GBK" w:cs="方正楷体_GBK"/>
          <w:sz w:val="32"/>
          <w:szCs w:val="32"/>
          <w:lang w:eastAsia="zh-CN"/>
        </w:rPr>
        <w:t>（三）付款：</w:t>
      </w:r>
      <w:r>
        <w:rPr>
          <w:rFonts w:hint="eastAsia" w:ascii="方正仿宋_GBK" w:hAnsi="宋体" w:eastAsia="方正仿宋_GBK" w:cs="宋体"/>
          <w:sz w:val="32"/>
          <w:szCs w:val="32"/>
          <w:lang w:eastAsia="zh-CN"/>
        </w:rPr>
        <w:t>安</w:t>
      </w:r>
      <w:r>
        <w:rPr>
          <w:rFonts w:hint="eastAsia" w:ascii="方正仿宋_GBK" w:hAnsi="宋体" w:eastAsia="方正仿宋_GBK" w:cs="宋体"/>
          <w:sz w:val="32"/>
          <w:szCs w:val="32"/>
        </w:rPr>
        <w:t>装调试完毕验收合格后30个工作日内</w:t>
      </w:r>
      <w:r>
        <w:rPr>
          <w:rFonts w:hint="eastAsia" w:ascii="方正仿宋_GBK" w:hAnsi="宋体" w:eastAsia="方正仿宋_GBK" w:cs="宋体"/>
          <w:sz w:val="32"/>
          <w:szCs w:val="32"/>
          <w:lang w:eastAsia="zh-CN"/>
        </w:rPr>
        <w:t>中标人提供合同复印件、清单和发票，采购人</w:t>
      </w:r>
      <w:r>
        <w:rPr>
          <w:rFonts w:hint="eastAsia" w:ascii="方正仿宋_GBK" w:hAnsi="宋体" w:eastAsia="方正仿宋_GBK" w:cs="宋体"/>
          <w:sz w:val="32"/>
          <w:szCs w:val="32"/>
        </w:rPr>
        <w:t>支付合同总金额的9</w:t>
      </w:r>
      <w:r>
        <w:rPr>
          <w:rFonts w:hint="eastAsia" w:ascii="方正仿宋_GBK" w:hAnsi="宋体" w:eastAsia="方正仿宋_GBK" w:cs="宋体"/>
          <w:sz w:val="32"/>
          <w:szCs w:val="32"/>
          <w:lang w:val="en-US" w:eastAsia="zh-CN"/>
        </w:rPr>
        <w:t>5</w:t>
      </w:r>
      <w:r>
        <w:rPr>
          <w:rFonts w:hint="eastAsia" w:ascii="方正仿宋_GBK" w:hAnsi="宋体" w:eastAsia="方正仿宋_GBK" w:cs="宋体"/>
          <w:sz w:val="32"/>
          <w:szCs w:val="32"/>
        </w:rPr>
        <w:t>%；</w:t>
      </w:r>
      <w:r>
        <w:rPr>
          <w:rFonts w:hint="eastAsia" w:ascii="方正仿宋_GBK" w:hAnsi="宋体" w:eastAsia="方正仿宋_GBK" w:cs="宋体"/>
          <w:sz w:val="32"/>
          <w:szCs w:val="32"/>
          <w:lang w:eastAsia="zh-CN"/>
        </w:rPr>
        <w:t>质保期</w:t>
      </w:r>
      <w:r>
        <w:rPr>
          <w:rFonts w:hint="eastAsia" w:ascii="方正仿宋_GBK" w:hAnsi="宋体" w:eastAsia="方正仿宋_GBK" w:cs="宋体"/>
          <w:sz w:val="32"/>
          <w:szCs w:val="32"/>
        </w:rPr>
        <w:t>满后无质量问题30日内无息付清余款（即合同总金额的</w:t>
      </w:r>
      <w:r>
        <w:rPr>
          <w:rFonts w:hint="eastAsia" w:ascii="方正仿宋_GBK" w:hAnsi="宋体" w:eastAsia="方正仿宋_GBK" w:cs="宋体"/>
          <w:sz w:val="32"/>
          <w:szCs w:val="32"/>
          <w:lang w:val="en-US" w:eastAsia="zh-CN"/>
        </w:rPr>
        <w:t>5</w:t>
      </w:r>
      <w:r>
        <w:rPr>
          <w:rFonts w:hint="eastAsia" w:ascii="方正仿宋_GBK" w:hAnsi="宋体" w:eastAsia="方正仿宋_GBK" w:cs="宋体"/>
          <w:sz w:val="32"/>
          <w:szCs w:val="32"/>
        </w:rPr>
        <w:t>%）。</w:t>
      </w:r>
    </w:p>
    <w:p>
      <w:pPr>
        <w:spacing w:after="0"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、联系人</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徐</w:t>
      </w:r>
      <w:r>
        <w:rPr>
          <w:rFonts w:hint="eastAsia" w:ascii="方正仿宋_GBK" w:hAnsi="宋体" w:eastAsia="方正仿宋_GBK" w:cs="宋体"/>
          <w:sz w:val="32"/>
          <w:szCs w:val="32"/>
        </w:rPr>
        <w:t>老师、石老师      电话：023-47520861</w:t>
      </w:r>
    </w:p>
    <w:p>
      <w:pPr>
        <w:spacing w:line="440" w:lineRule="exact"/>
        <w:rPr>
          <w:rFonts w:hint="eastAsia" w:ascii="宋体" w:hAnsi="宋体" w:eastAsia="宋体" w:cs="宋体"/>
          <w:sz w:val="24"/>
          <w:szCs w:val="24"/>
        </w:rPr>
      </w:pPr>
      <w:r>
        <w:rPr>
          <w:rFonts w:ascii="宋体" w:hAnsi="宋体" w:eastAsia="宋体" w:cs="宋体"/>
          <w:sz w:val="24"/>
          <w:szCs w:val="24"/>
        </w:rPr>
        <w:t xml:space="preserve">               </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pStyle w:val="9"/>
        <w:ind w:left="0" w:leftChars="0" w:firstLine="0" w:firstLineChars="0"/>
        <w:rPr>
          <w:rFonts w:hint="eastAsia" w:ascii="宋体" w:hAnsi="宋体" w:eastAsia="宋体" w:cs="宋体"/>
          <w:sz w:val="24"/>
          <w:szCs w:val="24"/>
        </w:rPr>
      </w:pPr>
      <w:bookmarkStart w:id="0" w:name="_GoBack"/>
      <w:bookmarkEnd w:id="0"/>
    </w:p>
    <w:p>
      <w:pPr>
        <w:pStyle w:val="4"/>
        <w:keepNext/>
        <w:keepLines/>
        <w:pageBreakBefore w:val="0"/>
        <w:widowControl/>
        <w:kinsoku/>
        <w:wordWrap/>
        <w:overflowPunct/>
        <w:topLinePunct w:val="0"/>
        <w:autoSpaceDE/>
        <w:autoSpaceDN/>
        <w:bidi w:val="0"/>
        <w:adjustRightInd w:val="0"/>
        <w:snapToGrid w:val="0"/>
        <w:spacing w:before="0" w:after="0" w:line="560" w:lineRule="exact"/>
        <w:jc w:val="left"/>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eastAsia="zh-CN"/>
        </w:rPr>
        <w:t>附件</w:t>
      </w:r>
      <w:r>
        <w:rPr>
          <w:rFonts w:hint="eastAsia" w:ascii="方正仿宋_GBK" w:hAnsi="方正仿宋_GBK" w:eastAsia="方正仿宋_GBK" w:cs="方正仿宋_GBK"/>
          <w:b w:val="0"/>
          <w:bCs/>
          <w:sz w:val="32"/>
          <w:szCs w:val="32"/>
          <w:lang w:val="en-US" w:eastAsia="zh-CN"/>
        </w:rPr>
        <w:t>1：</w:t>
      </w:r>
    </w:p>
    <w:p>
      <w:pPr>
        <w:pStyle w:val="4"/>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总报价表</w:t>
      </w:r>
    </w:p>
    <w:p>
      <w:pPr>
        <w:autoSpaceDE w:val="0"/>
        <w:autoSpaceDN w:val="0"/>
        <w:jc w:val="center"/>
        <w:rPr>
          <w:rFonts w:hint="eastAsia" w:ascii="方正仿宋_GBK" w:hAnsi="方正仿宋_GBK" w:eastAsia="方正仿宋_GBK" w:cs="方正仿宋_GBK"/>
          <w:color w:val="000000"/>
          <w:sz w:val="32"/>
          <w:szCs w:val="32"/>
        </w:rPr>
      </w:pPr>
      <w:r>
        <w:rPr>
          <w:rFonts w:hint="eastAsia" w:ascii="宋体" w:cs="宋体"/>
          <w:color w:val="000000"/>
          <w:sz w:val="24"/>
          <w:szCs w:val="24"/>
        </w:rPr>
        <w:t xml:space="preserve">                                                        </w:t>
      </w:r>
      <w:r>
        <w:rPr>
          <w:rFonts w:hint="eastAsia" w:ascii="方正仿宋_GBK" w:hAnsi="方正仿宋_GBK" w:eastAsia="方正仿宋_GBK" w:cs="方正仿宋_GBK"/>
          <w:color w:val="000000"/>
          <w:sz w:val="32"/>
          <w:szCs w:val="32"/>
        </w:rPr>
        <w:t>单位：元</w:t>
      </w:r>
    </w:p>
    <w:tbl>
      <w:tblPr>
        <w:tblStyle w:val="10"/>
        <w:tblW w:w="8925" w:type="dxa"/>
        <w:tblInd w:w="-66" w:type="dxa"/>
        <w:tblLayout w:type="fixed"/>
        <w:tblCellMar>
          <w:top w:w="0" w:type="dxa"/>
          <w:left w:w="30" w:type="dxa"/>
          <w:bottom w:w="0" w:type="dxa"/>
          <w:right w:w="30" w:type="dxa"/>
        </w:tblCellMar>
      </w:tblPr>
      <w:tblGrid>
        <w:gridCol w:w="1695"/>
        <w:gridCol w:w="1080"/>
        <w:gridCol w:w="2955"/>
        <w:gridCol w:w="1077"/>
        <w:gridCol w:w="2118"/>
      </w:tblGrid>
      <w:tr>
        <w:tblPrEx>
          <w:tblCellMar>
            <w:top w:w="0" w:type="dxa"/>
            <w:left w:w="30" w:type="dxa"/>
            <w:bottom w:w="0" w:type="dxa"/>
            <w:right w:w="30" w:type="dxa"/>
          </w:tblCellMar>
        </w:tblPrEx>
        <w:trPr>
          <w:trHeight w:val="1087" w:hRule="atLeast"/>
        </w:trPr>
        <w:tc>
          <w:tcPr>
            <w:tcW w:w="16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r>
              <w:rPr>
                <w:rFonts w:hint="eastAsia" w:ascii="方正仿宋_GBK" w:hAnsi="宋体" w:eastAsia="方正仿宋_GBK" w:cs="宋体"/>
                <w:sz w:val="32"/>
                <w:szCs w:val="32"/>
              </w:rPr>
              <w:t>项目名称</w:t>
            </w:r>
          </w:p>
        </w:tc>
        <w:tc>
          <w:tcPr>
            <w:tcW w:w="7230"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textAlignment w:val="auto"/>
              <w:rPr>
                <w:rFonts w:ascii="方正仿宋_GBK" w:hAnsi="宋体" w:eastAsia="方正仿宋_GBK" w:cs="宋体"/>
                <w:sz w:val="32"/>
                <w:szCs w:val="32"/>
              </w:rPr>
            </w:pPr>
          </w:p>
        </w:tc>
      </w:tr>
      <w:tr>
        <w:tblPrEx>
          <w:tblCellMar>
            <w:top w:w="0" w:type="dxa"/>
            <w:left w:w="30" w:type="dxa"/>
            <w:bottom w:w="0" w:type="dxa"/>
            <w:right w:w="30" w:type="dxa"/>
          </w:tblCellMar>
        </w:tblPrEx>
        <w:trPr>
          <w:trHeight w:val="1004" w:hRule="atLeast"/>
        </w:trPr>
        <w:tc>
          <w:tcPr>
            <w:tcW w:w="16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r>
              <w:rPr>
                <w:rFonts w:hint="eastAsia" w:ascii="方正仿宋_GBK" w:hAnsi="宋体" w:eastAsia="方正仿宋_GBK" w:cs="宋体"/>
                <w:sz w:val="32"/>
                <w:szCs w:val="32"/>
              </w:rPr>
              <w:t>投标单位</w:t>
            </w:r>
          </w:p>
        </w:tc>
        <w:tc>
          <w:tcPr>
            <w:tcW w:w="7230"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p>
        </w:tc>
      </w:tr>
      <w:tr>
        <w:tblPrEx>
          <w:tblCellMar>
            <w:top w:w="0" w:type="dxa"/>
            <w:left w:w="30" w:type="dxa"/>
            <w:bottom w:w="0" w:type="dxa"/>
            <w:right w:w="30" w:type="dxa"/>
          </w:tblCellMar>
        </w:tblPrEx>
        <w:trPr>
          <w:trHeight w:val="997" w:hRule="atLeast"/>
        </w:trPr>
        <w:tc>
          <w:tcPr>
            <w:tcW w:w="16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r>
              <w:rPr>
                <w:rFonts w:hint="eastAsia" w:ascii="方正仿宋_GBK" w:hAnsi="宋体" w:eastAsia="方正仿宋_GBK" w:cs="宋体"/>
                <w:sz w:val="32"/>
                <w:szCs w:val="32"/>
              </w:rPr>
              <w:t>投标报价</w:t>
            </w:r>
          </w:p>
        </w:tc>
        <w:tc>
          <w:tcPr>
            <w:tcW w:w="1080"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r>
              <w:rPr>
                <w:rFonts w:hint="eastAsia" w:ascii="方正仿宋_GBK" w:hAnsi="宋体" w:eastAsia="方正仿宋_GBK" w:cs="宋体"/>
                <w:sz w:val="32"/>
                <w:szCs w:val="32"/>
              </w:rPr>
              <w:t>大写</w:t>
            </w:r>
          </w:p>
        </w:tc>
        <w:tc>
          <w:tcPr>
            <w:tcW w:w="2955"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p>
        </w:tc>
        <w:tc>
          <w:tcPr>
            <w:tcW w:w="1077"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r>
              <w:rPr>
                <w:rFonts w:hint="eastAsia" w:ascii="方正仿宋_GBK" w:hAnsi="宋体" w:eastAsia="方正仿宋_GBK" w:cs="宋体"/>
                <w:sz w:val="32"/>
                <w:szCs w:val="32"/>
              </w:rPr>
              <w:t>小写</w:t>
            </w:r>
          </w:p>
        </w:tc>
        <w:tc>
          <w:tcPr>
            <w:tcW w:w="2118"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ascii="方正仿宋_GBK" w:hAnsi="宋体" w:eastAsia="方正仿宋_GBK" w:cs="宋体"/>
                <w:sz w:val="32"/>
                <w:szCs w:val="32"/>
              </w:rPr>
            </w:pPr>
          </w:p>
        </w:tc>
      </w:tr>
    </w:tbl>
    <w:p>
      <w:pPr>
        <w:autoSpaceDE w:val="0"/>
        <w:autoSpaceDN w:val="0"/>
        <w:spacing w:line="480" w:lineRule="exact"/>
        <w:rPr>
          <w:rFonts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sz w:val="32"/>
          <w:szCs w:val="32"/>
        </w:rPr>
        <w:t>备注：</w:t>
      </w:r>
      <w:r>
        <w:rPr>
          <w:rFonts w:hint="eastAsia" w:ascii="方正仿宋_GBK" w:hAnsi="宋体" w:eastAsia="方正仿宋_GBK" w:cs="宋体"/>
          <w:color w:val="000000" w:themeColor="text1"/>
          <w:sz w:val="32"/>
          <w:szCs w:val="32"/>
          <w14:textFill>
            <w14:solidFill>
              <w14:schemeClr w14:val="tx1"/>
            </w14:solidFill>
          </w14:textFill>
        </w:rPr>
        <w:t>1、报价包含但不限于</w:t>
      </w:r>
      <w:r>
        <w:rPr>
          <w:rFonts w:hint="eastAsia" w:ascii="方正仿宋_GBK" w:hAnsi="宋体" w:eastAsia="方正仿宋_GBK" w:cs="宋体"/>
          <w:color w:val="000000" w:themeColor="text1"/>
          <w:sz w:val="32"/>
          <w:szCs w:val="32"/>
          <w:lang w:eastAsia="zh-CN"/>
          <w14:textFill>
            <w14:solidFill>
              <w14:schemeClr w14:val="tx1"/>
            </w14:solidFill>
          </w14:textFill>
        </w:rPr>
        <w:t>主材、辅材</w:t>
      </w:r>
      <w:r>
        <w:rPr>
          <w:rFonts w:hint="eastAsia" w:ascii="方正仿宋_GBK" w:hAnsi="宋体" w:eastAsia="方正仿宋_GBK" w:cs="宋体"/>
          <w:color w:val="000000" w:themeColor="text1"/>
          <w:sz w:val="32"/>
          <w:szCs w:val="32"/>
          <w14:textFill>
            <w14:solidFill>
              <w14:schemeClr w14:val="tx1"/>
            </w14:solidFill>
          </w14:textFill>
        </w:rPr>
        <w:t>、人工、交通运输、安全文明措施费、</w:t>
      </w:r>
      <w:r>
        <w:rPr>
          <w:rFonts w:hint="eastAsia" w:ascii="方正仿宋_GBK" w:hAnsi="宋体" w:eastAsia="方正仿宋_GBK" w:cs="宋体"/>
          <w:color w:val="000000" w:themeColor="text1"/>
          <w:sz w:val="32"/>
          <w:szCs w:val="32"/>
          <w:lang w:eastAsia="zh-CN"/>
          <w14:textFill>
            <w14:solidFill>
              <w14:schemeClr w14:val="tx1"/>
            </w14:solidFill>
          </w14:textFill>
        </w:rPr>
        <w:t>报告</w:t>
      </w:r>
      <w:r>
        <w:rPr>
          <w:rFonts w:hint="eastAsia" w:ascii="方正仿宋_GBK" w:hAnsi="宋体" w:eastAsia="方正仿宋_GBK" w:cs="宋体"/>
          <w:color w:val="000000" w:themeColor="text1"/>
          <w:sz w:val="32"/>
          <w:szCs w:val="32"/>
          <w14:textFill>
            <w14:solidFill>
              <w14:schemeClr w14:val="tx1"/>
            </w14:solidFill>
          </w14:textFill>
        </w:rPr>
        <w:t>费、税费等一切费用；</w:t>
      </w:r>
    </w:p>
    <w:p>
      <w:pPr>
        <w:autoSpaceDE w:val="0"/>
        <w:autoSpaceDN w:val="0"/>
        <w:spacing w:line="480" w:lineRule="exact"/>
        <w:rPr>
          <w:rFonts w:ascii="方正仿宋_GBK" w:hAnsi="方正仿宋_GBK" w:eastAsia="方正仿宋_GBK" w:cs="方正仿宋_GBK"/>
          <w:b/>
          <w:sz w:val="32"/>
          <w:szCs w:val="32"/>
        </w:rPr>
      </w:pPr>
      <w:r>
        <w:rPr>
          <w:rFonts w:hint="eastAsia" w:ascii="方正仿宋_GBK" w:hAnsi="宋体" w:eastAsia="方正仿宋_GBK" w:cs="宋体"/>
          <w:sz w:val="32"/>
          <w:szCs w:val="32"/>
        </w:rPr>
        <w:t>2、报价降价幅度为1元，不能手写，加盖公司鲜章。</w:t>
      </w:r>
    </w:p>
    <w:p>
      <w:pPr>
        <w:rPr>
          <w:rFonts w:ascii="宋体" w:hAnsi="宋体" w:eastAsia="宋体"/>
          <w:sz w:val="24"/>
          <w:szCs w:val="24"/>
        </w:rPr>
      </w:pPr>
    </w:p>
    <w:p>
      <w:pPr>
        <w:jc w:val="center"/>
        <w:rPr>
          <w:rFonts w:ascii="宋体" w:hAnsi="宋体" w:eastAsia="宋体"/>
          <w:b/>
          <w:bCs/>
          <w:sz w:val="28"/>
          <w:szCs w:val="28"/>
        </w:rPr>
      </w:pPr>
    </w:p>
    <w:p>
      <w:pPr>
        <w:jc w:val="center"/>
        <w:rPr>
          <w:rFonts w:ascii="宋体" w:hAnsi="宋体" w:eastAsia="宋体"/>
          <w:b/>
          <w:bCs/>
          <w:sz w:val="28"/>
          <w:szCs w:val="28"/>
        </w:rPr>
      </w:pPr>
    </w:p>
    <w:p>
      <w:pPr>
        <w:jc w:val="center"/>
        <w:rPr>
          <w:rFonts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tabs>
          <w:tab w:val="left" w:pos="6300"/>
        </w:tabs>
        <w:snapToGrid w:val="0"/>
        <w:spacing w:line="600" w:lineRule="exact"/>
        <w:rPr>
          <w:rFonts w:hint="eastAsia" w:ascii="方正仿宋_GBK" w:hAnsi="方正仿宋_GBK" w:eastAsia="方正仿宋_GBK" w:cs="方正仿宋_GBK"/>
          <w:color w:val="000000"/>
          <w:kern w:val="0"/>
          <w:sz w:val="32"/>
          <w:szCs w:val="32"/>
          <w:lang w:eastAsia="zh-CN"/>
        </w:rPr>
      </w:pPr>
    </w:p>
    <w:p>
      <w:pPr>
        <w:tabs>
          <w:tab w:val="left" w:pos="6300"/>
        </w:tabs>
        <w:snapToGrid w:val="0"/>
        <w:spacing w:line="600" w:lineRule="exact"/>
        <w:rPr>
          <w:rFonts w:hint="eastAsia" w:ascii="方正仿宋_GBK" w:hAnsi="方正仿宋_GBK" w:eastAsia="方正仿宋_GBK" w:cs="方正仿宋_GBK"/>
          <w:color w:val="000000"/>
          <w:kern w:val="0"/>
          <w:sz w:val="32"/>
          <w:szCs w:val="32"/>
          <w:lang w:eastAsia="zh-CN"/>
        </w:rPr>
      </w:pPr>
    </w:p>
    <w:p>
      <w:pPr>
        <w:pStyle w:val="2"/>
        <w:spacing w:line="480" w:lineRule="exact"/>
        <w:jc w:val="left"/>
        <w:rPr>
          <w:rFonts w:hint="eastAsia" w:ascii="方正仿宋_GBK" w:hAnsi="方正仿宋_GBK" w:eastAsia="方正仿宋_GBK" w:cs="方正仿宋_GBK"/>
          <w:b w:val="0"/>
          <w:bCs/>
          <w:color w:val="000000"/>
          <w:kern w:val="0"/>
          <w:sz w:val="32"/>
          <w:szCs w:val="32"/>
          <w:lang w:val="en-US" w:eastAsia="zh-CN"/>
        </w:rPr>
      </w:pPr>
      <w:r>
        <w:rPr>
          <w:rFonts w:hint="eastAsia" w:ascii="方正仿宋_GBK" w:hAnsi="方正仿宋_GBK" w:eastAsia="方正仿宋_GBK" w:cs="方正仿宋_GBK"/>
          <w:b w:val="0"/>
          <w:bCs/>
          <w:color w:val="000000"/>
          <w:kern w:val="0"/>
          <w:sz w:val="32"/>
          <w:szCs w:val="32"/>
          <w:lang w:eastAsia="zh-CN"/>
        </w:rPr>
        <w:t>附件</w:t>
      </w:r>
      <w:r>
        <w:rPr>
          <w:rFonts w:hint="eastAsia" w:ascii="方正仿宋_GBK" w:hAnsi="方正仿宋_GBK" w:eastAsia="方正仿宋_GBK" w:cs="方正仿宋_GBK"/>
          <w:b w:val="0"/>
          <w:bCs/>
          <w:color w:val="000000"/>
          <w:kern w:val="0"/>
          <w:sz w:val="32"/>
          <w:szCs w:val="32"/>
          <w:lang w:val="en-US" w:eastAsia="zh-CN"/>
        </w:rPr>
        <w:t>3：</w:t>
      </w:r>
    </w:p>
    <w:p>
      <w:pPr>
        <w:pStyle w:val="2"/>
        <w:spacing w:line="480" w:lineRule="exact"/>
        <w:jc w:val="center"/>
        <w:rPr>
          <w:rFonts w:ascii="方正小标宋_GBK" w:hAnsi="方正小标宋_GBK" w:eastAsia="方正小标宋_GBK" w:cs="方正小标宋_GBK"/>
          <w:sz w:val="44"/>
          <w:szCs w:val="44"/>
          <w:lang w:val="en-GB"/>
        </w:rPr>
      </w:pPr>
      <w:r>
        <w:rPr>
          <w:rFonts w:hint="eastAsia" w:ascii="方正小标宋_GBK" w:hAnsi="方正小标宋_GBK" w:eastAsia="方正小标宋_GBK" w:cs="方正小标宋_GBK"/>
          <w:sz w:val="44"/>
          <w:szCs w:val="44"/>
          <w:lang w:val="en-GB"/>
        </w:rPr>
        <w:t>投标承诺函</w:t>
      </w:r>
    </w:p>
    <w:p>
      <w:pPr>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重庆市江津区中心医院</w:t>
      </w:r>
      <w:r>
        <w:rPr>
          <w:rFonts w:hint="eastAsia" w:ascii="方正仿宋_GBK" w:hAnsi="方正仿宋_GBK" w:eastAsia="方正仿宋_GBK" w:cs="方正仿宋_GBK"/>
          <w:sz w:val="32"/>
          <w:szCs w:val="32"/>
        </w:rPr>
        <w:t>：</w:t>
      </w:r>
    </w:p>
    <w:p>
      <w:pPr>
        <w:spacing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依据贵单位</w:t>
      </w:r>
      <w:r>
        <w:rPr>
          <w:rFonts w:hint="eastAsia" w:ascii="方正仿宋_GBK" w:hAnsi="方正仿宋_GBK" w:eastAsia="方正仿宋_GBK" w:cs="方正仿宋_GBK"/>
          <w:sz w:val="32"/>
          <w:szCs w:val="32"/>
          <w:u w:val="single"/>
        </w:rPr>
        <w:t>（采购项目名称）</w:t>
      </w:r>
      <w:r>
        <w:rPr>
          <w:rFonts w:hint="eastAsia" w:ascii="方正仿宋_GBK" w:hAnsi="方正仿宋_GBK" w:eastAsia="方正仿宋_GBK" w:cs="方正仿宋_GBK"/>
          <w:sz w:val="32"/>
          <w:szCs w:val="32"/>
        </w:rPr>
        <w:t>项目招标采购的通知，我方授权</w:t>
      </w:r>
      <w:r>
        <w:rPr>
          <w:rFonts w:hint="eastAsia" w:ascii="方正仿宋_GBK" w:hAnsi="方正仿宋_GBK" w:eastAsia="方正仿宋_GBK" w:cs="方正仿宋_GBK"/>
          <w:sz w:val="32"/>
          <w:szCs w:val="32"/>
          <w:u w:val="single"/>
        </w:rPr>
        <w:t>（姓名）（职务）</w:t>
      </w:r>
      <w:r>
        <w:rPr>
          <w:rFonts w:hint="eastAsia" w:ascii="方正仿宋_GBK" w:hAnsi="方正仿宋_GBK" w:eastAsia="方正仿宋_GBK" w:cs="方正仿宋_GBK"/>
          <w:sz w:val="32"/>
          <w:szCs w:val="32"/>
        </w:rPr>
        <w:t>为全权代表参加该项目的投标，全权处理本次招标采购的有关事宜。同时，我公司声明如下：</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1.我方符合</w:t>
      </w:r>
      <w:r>
        <w:rPr>
          <w:rFonts w:hint="eastAsia" w:ascii="方正仿宋_GBK" w:hAnsi="方正仿宋_GBK" w:eastAsia="方正仿宋_GBK" w:cs="方正仿宋_GBK"/>
          <w:sz w:val="32"/>
          <w:szCs w:val="32"/>
          <w:lang w:eastAsia="zh-CN"/>
        </w:rPr>
        <w:t>采购方</w:t>
      </w:r>
      <w:r>
        <w:rPr>
          <w:rFonts w:hint="eastAsia" w:ascii="方正仿宋_GBK" w:hAnsi="方正仿宋_GBK" w:eastAsia="方正仿宋_GBK" w:cs="方正仿宋_GBK"/>
          <w:sz w:val="32"/>
          <w:szCs w:val="32"/>
        </w:rPr>
        <w:t>提出的资格要求，同意并接受招标文件的各项要求，遵守招标文件中的各项规定，按招标文件的要求提供报价。</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2.我公司已经详细阅读了招标文件及其附件，我方已完全清晰理解招标文件的要求，不存在任何含糊不清和误解之处，同意放弃对这些文件所提出的异议和质疑的权利。</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3.我公司承诺在本次投标中提供的一切文件真实有效，绝无任何虚假、伪造和夸大的成份。否则，愿承担相应的后果和法律责任。</w:t>
      </w:r>
    </w:p>
    <w:p>
      <w:pPr>
        <w:tabs>
          <w:tab w:val="left" w:pos="579"/>
        </w:tabs>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4.我公司尊重评标小组所作的评定结果。</w:t>
      </w:r>
    </w:p>
    <w:p>
      <w:pPr>
        <w:keepNext w:val="0"/>
        <w:keepLines w:val="0"/>
        <w:pageBreakBefore w:val="0"/>
        <w:widowControl/>
        <w:kinsoku/>
        <w:wordWrap/>
        <w:overflowPunct/>
        <w:topLinePunct w:val="0"/>
        <w:autoSpaceDE/>
        <w:autoSpaceDN/>
        <w:bidi w:val="0"/>
        <w:adjustRightInd w:val="0"/>
        <w:snapToGrid w:val="0"/>
        <w:spacing w:after="0" w:line="48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5.一旦我方中标，我方将根据招标文件的规定，在规定的时限内与</w:t>
      </w:r>
      <w:r>
        <w:rPr>
          <w:rFonts w:hint="eastAsia" w:ascii="方正仿宋_GBK" w:hAnsi="方正仿宋_GBK" w:eastAsia="方正仿宋_GBK" w:cs="方正仿宋_GBK"/>
          <w:sz w:val="32"/>
          <w:szCs w:val="32"/>
          <w:lang w:eastAsia="zh-CN"/>
        </w:rPr>
        <w:t>采购人</w:t>
      </w:r>
      <w:r>
        <w:rPr>
          <w:rFonts w:hint="eastAsia" w:ascii="方正仿宋_GBK" w:hAnsi="方正仿宋_GBK" w:eastAsia="方正仿宋_GBK" w:cs="方正仿宋_GBK"/>
          <w:sz w:val="32"/>
          <w:szCs w:val="32"/>
        </w:rPr>
        <w:t>签订合同，并严格履行合同的责任和义务,保证在招标文件及合同规定的时间内完成项目，交付采购人验收、使用。否则我方愿意承担一切后果，并不再寻求任何旨在减轻或免除法律责任的辩解。</w:t>
      </w:r>
    </w:p>
    <w:p>
      <w:pPr>
        <w:keepNext w:val="0"/>
        <w:keepLines w:val="0"/>
        <w:pageBreakBefore w:val="0"/>
        <w:widowControl/>
        <w:tabs>
          <w:tab w:val="left" w:pos="339"/>
        </w:tabs>
        <w:kinsoku/>
        <w:wordWrap/>
        <w:overflowPunct/>
        <w:topLinePunct w:val="0"/>
        <w:autoSpaceDE/>
        <w:autoSpaceDN/>
        <w:bidi w:val="0"/>
        <w:adjustRightInd w:val="0"/>
        <w:snapToGrid w:val="0"/>
        <w:spacing w:after="0" w:line="66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投标人（加盖公章）：</w:t>
      </w:r>
    </w:p>
    <w:p>
      <w:pPr>
        <w:keepNext w:val="0"/>
        <w:keepLines w:val="0"/>
        <w:pageBreakBefore w:val="0"/>
        <w:widowControl/>
        <w:kinsoku/>
        <w:wordWrap/>
        <w:overflowPunct/>
        <w:topLinePunct w:val="0"/>
        <w:autoSpaceDE/>
        <w:autoSpaceDN/>
        <w:bidi w:val="0"/>
        <w:adjustRightInd w:val="0"/>
        <w:snapToGrid w:val="0"/>
        <w:spacing w:after="0" w:line="660" w:lineRule="exact"/>
        <w:textAlignment w:val="auto"/>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法定代表人（签字）：</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授权代表（签字）：</w:t>
      </w:r>
    </w:p>
    <w:p>
      <w:pPr>
        <w:keepNext w:val="0"/>
        <w:keepLines w:val="0"/>
        <w:pageBreakBefore w:val="0"/>
        <w:widowControl/>
        <w:kinsoku/>
        <w:wordWrap/>
        <w:overflowPunct/>
        <w:topLinePunct w:val="0"/>
        <w:autoSpaceDE/>
        <w:autoSpaceDN/>
        <w:bidi w:val="0"/>
        <w:adjustRightInd w:val="0"/>
        <w:snapToGrid w:val="0"/>
        <w:spacing w:after="0" w:line="660" w:lineRule="exact"/>
        <w:textAlignment w:val="auto"/>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2020年月日           2020年月 日</w:t>
      </w:r>
    </w:p>
    <w:p>
      <w:pPr>
        <w:spacing w:line="54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p>
    <w:p>
      <w:pPr>
        <w:tabs>
          <w:tab w:val="left" w:pos="556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月日</w:t>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姓名：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年龄：</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ab/>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tabs>
          <w:tab w:val="left" w:pos="1104"/>
        </w:tabs>
        <w:autoSpaceDE w:val="0"/>
        <w:autoSpaceDN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1760" w:firstLineChars="550"/>
        <w:rPr>
          <w:rFonts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年月日</w:t>
      </w: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法定代表人授权委托书</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本授权书声明：我（姓名）系（投标单位名称）的法定代表人，现授权我单位的（姓名）为我公司授权代理人，以本公司的名义参加重庆市江津区中心医院的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（项目名称）询价采购活动。授权代理人在本次询价采购过程中所签署的一切文件和处理与之有关的一切事务，我均予以承认。</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   别：         年龄：    岁</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      位：           部   门：</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      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tbl>
      <w:tblPr>
        <w:tblStyle w:val="10"/>
        <w:tblpPr w:leftFromText="180" w:rightFromText="180" w:vertAnchor="text" w:horzAnchor="margin" w:tblpXSpec="right" w:tblpY="938"/>
        <w:tblW w:w="4729" w:type="dxa"/>
        <w:tblInd w:w="-769"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2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30" w:hRule="atLeast"/>
        </w:trPr>
        <w:tc>
          <w:tcPr>
            <w:tcW w:w="4729"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tc>
      </w:tr>
    </w:tbl>
    <w:p/>
    <w:tbl>
      <w:tblPr>
        <w:tblStyle w:val="10"/>
        <w:tblpPr w:leftFromText="180" w:rightFromText="180" w:vertAnchor="text" w:horzAnchor="page" w:tblpX="1065" w:tblpY="483"/>
        <w:tblW w:w="45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5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30" w:hRule="atLeast"/>
        </w:trPr>
        <w:tc>
          <w:tcPr>
            <w:tcW w:w="45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tc>
      </w:tr>
    </w:tbl>
    <w:p/>
    <w:p/>
    <w:sectPr>
      <w:pgSz w:w="11906" w:h="16838"/>
      <w:pgMar w:top="1474" w:right="1474" w:bottom="1474" w:left="158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321EA"/>
    <w:rsid w:val="01A658FD"/>
    <w:rsid w:val="01DB09CB"/>
    <w:rsid w:val="01F848A4"/>
    <w:rsid w:val="04851FB7"/>
    <w:rsid w:val="0A576177"/>
    <w:rsid w:val="0A730DAC"/>
    <w:rsid w:val="0B1607A7"/>
    <w:rsid w:val="0D33679D"/>
    <w:rsid w:val="1AD97BEA"/>
    <w:rsid w:val="1B9537E9"/>
    <w:rsid w:val="1E3604F7"/>
    <w:rsid w:val="1EA86177"/>
    <w:rsid w:val="221449DA"/>
    <w:rsid w:val="250F19BE"/>
    <w:rsid w:val="253266D6"/>
    <w:rsid w:val="26C66F4C"/>
    <w:rsid w:val="2A2621DD"/>
    <w:rsid w:val="2AE4367B"/>
    <w:rsid w:val="2D0B6786"/>
    <w:rsid w:val="36E54281"/>
    <w:rsid w:val="38161FEA"/>
    <w:rsid w:val="38D365A0"/>
    <w:rsid w:val="3DAA72C1"/>
    <w:rsid w:val="426645BB"/>
    <w:rsid w:val="427C2AD7"/>
    <w:rsid w:val="442D6E1D"/>
    <w:rsid w:val="44B62306"/>
    <w:rsid w:val="45424A97"/>
    <w:rsid w:val="47295B67"/>
    <w:rsid w:val="48190735"/>
    <w:rsid w:val="492A7B4D"/>
    <w:rsid w:val="498B4FD3"/>
    <w:rsid w:val="4A316034"/>
    <w:rsid w:val="4C4079A2"/>
    <w:rsid w:val="4DD14563"/>
    <w:rsid w:val="4E4A207E"/>
    <w:rsid w:val="4E4C19C4"/>
    <w:rsid w:val="512E5737"/>
    <w:rsid w:val="52F46BFD"/>
    <w:rsid w:val="55753A94"/>
    <w:rsid w:val="563B0849"/>
    <w:rsid w:val="591515B3"/>
    <w:rsid w:val="5940195B"/>
    <w:rsid w:val="5C4C40E7"/>
    <w:rsid w:val="609E2D67"/>
    <w:rsid w:val="60A17DE6"/>
    <w:rsid w:val="616E2140"/>
    <w:rsid w:val="62151A4F"/>
    <w:rsid w:val="62335EB6"/>
    <w:rsid w:val="670D0664"/>
    <w:rsid w:val="67644B00"/>
    <w:rsid w:val="693321EA"/>
    <w:rsid w:val="6A2E1FA8"/>
    <w:rsid w:val="6B7C774B"/>
    <w:rsid w:val="6BA92F94"/>
    <w:rsid w:val="6E1150BD"/>
    <w:rsid w:val="6E3D23CA"/>
    <w:rsid w:val="6F05068F"/>
    <w:rsid w:val="6F8D1AAA"/>
    <w:rsid w:val="704F52E1"/>
    <w:rsid w:val="70CB5F13"/>
    <w:rsid w:val="728B0F75"/>
    <w:rsid w:val="7B422755"/>
    <w:rsid w:val="7C5E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kern w:val="0"/>
      <w:sz w:val="22"/>
      <w:szCs w:val="22"/>
      <w:lang w:val="en-US" w:eastAsia="zh-CN" w:bidi="ar-SA"/>
    </w:rPr>
  </w:style>
  <w:style w:type="paragraph" w:styleId="2">
    <w:name w:val="heading 2"/>
    <w:basedOn w:val="1"/>
    <w:next w:val="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5">
    <w:name w:val="Body Text"/>
    <w:basedOn w:val="1"/>
    <w:semiHidden/>
    <w:qFormat/>
    <w:uiPriority w:val="99"/>
    <w:pPr>
      <w:spacing w:after="120"/>
    </w:pPr>
  </w:style>
  <w:style w:type="paragraph" w:styleId="6">
    <w:name w:val="Body Text Indent"/>
    <w:basedOn w:val="1"/>
    <w:next w:val="7"/>
    <w:semiHidden/>
    <w:unhideWhenUsed/>
    <w:qFormat/>
    <w:uiPriority w:val="99"/>
    <w:pPr>
      <w:spacing w:after="120"/>
      <w:ind w:left="420" w:leftChars="200"/>
    </w:pPr>
  </w:style>
  <w:style w:type="paragraph" w:styleId="7">
    <w:name w:val="envelope return"/>
    <w:basedOn w:val="1"/>
    <w:qFormat/>
    <w:uiPriority w:val="0"/>
    <w:rPr>
      <w:rFonts w:ascii="Arial" w:hAnsi="Arial"/>
    </w:rPr>
  </w:style>
  <w:style w:type="paragraph" w:styleId="8">
    <w:name w:val="Title"/>
    <w:basedOn w:val="5"/>
    <w:next w:val="1"/>
    <w:qFormat/>
    <w:uiPriority w:val="99"/>
    <w:pPr>
      <w:widowControl w:val="0"/>
      <w:adjustRightInd/>
      <w:snapToGrid/>
      <w:spacing w:line="560" w:lineRule="exact"/>
      <w:jc w:val="center"/>
    </w:pPr>
    <w:rPr>
      <w:rFonts w:ascii="方正小标宋_GBK" w:hAnsi="Times New Roman" w:eastAsia="方正小标宋_GBK" w:cs="方正小标宋_GBK"/>
      <w:color w:val="000000"/>
      <w:kern w:val="2"/>
      <w:sz w:val="44"/>
      <w:szCs w:val="44"/>
    </w:rPr>
  </w:style>
  <w:style w:type="paragraph" w:styleId="9">
    <w:name w:val="Body Text First Indent 2"/>
    <w:basedOn w:val="6"/>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2020-07-16T08:30:00Z</dcterms:created>
  <dc:creator>总务科一</dc:creator>
  <cp:lastModifiedBy>总务科一</cp:lastModifiedBy>
  <dcterms:modified xsi:type="dcterms:W3CDTF">2020-07-24T06:50:35Z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