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b/>
          <w:bCs/>
          <w:sz w:val="36"/>
          <w:szCs w:val="36"/>
        </w:rPr>
      </w:pPr>
      <w:r>
        <w:rPr>
          <w:rFonts w:hint="eastAsia" w:ascii="方正小标宋_GBK" w:eastAsia="方正小标宋_GBK"/>
          <w:b/>
          <w:bCs/>
          <w:sz w:val="36"/>
          <w:szCs w:val="36"/>
        </w:rPr>
        <w:t>重庆市江津区中心医院</w:t>
      </w:r>
    </w:p>
    <w:p>
      <w:pPr>
        <w:jc w:val="center"/>
        <w:rPr>
          <w:rFonts w:ascii="方正小标宋_GBK" w:eastAsia="方正小标宋_GBK"/>
          <w:b/>
          <w:bCs/>
          <w:sz w:val="36"/>
          <w:szCs w:val="36"/>
        </w:rPr>
      </w:pPr>
      <w:r>
        <w:rPr>
          <w:rFonts w:hint="eastAsia" w:ascii="方正小标宋_GBK" w:eastAsia="方正小标宋_GBK"/>
          <w:b/>
          <w:bCs/>
          <w:sz w:val="36"/>
          <w:szCs w:val="36"/>
        </w:rPr>
        <w:t>江津区几江街道大什字门诊综合楼5号门面</w:t>
      </w:r>
    </w:p>
    <w:p>
      <w:pPr>
        <w:jc w:val="center"/>
        <w:rPr>
          <w:rFonts w:hint="eastAsia" w:ascii="方正小标宋_GBK" w:eastAsia="方正小标宋_GBK"/>
          <w:b/>
          <w:bCs/>
          <w:sz w:val="36"/>
          <w:szCs w:val="36"/>
          <w:lang w:eastAsia="zh-CN"/>
        </w:rPr>
      </w:pPr>
      <w:r>
        <w:rPr>
          <w:rFonts w:hint="eastAsia" w:ascii="方正小标宋_GBK" w:eastAsia="方正小标宋_GBK"/>
          <w:b/>
          <w:bCs/>
          <w:sz w:val="36"/>
          <w:szCs w:val="36"/>
        </w:rPr>
        <w:t>国有房产招租</w:t>
      </w:r>
      <w:r>
        <w:rPr>
          <w:rFonts w:hint="eastAsia" w:ascii="方正小标宋_GBK" w:eastAsia="方正小标宋_GBK"/>
          <w:b/>
          <w:bCs/>
          <w:sz w:val="36"/>
          <w:szCs w:val="36"/>
          <w:lang w:eastAsia="zh-CN"/>
        </w:rPr>
        <w:t>（第二次）</w:t>
      </w:r>
    </w:p>
    <w:p>
      <w:pPr>
        <w:spacing w:line="520" w:lineRule="exact"/>
        <w:ind w:firstLine="660"/>
        <w:rPr>
          <w:rFonts w:ascii="方正仿宋_GBK" w:eastAsia="方正仿宋_GBK"/>
          <w:b/>
          <w:bCs/>
          <w:spacing w:val="20"/>
          <w:sz w:val="36"/>
          <w:szCs w:val="36"/>
        </w:rPr>
      </w:pPr>
    </w:p>
    <w:p>
      <w:pPr>
        <w:spacing w:line="520" w:lineRule="exact"/>
        <w:ind w:firstLine="660"/>
        <w:rPr>
          <w:rFonts w:ascii="方正仿宋_GBK" w:eastAsia="方正仿宋_GBK"/>
          <w:b/>
          <w:bCs/>
          <w:sz w:val="30"/>
          <w:szCs w:val="30"/>
        </w:rPr>
      </w:pPr>
      <w:r>
        <w:rPr>
          <w:rFonts w:hint="eastAsia" w:ascii="方正仿宋_GBK" w:eastAsia="方正仿宋_GBK"/>
          <w:sz w:val="30"/>
          <w:szCs w:val="30"/>
        </w:rPr>
        <w:t>重庆市江津区中心医院现将位于</w:t>
      </w:r>
      <w:r>
        <w:rPr>
          <w:rFonts w:hint="eastAsia" w:ascii="方正仿宋_GBK" w:eastAsia="方正仿宋_GBK"/>
          <w:bCs/>
          <w:sz w:val="30"/>
          <w:szCs w:val="30"/>
        </w:rPr>
        <w:t>江津区几江街道大什字门诊综合楼5号门面国有房产</w:t>
      </w:r>
      <w:r>
        <w:rPr>
          <w:rFonts w:hint="eastAsia" w:ascii="方正仿宋_GBK" w:eastAsia="方正仿宋_GBK"/>
          <w:sz w:val="30"/>
          <w:szCs w:val="30"/>
        </w:rPr>
        <w:t>面向社会招租</w:t>
      </w:r>
      <w:r>
        <w:rPr>
          <w:rFonts w:hint="eastAsia" w:ascii="方正仿宋_GBK" w:eastAsia="方正仿宋_GBK"/>
          <w:sz w:val="30"/>
          <w:szCs w:val="30"/>
          <w:lang w:eastAsia="zh-CN"/>
        </w:rPr>
        <w:t>（第二次）</w:t>
      </w:r>
      <w:r>
        <w:rPr>
          <w:rFonts w:hint="eastAsia" w:ascii="方正仿宋_GBK" w:eastAsia="方正仿宋_GBK"/>
          <w:sz w:val="30"/>
          <w:szCs w:val="30"/>
        </w:rPr>
        <w:t>，现将有关事项公告如下：</w:t>
      </w:r>
    </w:p>
    <w:p>
      <w:pPr>
        <w:spacing w:line="440" w:lineRule="exact"/>
        <w:ind w:firstLine="600" w:firstLineChars="200"/>
        <w:rPr>
          <w:rFonts w:ascii="方正黑体_GBK" w:hAnsi="方正黑体_GBK" w:eastAsia="方正黑体_GBK" w:cs="方正黑体_GBK"/>
          <w:color w:val="000000"/>
          <w:sz w:val="30"/>
          <w:szCs w:val="30"/>
        </w:rPr>
      </w:pPr>
      <w:r>
        <w:rPr>
          <w:rFonts w:hint="eastAsia" w:ascii="方正黑体_GBK" w:hAnsi="方正黑体_GBK" w:eastAsia="方正黑体_GBK" w:cs="方正黑体_GBK"/>
          <w:color w:val="000000"/>
          <w:sz w:val="30"/>
          <w:szCs w:val="30"/>
        </w:rPr>
        <w:t>一、标的简介</w:t>
      </w:r>
    </w:p>
    <w:tbl>
      <w:tblPr>
        <w:tblStyle w:val="7"/>
        <w:tblW w:w="10755" w:type="dxa"/>
        <w:tblInd w:w="-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885"/>
        <w:gridCol w:w="885"/>
        <w:gridCol w:w="1650"/>
        <w:gridCol w:w="1290"/>
        <w:gridCol w:w="825"/>
        <w:gridCol w:w="1560"/>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350" w:type="dxa"/>
            <w:noWrap/>
            <w:vAlign w:val="center"/>
          </w:tcPr>
          <w:p>
            <w:pPr>
              <w:spacing w:line="360" w:lineRule="exact"/>
              <w:jc w:val="center"/>
              <w:rPr>
                <w:rFonts w:ascii="方正仿宋_GBK" w:hAnsi="方正仿宋_GBK" w:eastAsia="方正仿宋_GBK" w:cs="方正仿宋_GBK"/>
                <w:bCs/>
                <w:sz w:val="28"/>
                <w:szCs w:val="28"/>
              </w:rPr>
            </w:pPr>
            <w:r>
              <w:rPr>
                <w:rFonts w:hint="eastAsia" w:ascii="方正仿宋_GBK" w:hAnsi="方正仿宋_GBK" w:eastAsia="方正仿宋_GBK" w:cs="方正仿宋_GBK"/>
                <w:bCs/>
                <w:kern w:val="0"/>
                <w:sz w:val="28"/>
                <w:szCs w:val="28"/>
              </w:rPr>
              <w:t>标的名称</w:t>
            </w:r>
          </w:p>
        </w:tc>
        <w:tc>
          <w:tcPr>
            <w:tcW w:w="885" w:type="dxa"/>
            <w:noWrap/>
            <w:vAlign w:val="center"/>
          </w:tcPr>
          <w:p>
            <w:pPr>
              <w:spacing w:line="360" w:lineRule="exact"/>
              <w:ind w:firstLine="140" w:firstLineChars="50"/>
              <w:jc w:val="center"/>
              <w:rPr>
                <w:rFonts w:ascii="方正仿宋_GBK" w:hAnsi="方正仿宋_GBK" w:eastAsia="方正仿宋_GBK" w:cs="方正仿宋_GBK"/>
                <w:bCs/>
                <w:kern w:val="0"/>
                <w:sz w:val="28"/>
                <w:szCs w:val="28"/>
              </w:rPr>
            </w:pPr>
            <w:r>
              <w:rPr>
                <w:rFonts w:hint="eastAsia" w:ascii="方正仿宋_GBK" w:hAnsi="方正仿宋_GBK" w:eastAsia="方正仿宋_GBK" w:cs="方正仿宋_GBK"/>
                <w:bCs/>
                <w:kern w:val="0"/>
                <w:sz w:val="28"/>
                <w:szCs w:val="28"/>
              </w:rPr>
              <w:t>面积</w:t>
            </w:r>
          </w:p>
          <w:p>
            <w:pPr>
              <w:spacing w:line="360" w:lineRule="exact"/>
              <w:jc w:val="center"/>
              <w:rPr>
                <w:rFonts w:ascii="方正仿宋_GBK" w:hAnsi="方正仿宋_GBK" w:eastAsia="方正仿宋_GBK" w:cs="方正仿宋_GBK"/>
                <w:bCs/>
                <w:sz w:val="28"/>
                <w:szCs w:val="28"/>
              </w:rPr>
            </w:pPr>
            <w:r>
              <w:rPr>
                <w:rFonts w:hint="eastAsia" w:ascii="方正仿宋_GBK" w:hAnsi="方正仿宋_GBK" w:eastAsia="方正仿宋_GBK" w:cs="方正仿宋_GBK"/>
                <w:bCs/>
                <w:kern w:val="0"/>
                <w:sz w:val="28"/>
                <w:szCs w:val="28"/>
              </w:rPr>
              <w:t>（约）</w:t>
            </w:r>
          </w:p>
        </w:tc>
        <w:tc>
          <w:tcPr>
            <w:tcW w:w="885" w:type="dxa"/>
            <w:noWrap/>
            <w:vAlign w:val="center"/>
          </w:tcPr>
          <w:p>
            <w:pPr>
              <w:spacing w:line="360" w:lineRule="exact"/>
              <w:jc w:val="center"/>
              <w:rPr>
                <w:rFonts w:ascii="方正仿宋_GBK" w:hAnsi="方正仿宋_GBK" w:eastAsia="方正仿宋_GBK" w:cs="方正仿宋_GBK"/>
                <w:bCs/>
                <w:sz w:val="28"/>
                <w:szCs w:val="28"/>
              </w:rPr>
            </w:pPr>
            <w:r>
              <w:rPr>
                <w:rFonts w:hint="eastAsia" w:ascii="方正仿宋_GBK" w:hAnsi="方正仿宋_GBK" w:eastAsia="方正仿宋_GBK" w:cs="方正仿宋_GBK"/>
                <w:sz w:val="28"/>
                <w:szCs w:val="28"/>
              </w:rPr>
              <w:t>资产用途</w:t>
            </w:r>
          </w:p>
        </w:tc>
        <w:tc>
          <w:tcPr>
            <w:tcW w:w="1650" w:type="dxa"/>
            <w:tcBorders>
              <w:bottom w:val="single" w:color="auto" w:sz="4" w:space="0"/>
            </w:tcBorders>
            <w:noWrap/>
            <w:vAlign w:val="center"/>
          </w:tcPr>
          <w:p>
            <w:pPr>
              <w:spacing w:line="360" w:lineRule="exact"/>
              <w:jc w:val="center"/>
              <w:rPr>
                <w:rFonts w:ascii="方正仿宋_GBK" w:hAnsi="方正仿宋_GBK" w:eastAsia="方正仿宋_GBK" w:cs="方正仿宋_GBK"/>
                <w:bCs/>
                <w:kern w:val="0"/>
                <w:sz w:val="28"/>
                <w:szCs w:val="28"/>
              </w:rPr>
            </w:pPr>
            <w:r>
              <w:rPr>
                <w:rFonts w:hint="eastAsia" w:ascii="方正仿宋_GBK" w:hAnsi="方正仿宋_GBK" w:eastAsia="方正仿宋_GBK" w:cs="方正仿宋_GBK"/>
                <w:bCs/>
                <w:kern w:val="0"/>
                <w:sz w:val="28"/>
                <w:szCs w:val="28"/>
              </w:rPr>
              <w:t>招租底价</w:t>
            </w:r>
          </w:p>
          <w:p>
            <w:pPr>
              <w:spacing w:line="360" w:lineRule="exact"/>
              <w:jc w:val="center"/>
              <w:rPr>
                <w:rFonts w:ascii="方正仿宋_GBK" w:hAnsi="方正仿宋_GBK" w:eastAsia="方正仿宋_GBK" w:cs="方正仿宋_GBK"/>
                <w:bCs/>
                <w:kern w:val="0"/>
                <w:sz w:val="28"/>
                <w:szCs w:val="28"/>
              </w:rPr>
            </w:pPr>
            <w:r>
              <w:rPr>
                <w:rFonts w:hint="eastAsia" w:ascii="方正仿宋_GBK" w:hAnsi="方正仿宋_GBK" w:eastAsia="方正仿宋_GBK" w:cs="方正仿宋_GBK"/>
                <w:bCs/>
                <w:kern w:val="0"/>
                <w:sz w:val="28"/>
                <w:szCs w:val="28"/>
              </w:rPr>
              <w:t>（元/㎡·月）</w:t>
            </w:r>
          </w:p>
        </w:tc>
        <w:tc>
          <w:tcPr>
            <w:tcW w:w="1290" w:type="dxa"/>
            <w:noWrap/>
            <w:vAlign w:val="center"/>
          </w:tcPr>
          <w:p>
            <w:pPr>
              <w:spacing w:line="360" w:lineRule="exact"/>
              <w:jc w:val="center"/>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增价幅度（元）</w:t>
            </w:r>
          </w:p>
        </w:tc>
        <w:tc>
          <w:tcPr>
            <w:tcW w:w="825" w:type="dxa"/>
            <w:noWrap/>
            <w:vAlign w:val="center"/>
          </w:tcPr>
          <w:p>
            <w:pPr>
              <w:spacing w:line="360" w:lineRule="exact"/>
              <w:jc w:val="center"/>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年限</w:t>
            </w:r>
          </w:p>
        </w:tc>
        <w:tc>
          <w:tcPr>
            <w:tcW w:w="1560" w:type="dxa"/>
            <w:noWrap/>
            <w:vAlign w:val="center"/>
          </w:tcPr>
          <w:p>
            <w:pPr>
              <w:spacing w:line="360" w:lineRule="exact"/>
              <w:jc w:val="center"/>
              <w:rPr>
                <w:rFonts w:ascii="方正仿宋_GBK" w:hAnsi="方正仿宋_GBK" w:eastAsia="方正仿宋_GBK" w:cs="方正仿宋_GBK"/>
                <w:bCs/>
                <w:kern w:val="0"/>
                <w:sz w:val="28"/>
                <w:szCs w:val="28"/>
              </w:rPr>
            </w:pPr>
            <w:r>
              <w:rPr>
                <w:rFonts w:hint="eastAsia" w:ascii="方正仿宋_GBK" w:hAnsi="方正仿宋_GBK" w:eastAsia="方正仿宋_GBK" w:cs="方正仿宋_GBK"/>
                <w:bCs/>
                <w:kern w:val="0"/>
                <w:sz w:val="28"/>
                <w:szCs w:val="28"/>
              </w:rPr>
              <w:t>保证金</w:t>
            </w:r>
          </w:p>
          <w:p>
            <w:pPr>
              <w:spacing w:line="360" w:lineRule="exact"/>
              <w:jc w:val="center"/>
              <w:rPr>
                <w:rFonts w:ascii="方正仿宋_GBK" w:hAnsi="方正仿宋_GBK" w:eastAsia="方正仿宋_GBK" w:cs="方正仿宋_GBK"/>
                <w:bCs/>
                <w:kern w:val="0"/>
                <w:sz w:val="28"/>
                <w:szCs w:val="28"/>
              </w:rPr>
            </w:pPr>
            <w:r>
              <w:rPr>
                <w:rFonts w:hint="eastAsia" w:ascii="方正仿宋_GBK" w:hAnsi="方正仿宋_GBK" w:eastAsia="方正仿宋_GBK" w:cs="方正仿宋_GBK"/>
                <w:bCs/>
                <w:kern w:val="0"/>
                <w:sz w:val="28"/>
                <w:szCs w:val="28"/>
              </w:rPr>
              <w:t>（元）</w:t>
            </w:r>
          </w:p>
        </w:tc>
        <w:tc>
          <w:tcPr>
            <w:tcW w:w="2310" w:type="dxa"/>
            <w:noWrap/>
            <w:vAlign w:val="center"/>
          </w:tcPr>
          <w:p>
            <w:pPr>
              <w:spacing w:line="360" w:lineRule="exact"/>
              <w:jc w:val="center"/>
              <w:rPr>
                <w:rFonts w:ascii="方正仿宋_GBK" w:hAnsi="方正仿宋_GBK" w:eastAsia="方正仿宋_GBK" w:cs="方正仿宋_GBK"/>
                <w:bCs/>
                <w:kern w:val="0"/>
                <w:sz w:val="28"/>
                <w:szCs w:val="28"/>
              </w:rPr>
            </w:pPr>
            <w:r>
              <w:rPr>
                <w:rFonts w:hint="eastAsia" w:ascii="方正仿宋_GBK" w:hAnsi="方正仿宋_GBK" w:eastAsia="方正仿宋_GBK" w:cs="方正仿宋_GBK"/>
                <w:bCs/>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350" w:type="dxa"/>
            <w:noWrap/>
            <w:vAlign w:val="center"/>
          </w:tcPr>
          <w:p>
            <w:pPr>
              <w:spacing w:line="400" w:lineRule="exact"/>
              <w:jc w:val="center"/>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江津区几江街道</w:t>
            </w:r>
            <w:r>
              <w:rPr>
                <w:rFonts w:hint="eastAsia" w:ascii="方正仿宋_GBK" w:eastAsia="方正仿宋_GBK"/>
                <w:bCs/>
                <w:sz w:val="30"/>
                <w:szCs w:val="30"/>
              </w:rPr>
              <w:t>大什字门诊综合楼5号门面</w:t>
            </w:r>
          </w:p>
        </w:tc>
        <w:tc>
          <w:tcPr>
            <w:tcW w:w="885" w:type="dxa"/>
            <w:noWrap/>
            <w:vAlign w:val="center"/>
          </w:tcPr>
          <w:p>
            <w:pPr>
              <w:spacing w:line="400" w:lineRule="exact"/>
              <w:jc w:val="center"/>
              <w:rPr>
                <w:rFonts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13</w:t>
            </w:r>
          </w:p>
        </w:tc>
        <w:tc>
          <w:tcPr>
            <w:tcW w:w="885" w:type="dxa"/>
            <w:noWrap/>
            <w:vAlign w:val="center"/>
          </w:tcPr>
          <w:p>
            <w:pPr>
              <w:spacing w:line="4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商业</w:t>
            </w:r>
          </w:p>
        </w:tc>
        <w:tc>
          <w:tcPr>
            <w:tcW w:w="1650" w:type="dxa"/>
            <w:noWrap/>
            <w:vAlign w:val="center"/>
          </w:tcPr>
          <w:p>
            <w:pPr>
              <w:spacing w:line="4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460</w:t>
            </w:r>
          </w:p>
        </w:tc>
        <w:tc>
          <w:tcPr>
            <w:tcW w:w="1290" w:type="dxa"/>
            <w:noWrap/>
            <w:vAlign w:val="center"/>
          </w:tcPr>
          <w:p>
            <w:pPr>
              <w:spacing w:line="4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p>
        </w:tc>
        <w:tc>
          <w:tcPr>
            <w:tcW w:w="825" w:type="dxa"/>
            <w:noWrap/>
            <w:vAlign w:val="center"/>
          </w:tcPr>
          <w:p>
            <w:pPr>
              <w:spacing w:line="40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3年</w:t>
            </w:r>
          </w:p>
        </w:tc>
        <w:tc>
          <w:tcPr>
            <w:tcW w:w="1560" w:type="dxa"/>
            <w:noWrap/>
            <w:vAlign w:val="center"/>
          </w:tcPr>
          <w:p>
            <w:pPr>
              <w:spacing w:line="400" w:lineRule="exact"/>
              <w:jc w:val="left"/>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缴纳投标保证金1万元，中标者履约保证金3万元。</w:t>
            </w:r>
          </w:p>
        </w:tc>
        <w:tc>
          <w:tcPr>
            <w:tcW w:w="2310" w:type="dxa"/>
            <w:tcBorders>
              <w:bottom w:val="single" w:color="auto" w:sz="4" w:space="0"/>
            </w:tcBorders>
            <w:noWrap/>
            <w:vAlign w:val="center"/>
          </w:tcPr>
          <w:p>
            <w:pPr>
              <w:pStyle w:val="10"/>
              <w:spacing w:line="400" w:lineRule="exact"/>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开标之日起10日内缴纳履约保证金签订合同后交房。装修期1个月免收租金，不计入合同期</w:t>
            </w:r>
            <w:r>
              <w:rPr>
                <w:rFonts w:hint="eastAsia" w:ascii="方正仿宋_GBK" w:hAnsi="方正仿宋_GBK" w:eastAsia="方正仿宋_GBK" w:cs="方正仿宋_GBK"/>
                <w:sz w:val="28"/>
                <w:szCs w:val="28"/>
              </w:rPr>
              <w:t>。房租半年一缴。</w:t>
            </w:r>
          </w:p>
        </w:tc>
      </w:tr>
    </w:tbl>
    <w:p>
      <w:pPr>
        <w:spacing w:line="400" w:lineRule="exact"/>
        <w:ind w:firstLine="600" w:firstLineChars="200"/>
        <w:rPr>
          <w:rFonts w:ascii="方正仿宋_GBK" w:eastAsia="方正仿宋_GBK"/>
          <w:sz w:val="30"/>
          <w:szCs w:val="30"/>
        </w:rPr>
      </w:pPr>
      <w:r>
        <w:rPr>
          <w:rFonts w:hint="eastAsia" w:ascii="方正仿宋_GBK" w:eastAsia="方正仿宋_GBK"/>
          <w:sz w:val="30"/>
          <w:szCs w:val="30"/>
        </w:rPr>
        <w:t>特别说明：</w:t>
      </w:r>
    </w:p>
    <w:p>
      <w:pPr>
        <w:spacing w:line="440" w:lineRule="exact"/>
        <w:ind w:firstLine="600" w:firstLineChars="200"/>
        <w:rPr>
          <w:rFonts w:ascii="方正仿宋_GBK" w:eastAsia="方正仿宋_GBK"/>
          <w:color w:val="000000"/>
          <w:sz w:val="30"/>
          <w:szCs w:val="30"/>
        </w:rPr>
      </w:pPr>
      <w:r>
        <w:rPr>
          <w:rFonts w:hint="eastAsia" w:ascii="方正仿宋_GBK" w:eastAsia="方正仿宋_GBK"/>
          <w:color w:val="000000"/>
          <w:sz w:val="30"/>
          <w:szCs w:val="30"/>
        </w:rPr>
        <w:t>1．以上标的按现状出租，建筑面积仅供参考，竞租人应通过查阅资料、实地查勘等方式详细了解标的瑕疵及有关政策规定后决定是否参与竞标。</w:t>
      </w:r>
    </w:p>
    <w:p>
      <w:pPr>
        <w:spacing w:line="440" w:lineRule="exact"/>
        <w:ind w:firstLine="600" w:firstLineChars="200"/>
        <w:rPr>
          <w:rFonts w:ascii="方正仿宋_GBK" w:eastAsia="方正仿宋_GBK"/>
          <w:color w:val="000000"/>
          <w:sz w:val="30"/>
          <w:szCs w:val="30"/>
        </w:rPr>
      </w:pPr>
      <w:r>
        <w:rPr>
          <w:rFonts w:hint="eastAsia" w:ascii="方正仿宋_GBK" w:eastAsia="方正仿宋_GBK"/>
          <w:color w:val="000000"/>
          <w:sz w:val="30"/>
          <w:szCs w:val="30"/>
        </w:rPr>
        <w:t>2．竞租人不得经营有污染产生或法律、法规禁止的行业。</w:t>
      </w:r>
    </w:p>
    <w:p>
      <w:pPr>
        <w:spacing w:line="440" w:lineRule="exact"/>
        <w:ind w:firstLine="600" w:firstLineChars="200"/>
        <w:rPr>
          <w:rFonts w:ascii="方正仿宋_GBK" w:eastAsia="方正仿宋_GBK"/>
          <w:color w:val="000000"/>
          <w:sz w:val="30"/>
          <w:szCs w:val="30"/>
        </w:rPr>
      </w:pPr>
      <w:r>
        <w:rPr>
          <w:rFonts w:hint="eastAsia" w:ascii="方正仿宋_GBK" w:eastAsia="方正仿宋_GBK"/>
          <w:color w:val="000000"/>
          <w:sz w:val="30"/>
          <w:szCs w:val="30"/>
        </w:rPr>
        <w:t>3．获得租赁权资格的竞租人在与出租方签订合同后进场装修，装修时不能破坏房屋外观和主体结构。</w:t>
      </w:r>
    </w:p>
    <w:p>
      <w:pPr>
        <w:spacing w:line="440" w:lineRule="exact"/>
        <w:ind w:firstLine="600" w:firstLineChars="200"/>
        <w:rPr>
          <w:rFonts w:ascii="方正仿宋_GBK" w:eastAsia="方正仿宋_GBK"/>
          <w:color w:val="000000"/>
          <w:sz w:val="30"/>
          <w:szCs w:val="30"/>
        </w:rPr>
      </w:pPr>
      <w:r>
        <w:rPr>
          <w:rFonts w:hint="eastAsia" w:ascii="方正仿宋_GBK" w:eastAsia="方正仿宋_GBK"/>
          <w:color w:val="000000"/>
          <w:sz w:val="30"/>
          <w:szCs w:val="30"/>
        </w:rPr>
        <w:t>4．原承租人参与竞租在同等条件下享有优先租赁权。</w:t>
      </w:r>
    </w:p>
    <w:p>
      <w:pPr>
        <w:spacing w:line="440" w:lineRule="exact"/>
        <w:ind w:firstLine="600" w:firstLineChars="200"/>
        <w:rPr>
          <w:rFonts w:ascii="方正黑体_GBK" w:hAnsi="方正黑体_GBK" w:eastAsia="方正黑体_GBK" w:cs="方正黑体_GBK"/>
          <w:color w:val="000000"/>
          <w:sz w:val="30"/>
          <w:szCs w:val="30"/>
        </w:rPr>
      </w:pPr>
      <w:r>
        <w:rPr>
          <w:rFonts w:hint="eastAsia" w:ascii="方正黑体_GBK" w:hAnsi="方正黑体_GBK" w:eastAsia="方正黑体_GBK" w:cs="方正黑体_GBK"/>
          <w:color w:val="000000"/>
          <w:sz w:val="30"/>
          <w:szCs w:val="30"/>
        </w:rPr>
        <w:t>二、竞租人资格</w:t>
      </w:r>
    </w:p>
    <w:p>
      <w:pPr>
        <w:spacing w:line="400" w:lineRule="exact"/>
        <w:ind w:firstLine="600" w:firstLineChars="200"/>
        <w:rPr>
          <w:rFonts w:ascii="方正仿宋_GBK" w:eastAsia="方正仿宋_GBK"/>
          <w:sz w:val="30"/>
          <w:szCs w:val="30"/>
        </w:rPr>
      </w:pPr>
      <w:r>
        <w:rPr>
          <w:rFonts w:hint="eastAsia" w:ascii="方正仿宋_GBK" w:eastAsia="方正仿宋_GBK"/>
          <w:sz w:val="30"/>
          <w:szCs w:val="30"/>
        </w:rPr>
        <w:t>具有完全民事行为能力的自然人、独立法人或其他组织除法律、法规另有规定外均可报名。</w:t>
      </w:r>
    </w:p>
    <w:p>
      <w:pPr>
        <w:spacing w:line="440" w:lineRule="exact"/>
        <w:ind w:firstLine="600" w:firstLineChars="200"/>
        <w:rPr>
          <w:rFonts w:ascii="方正黑体_GBK" w:hAnsi="方正黑体_GBK" w:eastAsia="方正黑体_GBK" w:cs="方正黑体_GBK"/>
          <w:color w:val="000000"/>
          <w:sz w:val="30"/>
          <w:szCs w:val="30"/>
        </w:rPr>
      </w:pPr>
      <w:r>
        <w:rPr>
          <w:rFonts w:hint="eastAsia" w:ascii="方正黑体_GBK" w:hAnsi="方正黑体_GBK" w:eastAsia="方正黑体_GBK" w:cs="方正黑体_GBK"/>
          <w:color w:val="000000"/>
          <w:sz w:val="30"/>
          <w:szCs w:val="30"/>
        </w:rPr>
        <w:t>三、保证金缴纳</w:t>
      </w:r>
    </w:p>
    <w:p>
      <w:pPr>
        <w:spacing w:line="400" w:lineRule="exact"/>
        <w:ind w:firstLine="600" w:firstLineChars="200"/>
        <w:rPr>
          <w:rFonts w:ascii="方正仿宋_GBK" w:eastAsia="方正仿宋_GBK"/>
          <w:sz w:val="30"/>
          <w:szCs w:val="30"/>
        </w:rPr>
      </w:pPr>
      <w:r>
        <w:rPr>
          <w:rFonts w:hint="eastAsia" w:ascii="方正仿宋_GBK" w:eastAsia="方正仿宋_GBK"/>
          <w:sz w:val="30"/>
          <w:szCs w:val="30"/>
        </w:rPr>
        <w:t>1.投标保证金交纳有效期：2020年</w:t>
      </w:r>
      <w:r>
        <w:rPr>
          <w:rFonts w:hint="eastAsia" w:ascii="方正仿宋_GBK" w:eastAsia="方正仿宋_GBK"/>
          <w:sz w:val="30"/>
          <w:szCs w:val="30"/>
          <w:lang w:val="en-US" w:eastAsia="zh-CN"/>
        </w:rPr>
        <w:t>8</w:t>
      </w:r>
      <w:r>
        <w:rPr>
          <w:rFonts w:hint="eastAsia" w:ascii="方正仿宋_GBK" w:eastAsia="方正仿宋_GBK"/>
          <w:sz w:val="30"/>
          <w:szCs w:val="30"/>
        </w:rPr>
        <w:t>月</w:t>
      </w:r>
      <w:r>
        <w:rPr>
          <w:rFonts w:hint="eastAsia" w:ascii="方正仿宋_GBK" w:eastAsia="方正仿宋_GBK"/>
          <w:sz w:val="30"/>
          <w:szCs w:val="30"/>
          <w:lang w:val="en-US" w:eastAsia="zh-CN"/>
        </w:rPr>
        <w:t>3</w:t>
      </w:r>
      <w:r>
        <w:rPr>
          <w:rFonts w:hint="eastAsia" w:ascii="方正仿宋_GBK" w:eastAsia="方正仿宋_GBK"/>
          <w:sz w:val="30"/>
          <w:szCs w:val="30"/>
        </w:rPr>
        <w:t>日1</w:t>
      </w:r>
      <w:r>
        <w:rPr>
          <w:rFonts w:hint="eastAsia" w:ascii="方正仿宋_GBK" w:eastAsia="方正仿宋_GBK"/>
          <w:sz w:val="30"/>
          <w:szCs w:val="30"/>
          <w:lang w:val="en-US" w:eastAsia="zh-CN"/>
        </w:rPr>
        <w:t>8</w:t>
      </w:r>
      <w:r>
        <w:rPr>
          <w:rFonts w:hint="eastAsia" w:ascii="方正仿宋_GBK" w:eastAsia="方正仿宋_GBK"/>
          <w:sz w:val="30"/>
          <w:szCs w:val="30"/>
        </w:rPr>
        <w:t>:00前。</w:t>
      </w:r>
    </w:p>
    <w:p>
      <w:pPr>
        <w:spacing w:line="400" w:lineRule="exact"/>
        <w:ind w:firstLine="600" w:firstLineChars="200"/>
        <w:rPr>
          <w:rFonts w:ascii="方正仿宋_GBK" w:eastAsia="方正仿宋_GBK"/>
          <w:sz w:val="30"/>
          <w:szCs w:val="30"/>
        </w:rPr>
      </w:pPr>
      <w:r>
        <w:rPr>
          <w:rFonts w:hint="eastAsia" w:ascii="方正仿宋_GBK" w:eastAsia="方正仿宋_GBK"/>
          <w:sz w:val="30"/>
          <w:szCs w:val="30"/>
        </w:rPr>
        <w:t>2.履约保证金在公示结束后，合同签订前缴纳。</w:t>
      </w:r>
    </w:p>
    <w:p>
      <w:pPr>
        <w:spacing w:line="400" w:lineRule="exact"/>
        <w:ind w:firstLine="600" w:firstLineChars="200"/>
        <w:rPr>
          <w:rFonts w:ascii="方正仿宋_GBK" w:eastAsia="方正仿宋_GBK"/>
          <w:sz w:val="30"/>
          <w:szCs w:val="30"/>
        </w:rPr>
      </w:pPr>
      <w:r>
        <w:rPr>
          <w:rFonts w:hint="eastAsia" w:ascii="方正仿宋_GBK" w:eastAsia="方正仿宋_GBK"/>
          <w:sz w:val="30"/>
          <w:szCs w:val="30"/>
        </w:rPr>
        <w:t>3.收款单位：重庆市江津区中心医院</w:t>
      </w:r>
    </w:p>
    <w:p>
      <w:pPr>
        <w:spacing w:line="400" w:lineRule="exact"/>
        <w:ind w:firstLine="600" w:firstLineChars="200"/>
        <w:rPr>
          <w:rFonts w:ascii="方正仿宋_GBK" w:eastAsia="方正仿宋_GBK"/>
          <w:sz w:val="30"/>
          <w:szCs w:val="30"/>
        </w:rPr>
      </w:pPr>
      <w:r>
        <w:rPr>
          <w:rFonts w:hint="eastAsia" w:ascii="方正仿宋_GBK" w:eastAsia="方正仿宋_GBK"/>
          <w:sz w:val="30"/>
          <w:szCs w:val="30"/>
        </w:rPr>
        <w:t>4.开户行及银行账号：重庆农村商业银行江津分行</w:t>
      </w:r>
    </w:p>
    <w:p>
      <w:pPr>
        <w:spacing w:line="400" w:lineRule="exact"/>
        <w:ind w:firstLine="600" w:firstLineChars="200"/>
        <w:rPr>
          <w:rFonts w:ascii="方正仿宋_GBK" w:eastAsia="方正仿宋_GBK"/>
          <w:sz w:val="30"/>
          <w:szCs w:val="30"/>
        </w:rPr>
      </w:pPr>
      <w:r>
        <w:rPr>
          <w:rFonts w:hint="eastAsia" w:ascii="方正仿宋_GBK" w:eastAsia="方正仿宋_GBK"/>
          <w:sz w:val="30"/>
          <w:szCs w:val="30"/>
        </w:rPr>
        <w:t>账号：1569010120010004924</w:t>
      </w:r>
    </w:p>
    <w:p>
      <w:pPr>
        <w:spacing w:line="440" w:lineRule="exact"/>
        <w:ind w:firstLine="600" w:firstLineChars="200"/>
        <w:rPr>
          <w:rFonts w:ascii="方正黑体_GBK" w:hAnsi="方正黑体_GBK" w:eastAsia="方正黑体_GBK" w:cs="方正黑体_GBK"/>
          <w:color w:val="000000"/>
          <w:sz w:val="30"/>
          <w:szCs w:val="30"/>
        </w:rPr>
      </w:pPr>
      <w:r>
        <w:rPr>
          <w:rFonts w:hint="eastAsia" w:ascii="方正黑体_GBK" w:hAnsi="方正黑体_GBK" w:eastAsia="方正黑体_GBK" w:cs="方正黑体_GBK"/>
          <w:color w:val="000000"/>
          <w:sz w:val="30"/>
          <w:szCs w:val="30"/>
        </w:rPr>
        <w:t>四、投标及开标时间、地点</w:t>
      </w:r>
    </w:p>
    <w:p>
      <w:pPr>
        <w:spacing w:line="400" w:lineRule="exact"/>
        <w:ind w:firstLine="600" w:firstLineChars="200"/>
        <w:rPr>
          <w:rFonts w:ascii="方正仿宋_GBK" w:eastAsia="方正仿宋_GBK"/>
          <w:sz w:val="30"/>
          <w:szCs w:val="30"/>
        </w:rPr>
      </w:pPr>
      <w:r>
        <w:rPr>
          <w:rFonts w:hint="eastAsia" w:ascii="方正仿宋_GBK" w:eastAsia="方正仿宋_GBK"/>
          <w:sz w:val="30"/>
          <w:szCs w:val="30"/>
        </w:rPr>
        <w:t>（一）投标文件递交时间：2020年</w:t>
      </w:r>
      <w:r>
        <w:rPr>
          <w:rFonts w:hint="eastAsia" w:ascii="方正仿宋_GBK" w:eastAsia="方正仿宋_GBK"/>
          <w:sz w:val="30"/>
          <w:szCs w:val="30"/>
          <w:lang w:val="en-US" w:eastAsia="zh-CN"/>
        </w:rPr>
        <w:t>8</w:t>
      </w:r>
      <w:r>
        <w:rPr>
          <w:rFonts w:hint="eastAsia" w:ascii="方正仿宋_GBK" w:eastAsia="方正仿宋_GBK"/>
          <w:sz w:val="30"/>
          <w:szCs w:val="30"/>
        </w:rPr>
        <w:t>月</w:t>
      </w:r>
      <w:r>
        <w:rPr>
          <w:rFonts w:hint="eastAsia" w:ascii="方正仿宋_GBK" w:eastAsia="方正仿宋_GBK"/>
          <w:sz w:val="30"/>
          <w:szCs w:val="30"/>
          <w:lang w:val="en-US" w:eastAsia="zh-CN"/>
        </w:rPr>
        <w:t>4</w:t>
      </w:r>
      <w:r>
        <w:rPr>
          <w:rFonts w:hint="eastAsia" w:ascii="方正仿宋_GBK" w:eastAsia="方正仿宋_GBK"/>
          <w:sz w:val="30"/>
          <w:szCs w:val="30"/>
        </w:rPr>
        <w:t>日</w:t>
      </w:r>
      <w:r>
        <w:rPr>
          <w:rFonts w:hint="eastAsia" w:ascii="方正仿宋_GBK" w:eastAsia="方正仿宋_GBK"/>
          <w:sz w:val="30"/>
          <w:szCs w:val="30"/>
          <w:lang w:val="en-US" w:eastAsia="zh-CN"/>
        </w:rPr>
        <w:t>14</w:t>
      </w:r>
      <w:r>
        <w:rPr>
          <w:rFonts w:hint="eastAsia" w:ascii="方正仿宋_GBK" w:eastAsia="方正仿宋_GBK"/>
          <w:sz w:val="30"/>
          <w:szCs w:val="30"/>
        </w:rPr>
        <w:t>:50</w:t>
      </w:r>
    </w:p>
    <w:p>
      <w:pPr>
        <w:spacing w:line="400" w:lineRule="exact"/>
        <w:ind w:firstLine="600" w:firstLineChars="200"/>
        <w:rPr>
          <w:rFonts w:ascii="方正仿宋_GBK" w:eastAsia="方正仿宋_GBK"/>
          <w:sz w:val="30"/>
          <w:szCs w:val="30"/>
        </w:rPr>
      </w:pPr>
      <w:r>
        <w:rPr>
          <w:rFonts w:hint="eastAsia" w:ascii="方正仿宋_GBK" w:eastAsia="方正仿宋_GBK"/>
          <w:sz w:val="30"/>
          <w:szCs w:val="30"/>
        </w:rPr>
        <w:t>（二）投标文件递交地点：江津区中心医院（儿童医院）11-2会议室</w:t>
      </w:r>
    </w:p>
    <w:p>
      <w:pPr>
        <w:spacing w:line="400" w:lineRule="exact"/>
        <w:ind w:firstLine="600" w:firstLineChars="200"/>
        <w:rPr>
          <w:rFonts w:ascii="方正仿宋_GBK" w:eastAsia="方正仿宋_GBK"/>
          <w:sz w:val="30"/>
          <w:szCs w:val="30"/>
        </w:rPr>
      </w:pPr>
      <w:r>
        <w:rPr>
          <w:rFonts w:hint="eastAsia" w:ascii="方正仿宋_GBK" w:eastAsia="方正仿宋_GBK"/>
          <w:sz w:val="30"/>
          <w:szCs w:val="30"/>
        </w:rPr>
        <w:t>（三）开标时间：2020年</w:t>
      </w:r>
      <w:r>
        <w:rPr>
          <w:rFonts w:hint="eastAsia" w:ascii="方正仿宋_GBK" w:eastAsia="方正仿宋_GBK"/>
          <w:sz w:val="30"/>
          <w:szCs w:val="30"/>
          <w:lang w:val="en-US" w:eastAsia="zh-CN"/>
        </w:rPr>
        <w:t>8</w:t>
      </w:r>
      <w:r>
        <w:rPr>
          <w:rFonts w:hint="eastAsia" w:ascii="方正仿宋_GBK" w:eastAsia="方正仿宋_GBK"/>
          <w:sz w:val="30"/>
          <w:szCs w:val="30"/>
        </w:rPr>
        <w:t>月</w:t>
      </w:r>
      <w:r>
        <w:rPr>
          <w:rFonts w:hint="eastAsia" w:ascii="方正仿宋_GBK" w:eastAsia="方正仿宋_GBK"/>
          <w:sz w:val="30"/>
          <w:szCs w:val="30"/>
          <w:lang w:val="en-US" w:eastAsia="zh-CN"/>
        </w:rPr>
        <w:t>4</w:t>
      </w:r>
      <w:r>
        <w:rPr>
          <w:rFonts w:hint="eastAsia" w:ascii="方正仿宋_GBK" w:eastAsia="方正仿宋_GBK"/>
          <w:sz w:val="30"/>
          <w:szCs w:val="30"/>
        </w:rPr>
        <w:t>日1</w:t>
      </w:r>
      <w:r>
        <w:rPr>
          <w:rFonts w:hint="eastAsia" w:ascii="方正仿宋_GBK" w:eastAsia="方正仿宋_GBK"/>
          <w:sz w:val="30"/>
          <w:szCs w:val="30"/>
          <w:lang w:val="en-US" w:eastAsia="zh-CN"/>
        </w:rPr>
        <w:t>5</w:t>
      </w:r>
      <w:r>
        <w:rPr>
          <w:rFonts w:hint="eastAsia" w:ascii="方正仿宋_GBK" w:eastAsia="方正仿宋_GBK"/>
          <w:sz w:val="30"/>
          <w:szCs w:val="30"/>
        </w:rPr>
        <w:t>:00</w:t>
      </w:r>
    </w:p>
    <w:p>
      <w:pPr>
        <w:spacing w:line="400" w:lineRule="exact"/>
        <w:ind w:firstLine="600" w:firstLineChars="200"/>
        <w:rPr>
          <w:rFonts w:ascii="方正仿宋_GBK" w:eastAsia="方正仿宋_GBK"/>
          <w:sz w:val="30"/>
          <w:szCs w:val="30"/>
        </w:rPr>
      </w:pPr>
      <w:r>
        <w:rPr>
          <w:rFonts w:hint="eastAsia" w:ascii="方正仿宋_GBK" w:eastAsia="方正仿宋_GBK"/>
          <w:sz w:val="30"/>
          <w:szCs w:val="30"/>
        </w:rPr>
        <w:t>（四）开标地点：江津区中心医院（儿童医院）11-2会议室</w:t>
      </w:r>
    </w:p>
    <w:p>
      <w:pPr>
        <w:spacing w:line="440" w:lineRule="exact"/>
        <w:ind w:firstLine="600" w:firstLineChars="200"/>
        <w:rPr>
          <w:rFonts w:ascii="方正黑体_GBK" w:hAnsi="方正黑体_GBK" w:eastAsia="方正黑体_GBK" w:cs="方正黑体_GBK"/>
          <w:color w:val="000000"/>
          <w:sz w:val="30"/>
          <w:szCs w:val="30"/>
        </w:rPr>
      </w:pPr>
      <w:r>
        <w:rPr>
          <w:rFonts w:hint="eastAsia" w:ascii="方正黑体_GBK" w:hAnsi="方正黑体_GBK" w:eastAsia="方正黑体_GBK" w:cs="方正黑体_GBK"/>
          <w:color w:val="000000"/>
          <w:sz w:val="30"/>
          <w:szCs w:val="30"/>
        </w:rPr>
        <w:t>五、有关要求：</w:t>
      </w:r>
    </w:p>
    <w:p>
      <w:pPr>
        <w:spacing w:line="480" w:lineRule="exact"/>
        <w:ind w:firstLine="600" w:firstLineChars="200"/>
        <w:jc w:val="left"/>
        <w:rPr>
          <w:rFonts w:ascii="方正仿宋_GBK" w:hAnsi="方正仿宋_GBK" w:eastAsia="方正仿宋_GBK" w:cs="方正仿宋_GBK"/>
          <w:sz w:val="32"/>
          <w:szCs w:val="32"/>
        </w:rPr>
      </w:pPr>
      <w:r>
        <w:rPr>
          <w:rFonts w:hint="eastAsia" w:ascii="方正仿宋_GBK" w:eastAsia="方正仿宋_GBK"/>
          <w:sz w:val="30"/>
          <w:szCs w:val="30"/>
        </w:rPr>
        <w:t>1、</w:t>
      </w:r>
      <w:r>
        <w:rPr>
          <w:rFonts w:hint="eastAsia" w:ascii="方正仿宋_GBK" w:hAnsi="方正仿宋_GBK" w:eastAsia="方正仿宋_GBK" w:cs="方正仿宋_GBK"/>
          <w:sz w:val="32"/>
          <w:szCs w:val="32"/>
        </w:rPr>
        <w:t>报价表不能手写，个体投标人在报价上按手印，单位投标需加盖公司鲜章。</w:t>
      </w:r>
    </w:p>
    <w:p>
      <w:pPr>
        <w:spacing w:line="480" w:lineRule="exact"/>
        <w:ind w:firstLine="640" w:firstLineChars="200"/>
        <w:jc w:val="left"/>
        <w:rPr>
          <w:rFonts w:ascii="方正仿宋_GBK" w:eastAsia="方正仿宋_GBK"/>
          <w:sz w:val="30"/>
          <w:szCs w:val="30"/>
        </w:rPr>
      </w:pPr>
      <w:r>
        <w:rPr>
          <w:rFonts w:hint="eastAsia" w:ascii="方正仿宋_GBK" w:hAnsi="方正仿宋_GBK" w:eastAsia="方正仿宋_GBK" w:cs="方正仿宋_GBK"/>
          <w:sz w:val="32"/>
          <w:szCs w:val="32"/>
        </w:rPr>
        <w:t>2、报价表与身份证复印件一同密封入文件袋中，单位投标还应提供单位证明材料（营业执照）。</w:t>
      </w:r>
    </w:p>
    <w:p>
      <w:pPr>
        <w:spacing w:line="400" w:lineRule="exact"/>
        <w:ind w:firstLine="600" w:firstLineChars="200"/>
        <w:rPr>
          <w:rFonts w:ascii="方正仿宋_GBK" w:eastAsia="方正仿宋_GBK"/>
          <w:sz w:val="30"/>
          <w:szCs w:val="30"/>
        </w:rPr>
      </w:pPr>
      <w:r>
        <w:rPr>
          <w:rFonts w:hint="eastAsia" w:ascii="方正仿宋_GBK" w:eastAsia="方正仿宋_GBK"/>
          <w:sz w:val="30"/>
          <w:szCs w:val="30"/>
        </w:rPr>
        <w:t>3、不能出现两个及以上报价，且投标报价不得低于招标底价。</w:t>
      </w:r>
    </w:p>
    <w:p>
      <w:pPr>
        <w:spacing w:line="400" w:lineRule="exact"/>
        <w:ind w:firstLine="600" w:firstLineChars="200"/>
        <w:rPr>
          <w:rFonts w:ascii="方正仿宋_GBK" w:eastAsia="方正仿宋_GBK"/>
          <w:sz w:val="30"/>
          <w:szCs w:val="30"/>
        </w:rPr>
      </w:pPr>
      <w:r>
        <w:rPr>
          <w:rFonts w:hint="eastAsia" w:ascii="方正仿宋_GBK" w:eastAsia="方正仿宋_GBK"/>
          <w:sz w:val="30"/>
          <w:szCs w:val="30"/>
        </w:rPr>
        <w:t>4、超过规定时间送达或未按要求密封的投标文件不予受理。</w:t>
      </w:r>
    </w:p>
    <w:p>
      <w:pPr>
        <w:spacing w:line="400" w:lineRule="exact"/>
        <w:ind w:firstLine="600" w:firstLineChars="200"/>
        <w:rPr>
          <w:rFonts w:ascii="方正仿宋_GBK" w:eastAsia="方正仿宋_GBK"/>
          <w:sz w:val="30"/>
          <w:szCs w:val="30"/>
        </w:rPr>
      </w:pPr>
      <w:r>
        <w:rPr>
          <w:rFonts w:hint="eastAsia" w:ascii="方正仿宋_GBK" w:eastAsia="方正仿宋_GBK"/>
          <w:sz w:val="30"/>
          <w:szCs w:val="30"/>
        </w:rPr>
        <w:t>5、投标文件一经收取不予退还。</w:t>
      </w:r>
    </w:p>
    <w:p>
      <w:pPr>
        <w:spacing w:line="400" w:lineRule="exact"/>
        <w:ind w:firstLine="600" w:firstLineChars="200"/>
        <w:rPr>
          <w:rFonts w:ascii="方正仿宋_GBK" w:eastAsia="方正仿宋_GBK"/>
          <w:sz w:val="30"/>
          <w:szCs w:val="30"/>
        </w:rPr>
      </w:pPr>
      <w:r>
        <w:rPr>
          <w:rFonts w:hint="eastAsia" w:ascii="方正仿宋_GBK" w:eastAsia="方正仿宋_GBK"/>
          <w:sz w:val="30"/>
          <w:szCs w:val="30"/>
        </w:rPr>
        <w:t>6、投标保证金未注明所投项目名称的，或逾期缴纳投标保证金的投标文件不予受理，且后果自负。</w:t>
      </w:r>
    </w:p>
    <w:p>
      <w:pPr>
        <w:spacing w:line="440" w:lineRule="exact"/>
        <w:ind w:firstLine="600" w:firstLineChars="200"/>
        <w:rPr>
          <w:rFonts w:ascii="方正黑体_GBK" w:hAnsi="方正黑体_GBK" w:eastAsia="方正黑体_GBK" w:cs="方正黑体_GBK"/>
          <w:color w:val="000000"/>
          <w:sz w:val="30"/>
          <w:szCs w:val="30"/>
        </w:rPr>
      </w:pPr>
      <w:r>
        <w:rPr>
          <w:rFonts w:hint="eastAsia" w:ascii="方正黑体_GBK" w:hAnsi="方正黑体_GBK" w:eastAsia="方正黑体_GBK" w:cs="方正黑体_GBK"/>
          <w:color w:val="000000"/>
          <w:sz w:val="30"/>
          <w:szCs w:val="30"/>
        </w:rPr>
        <w:t>六、交易方式</w:t>
      </w:r>
    </w:p>
    <w:p>
      <w:pPr>
        <w:spacing w:line="400" w:lineRule="exact"/>
        <w:ind w:firstLine="600" w:firstLineChars="200"/>
        <w:rPr>
          <w:rFonts w:ascii="方正仿宋_GBK" w:eastAsia="方正仿宋_GBK"/>
          <w:sz w:val="30"/>
          <w:szCs w:val="30"/>
        </w:rPr>
      </w:pPr>
      <w:r>
        <w:rPr>
          <w:rFonts w:hint="eastAsia" w:ascii="方正仿宋_GBK" w:eastAsia="方正仿宋_GBK"/>
          <w:sz w:val="30"/>
          <w:szCs w:val="30"/>
        </w:rPr>
        <w:t>本次交易采取书面报价方式。以价高者得的原则确定成交人。</w:t>
      </w:r>
    </w:p>
    <w:p>
      <w:pPr>
        <w:spacing w:line="440" w:lineRule="exact"/>
        <w:ind w:firstLine="600" w:firstLineChars="200"/>
        <w:rPr>
          <w:rFonts w:ascii="方正黑体_GBK" w:hAnsi="方正黑体_GBK" w:eastAsia="方正黑体_GBK" w:cs="方正黑体_GBK"/>
          <w:color w:val="000000"/>
          <w:sz w:val="30"/>
          <w:szCs w:val="30"/>
        </w:rPr>
      </w:pPr>
      <w:r>
        <w:rPr>
          <w:rFonts w:hint="eastAsia" w:ascii="方正黑体_GBK" w:hAnsi="方正黑体_GBK" w:eastAsia="方正黑体_GBK" w:cs="方正黑体_GBK"/>
          <w:color w:val="000000"/>
          <w:sz w:val="30"/>
          <w:szCs w:val="30"/>
        </w:rPr>
        <w:t>七、、联系地址及方式</w:t>
      </w:r>
    </w:p>
    <w:p>
      <w:pPr>
        <w:spacing w:line="440" w:lineRule="exact"/>
        <w:ind w:firstLine="600" w:firstLineChars="200"/>
        <w:rPr>
          <w:rFonts w:ascii="方正仿宋_GBK" w:eastAsia="方正仿宋_GBK"/>
          <w:sz w:val="30"/>
          <w:szCs w:val="30"/>
        </w:rPr>
      </w:pPr>
      <w:r>
        <w:rPr>
          <w:rFonts w:hint="eastAsia" w:ascii="方正仿宋_GBK" w:eastAsia="方正仿宋_GBK"/>
          <w:sz w:val="30"/>
          <w:szCs w:val="30"/>
        </w:rPr>
        <w:t>联系地址：重庆市江津区鼎山街道江州大道725号</w:t>
      </w:r>
    </w:p>
    <w:p>
      <w:pPr>
        <w:spacing w:line="440" w:lineRule="exact"/>
        <w:ind w:firstLine="600" w:firstLineChars="200"/>
        <w:rPr>
          <w:rFonts w:ascii="方正仿宋_GBK" w:eastAsia="方正仿宋_GBK"/>
          <w:sz w:val="30"/>
          <w:szCs w:val="30"/>
        </w:rPr>
      </w:pPr>
      <w:r>
        <w:rPr>
          <w:rFonts w:hint="eastAsia" w:ascii="方正仿宋_GBK" w:eastAsia="方正仿宋_GBK"/>
          <w:sz w:val="30"/>
          <w:szCs w:val="30"/>
        </w:rPr>
        <w:t>联 系 人：宋伟、石丹</w:t>
      </w:r>
    </w:p>
    <w:p>
      <w:pPr>
        <w:spacing w:line="440" w:lineRule="exact"/>
        <w:ind w:firstLine="600" w:firstLineChars="200"/>
        <w:rPr>
          <w:rFonts w:ascii="方正仿宋_GBK" w:eastAsia="方正仿宋_GBK"/>
          <w:sz w:val="30"/>
          <w:szCs w:val="30"/>
        </w:rPr>
      </w:pPr>
      <w:r>
        <w:rPr>
          <w:rFonts w:hint="eastAsia" w:ascii="方正仿宋_GBK" w:eastAsia="方正仿宋_GBK"/>
          <w:sz w:val="30"/>
          <w:szCs w:val="30"/>
        </w:rPr>
        <w:t>联系电话：023-47520861</w:t>
      </w:r>
    </w:p>
    <w:p>
      <w:pPr>
        <w:spacing w:line="440" w:lineRule="exact"/>
        <w:ind w:firstLine="560" w:firstLineChars="200"/>
        <w:jc w:val="center"/>
        <w:rPr>
          <w:rFonts w:ascii="方正仿宋_GBK" w:eastAsia="方正仿宋_GBK"/>
          <w:sz w:val="28"/>
          <w:szCs w:val="28"/>
        </w:rPr>
      </w:pPr>
    </w:p>
    <w:p/>
    <w:p>
      <w:pPr>
        <w:pStyle w:val="2"/>
        <w:ind w:left="0" w:leftChars="0" w:firstLine="0"/>
      </w:pPr>
    </w:p>
    <w:p>
      <w:pPr>
        <w:spacing w:afterLines="100" w:line="480" w:lineRule="exact"/>
        <w:jc w:val="center"/>
        <w:rPr>
          <w:rFonts w:hint="eastAsia" w:ascii="方正小标宋_GBK" w:hAnsi="方正小标宋_GBK" w:eastAsia="方正小标宋_GBK" w:cs="方正小标宋_GBK"/>
          <w:sz w:val="44"/>
          <w:szCs w:val="44"/>
        </w:rPr>
      </w:pPr>
    </w:p>
    <w:p>
      <w:pPr>
        <w:spacing w:afterLines="100" w:line="480" w:lineRule="exact"/>
        <w:jc w:val="center"/>
        <w:rPr>
          <w:rFonts w:hint="eastAsia" w:ascii="方正小标宋_GBK" w:hAnsi="方正小标宋_GBK" w:eastAsia="方正小标宋_GBK" w:cs="方正小标宋_GBK"/>
          <w:sz w:val="44"/>
          <w:szCs w:val="44"/>
        </w:rPr>
      </w:pPr>
    </w:p>
    <w:p>
      <w:pPr>
        <w:spacing w:afterLines="100" w:line="480" w:lineRule="exact"/>
        <w:jc w:val="both"/>
        <w:rPr>
          <w:rFonts w:ascii="方正小标宋_GBK" w:hAnsi="方正小标宋_GBK" w:eastAsia="方正小标宋_GBK" w:cs="方正小标宋_GBK"/>
          <w:sz w:val="44"/>
          <w:szCs w:val="44"/>
        </w:rPr>
      </w:pPr>
    </w:p>
    <w:p>
      <w:pPr>
        <w:spacing w:afterLines="100" w:line="48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报价表</w:t>
      </w:r>
    </w:p>
    <w:p>
      <w:pPr>
        <w:pStyle w:val="2"/>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bookmarkStart w:id="0" w:name="_GoBack"/>
      <w:bookmarkEnd w:id="0"/>
      <w:r>
        <w:rPr>
          <w:rFonts w:hint="eastAsia" w:ascii="方正仿宋_GBK" w:hAnsi="方正仿宋_GBK" w:eastAsia="方正仿宋_GBK" w:cs="方正仿宋_GBK"/>
          <w:sz w:val="32"/>
          <w:szCs w:val="32"/>
        </w:rPr>
        <w:t>单位：</w:t>
      </w:r>
      <w:r>
        <w:rPr>
          <w:rFonts w:hint="eastAsia" w:ascii="方正仿宋_GBK" w:hAnsi="方正仿宋_GBK" w:eastAsia="方正仿宋_GBK" w:cs="方正仿宋_GBK"/>
          <w:bCs/>
          <w:kern w:val="0"/>
          <w:sz w:val="28"/>
          <w:szCs w:val="28"/>
        </w:rPr>
        <w:t>元/㎡·月</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trPr>
        <w:tc>
          <w:tcPr>
            <w:tcW w:w="9223" w:type="dxa"/>
          </w:tcPr>
          <w:p>
            <w:pPr>
              <w:spacing w:beforeLines="100" w:line="560" w:lineRule="exac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项目名称：重庆市江津区中心医院江津区几江街道大什字门诊综合楼5号门面国有房产招租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9223" w:type="dxa"/>
          </w:tcPr>
          <w:p>
            <w:pPr>
              <w:spacing w:beforeLines="100" w:line="480" w:lineRule="exac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金额（小写）：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9223" w:type="dxa"/>
          </w:tcPr>
          <w:p>
            <w:pPr>
              <w:spacing w:beforeLines="100" w:line="480" w:lineRule="exac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金额（大写）：</w:t>
            </w:r>
          </w:p>
        </w:tc>
      </w:tr>
    </w:tbl>
    <w:p>
      <w:pPr>
        <w:spacing w:line="480" w:lineRule="exact"/>
        <w:ind w:firstLine="480"/>
        <w:jc w:val="center"/>
        <w:rPr>
          <w:rFonts w:ascii="宋体" w:hAnsi="宋体"/>
          <w:sz w:val="36"/>
          <w:szCs w:val="36"/>
        </w:rPr>
      </w:pPr>
    </w:p>
    <w:p>
      <w:pPr>
        <w:spacing w:line="480" w:lineRule="exact"/>
        <w:ind w:firstLine="480"/>
        <w:jc w:val="center"/>
        <w:rPr>
          <w:rFonts w:ascii="宋体" w:hAnsi="宋体"/>
          <w:sz w:val="36"/>
          <w:szCs w:val="36"/>
        </w:rPr>
      </w:pPr>
    </w:p>
    <w:p>
      <w:pPr>
        <w:pStyle w:val="2"/>
        <w:ind w:left="0" w:leftChars="0" w:firstLine="0"/>
      </w:pPr>
    </w:p>
    <w:sectPr>
      <w:headerReference r:id="rId3" w:type="default"/>
      <w:footerReference r:id="rId5" w:type="default"/>
      <w:headerReference r:id="rId4" w:type="even"/>
      <w:pgSz w:w="11906" w:h="16838"/>
      <w:pgMar w:top="1247" w:right="1361" w:bottom="1247"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 w:val="clear" w:pos="8306"/>
      </w:tabs>
      <w:jc w:val="center"/>
      <w:rPr>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33985" cy="15303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lIns="0" tIns="0" rIns="0" bIns="0" upright="1"/>
                  </wps:wsp>
                </a:graphicData>
              </a:graphic>
            </wp:anchor>
          </w:drawing>
        </mc:Choice>
        <mc:Fallback>
          <w:pict>
            <v:shape id="_x0000_s1026" o:spid="_x0000_s1026" o:spt="202" type="#_x0000_t202" style="position:absolute;left:0pt;margin-top:0pt;height:12.05pt;width:10.55pt;mso-position-horizontal:center;mso-position-horizontal-relative:margin;z-index:251661312;mso-width-relative:page;mso-height-relative:page;" filled="f" stroked="f" coordsize="21600,21600" o:gfxdata="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6Ee/i0gAAAAMBAAAPAAAAAAAAAAEA&#10;IAAAACIAAABkcnMvZG93bnJldi54bWxQSwECFAAUAAAACACHTuJASs8B/KMBAAAxAwAADgAAAAAA&#10;AAABACAAAAAhAQAAZHJzL2Uyb0RvYy54bWxQSwUGAAAAAAYABgBZAQAANgUAAAAA&#10;">
              <v:fill on="f" focussize="0,0"/>
              <v:stroke on="f"/>
              <v:imagedata o:title=""/>
              <o:lock v:ext="edit" aspectratio="f"/>
              <v:textbox inset="0mm,0mm,0mm,0mm">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clear" w:pos="4153"/>
        <w:tab w:val="clear"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875F20"/>
    <w:rsid w:val="006E02A3"/>
    <w:rsid w:val="006E641D"/>
    <w:rsid w:val="009541B6"/>
    <w:rsid w:val="00B950A7"/>
    <w:rsid w:val="00DE0D8F"/>
    <w:rsid w:val="00EB1B04"/>
    <w:rsid w:val="03B406E9"/>
    <w:rsid w:val="05213CB0"/>
    <w:rsid w:val="05245196"/>
    <w:rsid w:val="06FB0047"/>
    <w:rsid w:val="09B6374F"/>
    <w:rsid w:val="0C1A2B1B"/>
    <w:rsid w:val="0F4B1A2D"/>
    <w:rsid w:val="12C92AA1"/>
    <w:rsid w:val="134B6959"/>
    <w:rsid w:val="14D27199"/>
    <w:rsid w:val="14FF0573"/>
    <w:rsid w:val="15757BE7"/>
    <w:rsid w:val="1B8C22A9"/>
    <w:rsid w:val="28CF0EFC"/>
    <w:rsid w:val="29BB6A5A"/>
    <w:rsid w:val="2A1930ED"/>
    <w:rsid w:val="2A441B0B"/>
    <w:rsid w:val="2BDC3490"/>
    <w:rsid w:val="2CD16EB1"/>
    <w:rsid w:val="33B36BCA"/>
    <w:rsid w:val="34777C6D"/>
    <w:rsid w:val="34DA0AC5"/>
    <w:rsid w:val="3ACE6136"/>
    <w:rsid w:val="3C460F63"/>
    <w:rsid w:val="3DE46359"/>
    <w:rsid w:val="3E8475D7"/>
    <w:rsid w:val="40ED52F4"/>
    <w:rsid w:val="46640D04"/>
    <w:rsid w:val="478C6083"/>
    <w:rsid w:val="48732894"/>
    <w:rsid w:val="4E40095B"/>
    <w:rsid w:val="528A4246"/>
    <w:rsid w:val="5446063B"/>
    <w:rsid w:val="559A4522"/>
    <w:rsid w:val="570654A3"/>
    <w:rsid w:val="581D32FC"/>
    <w:rsid w:val="59D14157"/>
    <w:rsid w:val="5B0F62AE"/>
    <w:rsid w:val="5DCE694F"/>
    <w:rsid w:val="5E5F1E15"/>
    <w:rsid w:val="5FC24675"/>
    <w:rsid w:val="60406E4F"/>
    <w:rsid w:val="608A6DBF"/>
    <w:rsid w:val="61875F20"/>
    <w:rsid w:val="622205ED"/>
    <w:rsid w:val="63D71A4D"/>
    <w:rsid w:val="67945075"/>
    <w:rsid w:val="67A61EB0"/>
    <w:rsid w:val="67F771EB"/>
    <w:rsid w:val="68FB4AEB"/>
    <w:rsid w:val="6AF6166F"/>
    <w:rsid w:val="6B4C3B34"/>
    <w:rsid w:val="6B5526FB"/>
    <w:rsid w:val="6F0F2943"/>
    <w:rsid w:val="72BF0D22"/>
    <w:rsid w:val="76CF74BC"/>
    <w:rsid w:val="77AD1EBC"/>
    <w:rsid w:val="77E81E8E"/>
    <w:rsid w:val="79267F1A"/>
    <w:rsid w:val="7BDC4D51"/>
    <w:rsid w:val="7BE314E6"/>
    <w:rsid w:val="7DCE28C6"/>
    <w:rsid w:val="7FB2591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line="240" w:lineRule="auto"/>
      <w:ind w:left="420" w:leftChars="200" w:firstLine="420"/>
    </w:pPr>
    <w:rPr>
      <w:sz w:val="21"/>
    </w:rPr>
  </w:style>
  <w:style w:type="paragraph" w:styleId="3">
    <w:name w:val="Body Text Indent"/>
    <w:basedOn w:val="1"/>
    <w:next w:val="4"/>
    <w:qFormat/>
    <w:uiPriority w:val="0"/>
    <w:pPr>
      <w:spacing w:line="700" w:lineRule="exact"/>
      <w:ind w:left="960"/>
    </w:pPr>
    <w:rPr>
      <w:sz w:val="44"/>
    </w:rPr>
  </w:style>
  <w:style w:type="paragraph" w:styleId="4">
    <w:name w:val="envelope return"/>
    <w:basedOn w:val="1"/>
    <w:qFormat/>
    <w:uiPriority w:val="0"/>
    <w:pPr>
      <w:snapToGrid w:val="0"/>
    </w:pPr>
    <w:rPr>
      <w:rFonts w:ascii="Arial" w:hAnsi="Arial"/>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No Spacing"/>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江津区中心医院</Company>
  <Pages>4</Pages>
  <Words>200</Words>
  <Characters>1146</Characters>
  <Lines>9</Lines>
  <Paragraphs>2</Paragraphs>
  <TotalTime>0</TotalTime>
  <ScaleCrop>false</ScaleCrop>
  <LinksUpToDate>false</LinksUpToDate>
  <CharactersWithSpaces>1344</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2019-11-29T09:03:00Z</dcterms:created>
  <dc:creator>石丹丹啊</dc:creator>
  <cp:lastModifiedBy>总务科一</cp:lastModifiedBy>
  <dcterms:modified xsi:type="dcterms:W3CDTF">2020-07-29T08:58:56Z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