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color w:val="000000"/>
          <w:sz w:val="44"/>
          <w:szCs w:val="44"/>
          <w:highlight w:val="none"/>
        </w:rPr>
        <w:t>重庆市</w:t>
      </w:r>
      <w:r>
        <w:rPr>
          <w:rFonts w:hint="eastAsia" w:ascii="方正小标宋_GBK" w:hAnsi="方正小标宋_GBK" w:eastAsia="方正小标宋_GBK" w:cs="方正小标宋_GBK"/>
          <w:b w:val="0"/>
          <w:bCs/>
          <w:sz w:val="44"/>
          <w:szCs w:val="44"/>
          <w:highlight w:val="none"/>
        </w:rPr>
        <w:t>江津区</w:t>
      </w:r>
      <w:r>
        <w:rPr>
          <w:rFonts w:hint="eastAsia" w:ascii="方正小标宋_GBK" w:hAnsi="方正小标宋_GBK" w:eastAsia="方正小标宋_GBK" w:cs="方正小标宋_GBK"/>
          <w:b w:val="0"/>
          <w:bCs/>
          <w:sz w:val="44"/>
          <w:szCs w:val="44"/>
          <w:highlight w:val="none"/>
          <w:lang w:eastAsia="zh-CN"/>
        </w:rPr>
        <w:t>中心医院</w:t>
      </w:r>
    </w:p>
    <w:p>
      <w:pPr>
        <w:pStyle w:val="11"/>
        <w:keepNext w:val="0"/>
        <w:keepLines w:val="0"/>
        <w:pageBreakBefore w:val="0"/>
        <w:widowControl w:val="0"/>
        <w:kinsoku/>
        <w:wordWrap/>
        <w:overflowPunct/>
        <w:topLinePunct w:val="0"/>
        <w:autoSpaceDE/>
        <w:autoSpaceDN/>
        <w:bidi w:val="0"/>
        <w:adjustRightInd/>
        <w:snapToGrid/>
        <w:spacing w:after="0" w:line="520" w:lineRule="exact"/>
        <w:textAlignment w:val="auto"/>
        <w:rPr>
          <w:rFonts w:hAnsi="方正小标宋_GBK" w:cs="方正小标宋_GBK"/>
          <w:color w:val="auto"/>
          <w:highlight w:val="none"/>
        </w:rPr>
      </w:pPr>
      <w:r>
        <w:rPr>
          <w:rFonts w:hint="eastAsia" w:ascii="方正小标宋_GBK" w:hAnsi="方正小标宋_GBK" w:eastAsia="方正小标宋_GBK" w:cs="方正小标宋_GBK"/>
          <w:b w:val="0"/>
          <w:bCs/>
          <w:color w:val="000000"/>
          <w:sz w:val="44"/>
          <w:szCs w:val="44"/>
          <w:highlight w:val="none"/>
          <w:lang w:val="en-US" w:eastAsia="zh-CN"/>
        </w:rPr>
        <w:t>房屋安全检测、评估询价</w:t>
      </w:r>
      <w:r>
        <w:rPr>
          <w:rFonts w:hint="eastAsia" w:hAnsi="方正小标宋_GBK" w:cs="方正小标宋_GBK"/>
          <w:color w:val="auto"/>
          <w:highlight w:val="none"/>
        </w:rPr>
        <w:t>通知</w:t>
      </w:r>
    </w:p>
    <w:p>
      <w:pPr>
        <w:keepNext w:val="0"/>
        <w:keepLines w:val="0"/>
        <w:pageBreakBefore w:val="0"/>
        <w:widowControl w:val="0"/>
        <w:tabs>
          <w:tab w:val="left" w:pos="2448"/>
        </w:tabs>
        <w:kinsoku/>
        <w:wordWrap/>
        <w:overflowPunct/>
        <w:topLinePunct w:val="0"/>
        <w:autoSpaceDE/>
        <w:autoSpaceDN/>
        <w:bidi w:val="0"/>
        <w:adjustRightInd/>
        <w:snapToGrid/>
        <w:spacing w:before="313" w:beforeLines="100" w:line="520" w:lineRule="exact"/>
        <w:textAlignment w:val="auto"/>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各投标人：</w:t>
      </w:r>
    </w:p>
    <w:p>
      <w:pPr>
        <w:pStyle w:val="11"/>
        <w:keepNext w:val="0"/>
        <w:keepLines w:val="0"/>
        <w:pageBreakBefore w:val="0"/>
        <w:widowControl w:val="0"/>
        <w:kinsoku/>
        <w:wordWrap/>
        <w:overflowPunct/>
        <w:topLinePunct w:val="0"/>
        <w:autoSpaceDE/>
        <w:autoSpaceDN/>
        <w:bidi w:val="0"/>
        <w:adjustRightInd/>
        <w:spacing w:after="0" w:line="560" w:lineRule="exact"/>
        <w:ind w:firstLine="640" w:firstLineChars="200"/>
        <w:jc w:val="left"/>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重庆市江津区中心医院部分既有房产达到或即将达到设计使用年限，现进行安全检测、评估询价招标，诚邀有资质的单位参加竞标。</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黑体_GBK" w:hAnsi="方正黑体_GBK" w:eastAsia="方正黑体_GBK" w:cs="方正黑体_GBK"/>
          <w:color w:val="000000" w:themeColor="text1"/>
          <w:sz w:val="32"/>
          <w:szCs w:val="32"/>
          <w:highlight w:val="none"/>
          <w:lang w:val="en-US" w:eastAsia="zh-CN"/>
          <w14:textFill>
            <w14:solidFill>
              <w14:schemeClr w14:val="tx1"/>
            </w14:solidFill>
          </w14:textFill>
        </w:rPr>
        <w:t>项目</w:t>
      </w: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内容</w:t>
      </w:r>
      <w:r>
        <w:rPr>
          <w:rFonts w:hint="eastAsia" w:ascii="方正黑体_GBK" w:hAnsi="方正黑体_GBK" w:eastAsia="方正黑体_GBK" w:cs="方正黑体_GBK"/>
          <w:color w:val="000000" w:themeColor="text1"/>
          <w:sz w:val="32"/>
          <w:szCs w:val="32"/>
          <w:highlight w:val="none"/>
          <w:lang w:val="en-US" w:eastAsia="zh-CN"/>
          <w14:textFill>
            <w14:solidFill>
              <w14:schemeClr w14:val="tx1"/>
            </w14:solidFill>
          </w14:textFill>
        </w:rPr>
        <w:t>和发包范围</w:t>
      </w: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项目内容：检测评估的建筑共计9栋，总建筑面积约10830.00平方米，建筑结构形式均为砌体结构，均为地上建筑。</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highlight w:val="none"/>
          <w:lang w:val="en-US" w:eastAsia="zh-CN"/>
        </w:rPr>
      </w:pPr>
      <w:r>
        <w:rPr>
          <w:rFonts w:hint="eastAsia"/>
          <w:highlight w:val="none"/>
          <w:lang w:val="en-US" w:eastAsia="zh-CN"/>
        </w:rPr>
        <w:t xml:space="preserve">  </w:t>
      </w:r>
      <w:r>
        <w:rPr>
          <w:rFonts w:hint="eastAsia" w:ascii="方正仿宋_GBK" w:hAnsi="方正仿宋_GBK" w:eastAsia="方正仿宋_GBK" w:cs="方正仿宋_GBK"/>
          <w:color w:val="auto"/>
          <w:kern w:val="2"/>
          <w:sz w:val="32"/>
          <w:szCs w:val="32"/>
          <w:highlight w:val="none"/>
          <w:lang w:val="en-US" w:eastAsia="zh-CN" w:bidi="ar-SA"/>
        </w:rPr>
        <w:t>发包范围：重庆市江津区中心医院部分既有房产建筑房屋安全检测、评估。包括但不限于：房屋安全性检测、现场结构检测、评估报告、建筑维修整改意见、续使用年限和相关注意事项等。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t>最高限价：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本工程房屋安全检测评估费=单价*检测面积，最高限价为单价8.00元/平方米（大写：捌元/平方米）。最终结算面积按10830.00平方米计算，不作动态调整，具体建筑面积明细详附表--中心医院检测评估房屋明细表。</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highlight w:val="none"/>
          <w:lang w:eastAsia="zh-CN"/>
          <w14:textFill>
            <w14:solidFill>
              <w14:schemeClr w14:val="tx1"/>
            </w14:solidFill>
          </w14:textFill>
        </w:rPr>
        <w:t>三、</w:t>
      </w:r>
      <w:r>
        <w:rPr>
          <w:rFonts w:hint="eastAsia" w:ascii="方正黑体_GBK" w:hAnsi="方正黑体_GBK" w:eastAsia="方正黑体_GBK" w:cs="方正黑体_GBK"/>
          <w:b w:val="0"/>
          <w:bCs w:val="0"/>
          <w:color w:val="000000" w:themeColor="text1"/>
          <w:sz w:val="32"/>
          <w:szCs w:val="32"/>
          <w:highlight w:val="none"/>
          <w14:textFill>
            <w14:solidFill>
              <w14:schemeClr w14:val="tx1"/>
            </w14:solidFill>
          </w14:textFill>
        </w:rPr>
        <w:t>公示及投标保证金交纳有效期：</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20</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年</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9月17</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日1</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:00前。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t>四、投标及开标时间、地点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方正仿宋_GBK" w:hAnsi="方正仿宋_GBK" w:eastAsia="方正仿宋_GBK" w:cs="方正仿宋_GBK"/>
          <w:color w:val="000000" w:themeColor="text1"/>
          <w:sz w:val="32"/>
          <w:szCs w:val="32"/>
          <w:highlight w:val="none"/>
          <w:lang w:val="en-US"/>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（一）投标文件递交时间：20</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年</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月</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18</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日1</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50</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（二）投标文件递交地点：江津区中心医院（儿童医院）11-3会议室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（三）开标时间：20</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年</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月</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18</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日1</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0</w:t>
      </w:r>
    </w:p>
    <w:p>
      <w:pPr>
        <w:keepNext w:val="0"/>
        <w:keepLines w:val="0"/>
        <w:pageBreakBefore w:val="0"/>
        <w:widowControl w:val="0"/>
        <w:tabs>
          <w:tab w:val="left" w:pos="6920"/>
        </w:tabs>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（四）开标地点：江津区中心医院（儿童医院）11-3会议室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t>五、投标须知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（一）投标人资格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1.投标人是在中国境内办理了工商注册的能够独立承担民事责任的法人，营业执照有效且经营范围涵盖所投标的内容；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2.具</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有行业主管部门颁发</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的</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房屋质量检测、鉴定</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资质</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证书且满足国家相关规定，</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并在人员、设备、资金等方面具有相应的</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作业</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能力。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b/>
          <w:bCs/>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（二）</w:t>
      </w:r>
      <w:r>
        <w:rPr>
          <w:rFonts w:hint="eastAsia" w:ascii="方正仿宋_GBK" w:hAnsi="方正仿宋_GBK" w:eastAsia="方正仿宋_GBK" w:cs="方正仿宋_GBK"/>
          <w:b/>
          <w:bCs/>
          <w:color w:val="000000" w:themeColor="text1"/>
          <w:sz w:val="32"/>
          <w:szCs w:val="32"/>
          <w:highlight w:val="none"/>
          <w14:textFill>
            <w14:solidFill>
              <w14:schemeClr w14:val="tx1"/>
            </w14:solidFill>
          </w14:textFill>
        </w:rPr>
        <w:t>第一部分：经济文件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总报价表（格式附后），</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均</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不能手写，需加盖单位</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公</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章。</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方正仿宋_GBK" w:hAnsi="方正仿宋_GBK" w:eastAsia="方正仿宋_GBK" w:cs="方正仿宋_GBK"/>
          <w:b/>
          <w:bCs/>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b/>
          <w:bCs/>
          <w:color w:val="000000" w:themeColor="text1"/>
          <w:sz w:val="32"/>
          <w:szCs w:val="32"/>
          <w:highlight w:val="none"/>
          <w14:textFill>
            <w14:solidFill>
              <w14:schemeClr w14:val="tx1"/>
            </w14:solidFill>
          </w14:textFill>
        </w:rPr>
        <w:t>第二部分：商务和技术文件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1、营业执照、税务登记证、组织机构代码证、投标人资质证明（复印件</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均</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盖鲜章）；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2、法定代表人身份证明（格式附后），法定代表人委托他人参加询价活动的，还应提交法定代表人授权委托书（格式附后）；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（三）投标文件的装订要求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1、投标文件第一部分和第二部装订成一册，用A4纸打印并逐页盖单位公章。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2、投标文件必须密封。封面注明项目名称、投标单位。封面单位名称和密封处加盖单位公章。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（四）有关要求：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1、各投标人只对本项目作唯一报价。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2、有以下情形之一的，按无效标处理：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（1）投标报价超出采购最高限价的；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（2）投标文件组成内容不齐的；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（3）投标文件未装订成册且未按要求加盖公章的；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（4）报价不完整或出现二个及以上报价的；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（5）投标文件不能完全满足项目实质性要求的</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3、超过规定时间送达或未按要求密封的投标文件不予受理。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4、投标文件一经收取不予退还。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kern w:val="0"/>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5、报价</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包含但不限于</w:t>
      </w:r>
      <w:r>
        <w:rPr>
          <w:rFonts w:hint="eastAsia" w:ascii="方正仿宋_GBK" w:hAnsi="方正仿宋_GBK" w:eastAsia="方正仿宋_GBK" w:cs="方正仿宋_GBK"/>
          <w:color w:val="000000"/>
          <w:sz w:val="32"/>
          <w:szCs w:val="32"/>
          <w:highlight w:val="none"/>
          <w:lang w:val="en-US" w:eastAsia="zh-CN"/>
        </w:rPr>
        <w:t>为完成本项目工作所需的设备、人员、食宿、</w:t>
      </w:r>
      <w:r>
        <w:rPr>
          <w:rFonts w:hint="eastAsia" w:ascii="方正仿宋_GBK" w:hAnsi="方正仿宋_GBK" w:eastAsia="方正仿宋_GBK" w:cs="方正仿宋_GBK"/>
          <w:color w:val="000000"/>
          <w:sz w:val="32"/>
          <w:szCs w:val="32"/>
          <w:highlight w:val="none"/>
        </w:rPr>
        <w:t>税务等一切费用。</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6、投标人投标前</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自行</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前往现场进行实地考查了解咨询详情，若未去一律视为已考察。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val="0"/>
          <w:sz w:val="32"/>
          <w:szCs w:val="32"/>
          <w:highlight w:val="none"/>
          <w:lang w:eastAsia="zh-CN"/>
        </w:rPr>
      </w:pP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投标人需在</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月</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17</w:t>
      </w:r>
      <w:bookmarkStart w:id="0" w:name="_GoBack"/>
      <w:bookmarkEnd w:id="0"/>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日下午</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点前交纳投标保证金</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壹</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仟</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伍佰</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元，未中标者30日内退还，中标者</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出具真实可靠的房屋评估报告</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后30个工作日内无息退还。保证金转入重庆市江津区中心医院账号：1569010120010004924  开户银行：重庆农村商业银行江津</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分</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行。</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b w:val="0"/>
          <w:bCs w:val="0"/>
          <w:color w:val="auto"/>
          <w:sz w:val="32"/>
          <w:szCs w:val="32"/>
          <w:highlight w:val="none"/>
          <w:lang w:eastAsia="zh-CN"/>
        </w:rPr>
        <w:t>投标保证金非对公账户转账</w:t>
      </w:r>
      <w:r>
        <w:rPr>
          <w:rFonts w:hint="eastAsia" w:ascii="方正仿宋_GBK" w:hAnsi="方正仿宋_GBK" w:eastAsia="方正仿宋_GBK" w:cs="方正仿宋_GBK"/>
          <w:b w:val="0"/>
          <w:bCs w:val="0"/>
          <w:color w:val="auto"/>
          <w:sz w:val="32"/>
          <w:szCs w:val="32"/>
          <w:highlight w:val="none"/>
          <w:lang w:val="en-US" w:eastAsia="zh-CN"/>
        </w:rPr>
        <w:t>或</w:t>
      </w:r>
      <w:r>
        <w:rPr>
          <w:rFonts w:hint="eastAsia" w:ascii="方正仿宋_GBK" w:hAnsi="方正仿宋_GBK" w:eastAsia="方正仿宋_GBK" w:cs="方正仿宋_GBK"/>
          <w:b w:val="0"/>
          <w:bCs w:val="0"/>
          <w:color w:val="auto"/>
          <w:sz w:val="32"/>
          <w:szCs w:val="32"/>
          <w:highlight w:val="none"/>
          <w:lang w:eastAsia="zh-CN"/>
        </w:rPr>
        <w:t>未注明所投项目名称及逾期缴纳投标保证金的投标文件不予受理。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t>六、中标人确定办法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（一）采取最低价评标法确定成交。即以满足采购需求的最低报价成交；如果出现两个及以上相同的最低报价，则由报价最低的投标人再次报价直至出现最低报价为止；投标报价以大写金额为准。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（二）中标人因不可抗拒力或者自身原因或者未按要求交纳履约保证金</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而</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不能履行合同，且第二中标候选人的报价与第一中标人报价差额在5%（含5%）以内，第二中标候选人可顺延为中标人，以此类推到第三中标候选人。采购人也可重新组织采购。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三）因时间紧迫，若仅两家单位参与投标，仍采用最低价中标方式评标；若仅一家单位参与投标，则采用议价方式评标。评标准则需满足医院对标的物的要求，且报价不能高于投标报价，若不能满足要求，医院有权宣布本次招标流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t>七、投标人虚假投标、使用虚假材料、恶意方式质疑和不履约等行为的处理细则：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（一）若投标人的投标文件中资格证明文件缺少任何一项，投标人将承担投标无效的风险（采购单位将不再采取任何补救措施和通过任何方式寻求投标文件以外的任何文件使其无效投标变更为有效投标）。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（二）经查实，若投标人有提供虚假证明文件的行为，集中采购机构将向有关部门通报、报经政府采购监督管理部门同意后停止其参加江津区政府采购活动等处理。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t>八、质量保证及文明安全</w:t>
      </w:r>
      <w:r>
        <w:rPr>
          <w:rFonts w:hint="eastAsia" w:ascii="方正黑体_GBK" w:hAnsi="方正黑体_GBK" w:eastAsia="方正黑体_GBK" w:cs="方正黑体_GBK"/>
          <w:color w:val="000000" w:themeColor="text1"/>
          <w:sz w:val="32"/>
          <w:szCs w:val="32"/>
          <w:highlight w:val="none"/>
          <w:lang w:val="en-US" w:eastAsia="zh-CN"/>
          <w14:textFill>
            <w14:solidFill>
              <w14:schemeClr w14:val="tx1"/>
            </w14:solidFill>
          </w14:textFill>
        </w:rPr>
        <w:t>作业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（一）质量保证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rPr>
        <w:t>投标单位应明确承诺</w:t>
      </w:r>
      <w:r>
        <w:rPr>
          <w:rFonts w:hint="eastAsia" w:ascii="方正仿宋_GBK" w:hAnsi="方正仿宋_GBK" w:eastAsia="方正仿宋_GBK" w:cs="方正仿宋_GBK"/>
          <w:color w:val="000000"/>
          <w:sz w:val="32"/>
          <w:szCs w:val="32"/>
          <w:highlight w:val="none"/>
          <w:lang w:eastAsia="zh-CN"/>
        </w:rPr>
        <w:t>所</w:t>
      </w:r>
      <w:r>
        <w:rPr>
          <w:rFonts w:hint="eastAsia" w:ascii="方正仿宋_GBK" w:hAnsi="方正仿宋_GBK" w:eastAsia="方正仿宋_GBK" w:cs="方正仿宋_GBK"/>
          <w:color w:val="000000"/>
          <w:sz w:val="32"/>
          <w:szCs w:val="32"/>
          <w:highlight w:val="none"/>
          <w:lang w:val="en-US" w:eastAsia="zh-CN"/>
        </w:rPr>
        <w:t>出具的房屋安全检测评估报告真实有效，且</w:t>
      </w:r>
      <w:r>
        <w:rPr>
          <w:rFonts w:hint="eastAsia" w:ascii="方正仿宋_GBK" w:hAnsi="方正仿宋_GBK" w:eastAsia="方正仿宋_GBK" w:cs="方正仿宋_GBK"/>
          <w:color w:val="000000"/>
          <w:sz w:val="32"/>
          <w:szCs w:val="32"/>
          <w:highlight w:val="none"/>
        </w:rPr>
        <w:t>符合国家</w:t>
      </w:r>
      <w:r>
        <w:rPr>
          <w:rFonts w:hint="eastAsia" w:ascii="方正仿宋_GBK" w:hAnsi="方正仿宋_GBK" w:eastAsia="方正仿宋_GBK" w:cs="方正仿宋_GBK"/>
          <w:color w:val="000000"/>
          <w:sz w:val="32"/>
          <w:szCs w:val="32"/>
          <w:highlight w:val="none"/>
          <w:lang w:val="en-US" w:eastAsia="zh-CN"/>
        </w:rPr>
        <w:t>相关</w:t>
      </w:r>
      <w:r>
        <w:rPr>
          <w:rFonts w:hint="eastAsia" w:ascii="方正仿宋_GBK" w:hAnsi="方正仿宋_GBK" w:eastAsia="方正仿宋_GBK" w:cs="方正仿宋_GBK"/>
          <w:color w:val="000000"/>
          <w:sz w:val="32"/>
          <w:szCs w:val="32"/>
          <w:highlight w:val="none"/>
        </w:rPr>
        <w:t>标准</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方正仿宋_GBK" w:hAnsi="方正仿宋_GBK" w:eastAsia="方正仿宋_GBK" w:cs="方正仿宋_GBK"/>
          <w:color w:val="000000"/>
          <w:sz w:val="32"/>
          <w:szCs w:val="32"/>
          <w:highlight w:val="none"/>
          <w:lang w:val="en-US"/>
        </w:rPr>
      </w:pPr>
      <w:r>
        <w:rPr>
          <w:rFonts w:hint="eastAsia" w:ascii="方正仿宋_GBK" w:hAnsi="方正仿宋_GBK" w:eastAsia="方正仿宋_GBK" w:cs="方正仿宋_GBK"/>
          <w:color w:val="000000"/>
          <w:sz w:val="32"/>
          <w:szCs w:val="32"/>
          <w:highlight w:val="none"/>
        </w:rPr>
        <w:t>（二）文明</w:t>
      </w:r>
      <w:r>
        <w:rPr>
          <w:rFonts w:hint="eastAsia" w:ascii="方正仿宋_GBK" w:hAnsi="方正仿宋_GBK" w:eastAsia="方正仿宋_GBK" w:cs="方正仿宋_GBK"/>
          <w:color w:val="000000"/>
          <w:sz w:val="32"/>
          <w:szCs w:val="32"/>
          <w:highlight w:val="none"/>
          <w:lang w:eastAsia="zh-CN"/>
        </w:rPr>
        <w:t>安全</w:t>
      </w:r>
      <w:r>
        <w:rPr>
          <w:rFonts w:hint="eastAsia" w:ascii="方正仿宋_GBK" w:hAnsi="方正仿宋_GBK" w:eastAsia="方正仿宋_GBK" w:cs="方正仿宋_GBK"/>
          <w:color w:val="000000"/>
          <w:sz w:val="32"/>
          <w:szCs w:val="32"/>
          <w:highlight w:val="none"/>
          <w:lang w:val="en-US" w:eastAsia="zh-CN"/>
        </w:rPr>
        <w:t>作业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lang w:val="en-US" w:eastAsia="zh-CN"/>
        </w:rPr>
        <w:t>在实施检测过程</w:t>
      </w:r>
      <w:r>
        <w:rPr>
          <w:rFonts w:hint="eastAsia" w:ascii="方正仿宋_GBK" w:hAnsi="方正仿宋_GBK" w:eastAsia="方正仿宋_GBK" w:cs="方正仿宋_GBK"/>
          <w:color w:val="000000"/>
          <w:sz w:val="32"/>
          <w:szCs w:val="32"/>
          <w:highlight w:val="none"/>
        </w:rPr>
        <w:t>中不得损坏院方任何设施，如果损坏必须赔偿或修复。</w:t>
      </w:r>
      <w:r>
        <w:rPr>
          <w:rFonts w:hint="eastAsia" w:ascii="方正仿宋_GBK" w:hAnsi="方正仿宋_GBK" w:eastAsia="方正仿宋_GBK" w:cs="方正仿宋_GBK"/>
          <w:color w:val="000000"/>
          <w:sz w:val="32"/>
          <w:szCs w:val="32"/>
          <w:highlight w:val="none"/>
          <w:lang w:val="en-US" w:eastAsia="zh-CN"/>
        </w:rPr>
        <w:t>作业</w:t>
      </w:r>
      <w:r>
        <w:rPr>
          <w:rFonts w:hint="eastAsia" w:ascii="方正仿宋_GBK" w:hAnsi="方正仿宋_GBK" w:eastAsia="方正仿宋_GBK" w:cs="方正仿宋_GBK"/>
          <w:b w:val="0"/>
          <w:color w:val="000000"/>
          <w:kern w:val="2"/>
          <w:sz w:val="32"/>
          <w:szCs w:val="32"/>
          <w:highlight w:val="none"/>
          <w:lang w:val="en-US" w:eastAsia="zh-CN" w:bidi="ar-SA"/>
        </w:rPr>
        <w:t>过程中发生的所有人身、财产安全事故由中标人全权负责。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t>九</w:t>
      </w: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、付款方式</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default"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rPr>
        <w:t>（一）</w:t>
      </w:r>
      <w:r>
        <w:rPr>
          <w:rFonts w:hint="eastAsia" w:ascii="方正仿宋_GBK" w:hAnsi="方正仿宋_GBK" w:eastAsia="方正仿宋_GBK" w:cs="方正仿宋_GBK"/>
          <w:color w:val="000000"/>
          <w:sz w:val="32"/>
          <w:szCs w:val="32"/>
          <w:highlight w:val="none"/>
          <w:lang w:val="en-US" w:eastAsia="zh-CN"/>
        </w:rPr>
        <w:t>检测期限</w:t>
      </w:r>
      <w:r>
        <w:rPr>
          <w:rFonts w:hint="eastAsia" w:ascii="方正仿宋_GBK" w:hAnsi="方正仿宋_GBK" w:eastAsia="方正仿宋_GBK" w:cs="方正仿宋_GBK"/>
          <w:color w:val="000000"/>
          <w:sz w:val="32"/>
          <w:szCs w:val="32"/>
          <w:highlight w:val="none"/>
        </w:rPr>
        <w:t>：</w:t>
      </w:r>
      <w:r>
        <w:rPr>
          <w:rFonts w:hint="eastAsia" w:ascii="方正仿宋_GBK" w:hAnsi="方正仿宋_GBK" w:eastAsia="方正仿宋_GBK" w:cs="方正仿宋_GBK"/>
          <w:color w:val="000000"/>
          <w:sz w:val="32"/>
          <w:szCs w:val="32"/>
          <w:highlight w:val="none"/>
          <w:lang w:val="en-US" w:eastAsia="zh-CN"/>
        </w:rPr>
        <w:t>合同签订后30日内完成检测，并出具真实有效的房屋安全检测评估报告。</w:t>
      </w:r>
    </w:p>
    <w:p>
      <w:pPr>
        <w:keepNext w:val="0"/>
        <w:keepLines w:val="0"/>
        <w:pageBreakBefore w:val="0"/>
        <w:widowControl w:val="0"/>
        <w:tabs>
          <w:tab w:val="left" w:pos="7560"/>
        </w:tabs>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color w:val="000000"/>
          <w:kern w:val="0"/>
          <w:sz w:val="32"/>
          <w:szCs w:val="32"/>
          <w:highlight w:val="none"/>
        </w:rPr>
        <w:t>（三）付款</w:t>
      </w:r>
      <w:r>
        <w:rPr>
          <w:rFonts w:hint="eastAsia" w:ascii="方正仿宋_GBK" w:hAnsi="方正仿宋_GBK" w:eastAsia="方正仿宋_GBK" w:cs="方正仿宋_GBK"/>
          <w:color w:val="000000"/>
          <w:sz w:val="32"/>
          <w:szCs w:val="32"/>
          <w:highlight w:val="none"/>
        </w:rPr>
        <w:t>：</w:t>
      </w:r>
      <w:r>
        <w:rPr>
          <w:rFonts w:hint="eastAsia" w:ascii="方正仿宋_GBK" w:hAnsi="方正仿宋_GBK" w:eastAsia="方正仿宋_GBK" w:cs="方正仿宋_GBK"/>
          <w:color w:val="000000"/>
          <w:sz w:val="32"/>
          <w:szCs w:val="32"/>
          <w:highlight w:val="none"/>
          <w:lang w:val="en-US" w:eastAsia="zh-CN"/>
        </w:rPr>
        <w:t>中标单位出具真实有效的反诬安全检测评估报告</w:t>
      </w:r>
      <w:r>
        <w:rPr>
          <w:rFonts w:hint="eastAsia" w:ascii="方正仿宋_GBK" w:hAnsi="方正仿宋_GBK" w:eastAsia="方正仿宋_GBK" w:cs="方正仿宋_GBK"/>
          <w:color w:val="000000"/>
          <w:sz w:val="32"/>
          <w:szCs w:val="32"/>
          <w:highlight w:val="none"/>
        </w:rPr>
        <w:t>后</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lang w:val="en-US" w:eastAsia="zh-CN"/>
        </w:rPr>
        <w:t>且</w:t>
      </w:r>
      <w:r>
        <w:rPr>
          <w:rFonts w:hint="eastAsia" w:ascii="方正仿宋_GBK" w:hAnsi="方正仿宋_GBK" w:eastAsia="方正仿宋_GBK" w:cs="方正仿宋_GBK"/>
          <w:color w:val="000000"/>
          <w:sz w:val="32"/>
          <w:szCs w:val="32"/>
          <w:highlight w:val="none"/>
          <w:lang w:eastAsia="zh-CN"/>
        </w:rPr>
        <w:t>采购人收到</w:t>
      </w:r>
      <w:r>
        <w:rPr>
          <w:rFonts w:hint="eastAsia" w:ascii="方正仿宋_GBK" w:hAnsi="方正仿宋_GBK" w:eastAsia="方正仿宋_GBK" w:cs="方正仿宋_GBK"/>
          <w:color w:val="000000"/>
          <w:sz w:val="32"/>
          <w:szCs w:val="32"/>
          <w:highlight w:val="none"/>
          <w:lang w:val="en-US" w:eastAsia="zh-CN"/>
        </w:rPr>
        <w:t>中标单位出具的真实有效的</w:t>
      </w:r>
      <w:r>
        <w:rPr>
          <w:rFonts w:hint="eastAsia" w:ascii="方正仿宋_GBK" w:hAnsi="方正仿宋_GBK" w:eastAsia="方正仿宋_GBK" w:cs="方正仿宋_GBK"/>
          <w:color w:val="000000"/>
          <w:sz w:val="32"/>
          <w:szCs w:val="32"/>
          <w:highlight w:val="none"/>
          <w:lang w:eastAsia="zh-CN"/>
        </w:rPr>
        <w:t>发票、合同复印件</w:t>
      </w:r>
      <w:r>
        <w:rPr>
          <w:rFonts w:hint="eastAsia" w:ascii="方正仿宋_GBK" w:hAnsi="方正仿宋_GBK" w:eastAsia="方正仿宋_GBK" w:cs="方正仿宋_GBK"/>
          <w:color w:val="000000"/>
          <w:sz w:val="32"/>
          <w:szCs w:val="32"/>
          <w:highlight w:val="none"/>
          <w:lang w:val="en-US" w:eastAsia="zh-CN"/>
        </w:rPr>
        <w:t>30日内，一次性</w:t>
      </w:r>
      <w:r>
        <w:rPr>
          <w:rFonts w:hint="eastAsia" w:ascii="方正仿宋_GBK" w:hAnsi="方正仿宋_GBK" w:eastAsia="方正仿宋_GBK" w:cs="方正仿宋_GBK"/>
          <w:color w:val="000000"/>
          <w:sz w:val="32"/>
          <w:szCs w:val="32"/>
          <w:highlight w:val="none"/>
        </w:rPr>
        <w:t>支付合同</w:t>
      </w:r>
      <w:r>
        <w:rPr>
          <w:rFonts w:hint="eastAsia" w:ascii="方正仿宋_GBK" w:hAnsi="方正仿宋_GBK" w:eastAsia="方正仿宋_GBK" w:cs="方正仿宋_GBK"/>
          <w:color w:val="000000"/>
          <w:sz w:val="32"/>
          <w:szCs w:val="32"/>
          <w:highlight w:val="none"/>
          <w:lang w:val="en-US" w:eastAsia="zh-CN"/>
        </w:rPr>
        <w:t>约定的全部</w:t>
      </w:r>
      <w:r>
        <w:rPr>
          <w:rFonts w:hint="eastAsia" w:ascii="方正仿宋_GBK" w:hAnsi="方正仿宋_GBK" w:eastAsia="方正仿宋_GBK" w:cs="方正仿宋_GBK"/>
          <w:color w:val="000000"/>
          <w:sz w:val="32"/>
          <w:szCs w:val="32"/>
          <w:highlight w:val="none"/>
        </w:rPr>
        <w:t>金额。</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十、联系方式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联系人：</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宋</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老师、</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付</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老师       电话：023-47520861</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方正仿宋_GBK" w:hAnsi="方正仿宋_GBK" w:eastAsia="方正仿宋_GBK" w:cs="方正仿宋_GBK"/>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pStyle w:val="2"/>
        <w:rPr>
          <w:rFonts w:hint="eastAsia" w:ascii="方正仿宋_GBK" w:hAnsi="方正仿宋_GBK" w:eastAsia="方正仿宋_GBK" w:cs="方正仿宋_GBK"/>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方正仿宋_GBK" w:hAnsi="方正仿宋_GBK" w:eastAsia="方正仿宋_GBK" w:cs="方正仿宋_GBK"/>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附件：</w:t>
      </w:r>
      <w:r>
        <w:rPr>
          <w:rFonts w:hint="eastAsia" w:ascii="方正仿宋_GBK" w:hAnsi="方正仿宋_GBK" w:eastAsia="方正仿宋_GBK" w:cs="方正仿宋_GBK"/>
          <w:sz w:val="32"/>
          <w:szCs w:val="32"/>
          <w:highlight w:val="none"/>
          <w:lang w:eastAsia="zh-CN"/>
        </w:rPr>
        <w:t>总</w:t>
      </w:r>
      <w:r>
        <w:rPr>
          <w:rFonts w:hint="eastAsia" w:ascii="方正仿宋_GBK" w:hAnsi="方正仿宋_GBK" w:eastAsia="方正仿宋_GBK" w:cs="方正仿宋_GBK"/>
          <w:sz w:val="32"/>
          <w:szCs w:val="32"/>
          <w:highlight w:val="none"/>
        </w:rPr>
        <w:t>报价表</w:t>
      </w:r>
    </w:p>
    <w:p>
      <w:pPr>
        <w:snapToGrid w:val="0"/>
        <w:spacing w:line="480" w:lineRule="exact"/>
        <w:ind w:firstLine="480" w:firstLineChars="200"/>
        <w:rPr>
          <w:rFonts w:hint="eastAsia" w:ascii="宋体" w:hAnsi="宋体"/>
          <w:sz w:val="24"/>
          <w:szCs w:val="24"/>
          <w:highlight w:val="none"/>
        </w:rPr>
      </w:pPr>
    </w:p>
    <w:p>
      <w:pPr>
        <w:pStyle w:val="2"/>
        <w:ind w:left="0" w:leftChars="0" w:firstLine="0" w:firstLineChars="0"/>
        <w:rPr>
          <w:rFonts w:hint="eastAsia"/>
          <w:highlight w:val="none"/>
        </w:rPr>
      </w:pPr>
    </w:p>
    <w:p>
      <w:pPr>
        <w:pStyle w:val="7"/>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lang w:val="en-US" w:eastAsia="zh-CN"/>
        </w:rPr>
        <w:t>投标</w:t>
      </w:r>
      <w:r>
        <w:rPr>
          <w:rFonts w:hint="eastAsia" w:ascii="方正小标宋_GBK" w:hAnsi="方正小标宋_GBK" w:eastAsia="方正小标宋_GBK" w:cs="方正小标宋_GBK"/>
          <w:sz w:val="44"/>
          <w:szCs w:val="44"/>
          <w:highlight w:val="none"/>
        </w:rPr>
        <w:t>报价表</w:t>
      </w:r>
    </w:p>
    <w:p>
      <w:pPr>
        <w:autoSpaceDE w:val="0"/>
        <w:autoSpaceDN w:val="0"/>
        <w:jc w:val="center"/>
        <w:rPr>
          <w:rFonts w:ascii="宋体" w:cs="宋体"/>
          <w:color w:val="000000"/>
          <w:sz w:val="24"/>
          <w:szCs w:val="24"/>
          <w:highlight w:val="none"/>
        </w:rPr>
      </w:pPr>
      <w:r>
        <w:rPr>
          <w:rFonts w:hint="eastAsia" w:ascii="宋体" w:cs="宋体"/>
          <w:color w:val="000000"/>
          <w:sz w:val="24"/>
          <w:szCs w:val="24"/>
          <w:highlight w:val="none"/>
        </w:rPr>
        <w:t xml:space="preserve">                                                        单位：元</w:t>
      </w:r>
    </w:p>
    <w:tbl>
      <w:tblPr>
        <w:tblStyle w:val="12"/>
        <w:tblW w:w="8925" w:type="dxa"/>
        <w:tblInd w:w="-66" w:type="dxa"/>
        <w:tblLayout w:type="fixed"/>
        <w:tblCellMar>
          <w:top w:w="0" w:type="dxa"/>
          <w:left w:w="30" w:type="dxa"/>
          <w:bottom w:w="0" w:type="dxa"/>
          <w:right w:w="30" w:type="dxa"/>
        </w:tblCellMar>
      </w:tblPr>
      <w:tblGrid>
        <w:gridCol w:w="1695"/>
        <w:gridCol w:w="1080"/>
        <w:gridCol w:w="2955"/>
        <w:gridCol w:w="1077"/>
        <w:gridCol w:w="2118"/>
      </w:tblGrid>
      <w:tr>
        <w:tblPrEx>
          <w:tblCellMar>
            <w:top w:w="0" w:type="dxa"/>
            <w:left w:w="30" w:type="dxa"/>
            <w:bottom w:w="0" w:type="dxa"/>
            <w:right w:w="30" w:type="dxa"/>
          </w:tblCellMar>
        </w:tblPrEx>
        <w:trPr>
          <w:trHeight w:val="1087" w:hRule="atLeast"/>
        </w:trPr>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项目名称</w:t>
            </w:r>
          </w:p>
        </w:tc>
        <w:tc>
          <w:tcPr>
            <w:tcW w:w="723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方正仿宋_GBK" w:hAnsi="宋体" w:eastAsia="方正仿宋_GBK" w:cs="宋体"/>
                <w:sz w:val="32"/>
                <w:szCs w:val="32"/>
                <w:highlight w:val="none"/>
                <w:lang w:val="en-US" w:eastAsia="zh-CN"/>
              </w:rPr>
            </w:pPr>
            <w:r>
              <w:rPr>
                <w:rFonts w:hint="eastAsia" w:ascii="方正仿宋_GBK" w:hAnsi="宋体" w:eastAsia="方正仿宋_GBK" w:cs="宋体"/>
                <w:sz w:val="32"/>
                <w:szCs w:val="32"/>
                <w:highlight w:val="none"/>
                <w:lang w:val="en-US" w:eastAsia="zh-CN"/>
              </w:rPr>
              <w:t>重庆市江津区中心医院房屋安全检测、评估</w:t>
            </w:r>
          </w:p>
        </w:tc>
      </w:tr>
      <w:tr>
        <w:tblPrEx>
          <w:tblCellMar>
            <w:top w:w="0" w:type="dxa"/>
            <w:left w:w="30" w:type="dxa"/>
            <w:bottom w:w="0" w:type="dxa"/>
            <w:right w:w="30" w:type="dxa"/>
          </w:tblCellMar>
        </w:tblPrEx>
        <w:trPr>
          <w:trHeight w:val="1004" w:hRule="atLeast"/>
        </w:trPr>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投标单位</w:t>
            </w:r>
          </w:p>
        </w:tc>
        <w:tc>
          <w:tcPr>
            <w:tcW w:w="723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_GBK" w:hAnsi="宋体" w:eastAsia="方正仿宋_GBK" w:cs="宋体"/>
                <w:sz w:val="32"/>
                <w:szCs w:val="32"/>
                <w:highlight w:val="none"/>
              </w:rPr>
            </w:pPr>
          </w:p>
        </w:tc>
      </w:tr>
      <w:tr>
        <w:tblPrEx>
          <w:tblCellMar>
            <w:top w:w="0" w:type="dxa"/>
            <w:left w:w="30" w:type="dxa"/>
            <w:bottom w:w="0" w:type="dxa"/>
            <w:right w:w="30" w:type="dxa"/>
          </w:tblCellMar>
        </w:tblPrEx>
        <w:trPr>
          <w:trHeight w:val="1012" w:hRule="atLeast"/>
        </w:trPr>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投标报价</w:t>
            </w:r>
          </w:p>
        </w:tc>
        <w:tc>
          <w:tcPr>
            <w:tcW w:w="1080"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大写</w:t>
            </w:r>
          </w:p>
        </w:tc>
        <w:tc>
          <w:tcPr>
            <w:tcW w:w="29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rPr>
                <w:rFonts w:ascii="方正仿宋_GBK" w:hAnsi="宋体" w:eastAsia="方正仿宋_GBK" w:cs="宋体"/>
                <w:sz w:val="32"/>
                <w:szCs w:val="32"/>
                <w:highlight w:val="none"/>
              </w:rPr>
            </w:pPr>
          </w:p>
        </w:tc>
        <w:tc>
          <w:tcPr>
            <w:tcW w:w="1077"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小写</w:t>
            </w:r>
          </w:p>
        </w:tc>
        <w:tc>
          <w:tcPr>
            <w:tcW w:w="2118" w:type="dxa"/>
            <w:tcBorders>
              <w:top w:val="single" w:color="auto" w:sz="6" w:space="0"/>
              <w:left w:val="single" w:color="auto" w:sz="4" w:space="0"/>
              <w:bottom w:val="single" w:color="auto" w:sz="6" w:space="0"/>
              <w:right w:val="single" w:color="auto" w:sz="6" w:space="0"/>
            </w:tcBorders>
            <w:vAlign w:val="center"/>
          </w:tcPr>
          <w:p>
            <w:pPr>
              <w:autoSpaceDE w:val="0"/>
              <w:autoSpaceDN w:val="0"/>
              <w:jc w:val="center"/>
              <w:rPr>
                <w:rFonts w:ascii="方正仿宋_GBK" w:hAnsi="宋体" w:eastAsia="方正仿宋_GBK" w:cs="宋体"/>
                <w:sz w:val="32"/>
                <w:szCs w:val="32"/>
                <w:highlight w:val="none"/>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480" w:lineRule="exact"/>
        <w:jc w:val="both"/>
        <w:textAlignment w:val="auto"/>
        <w:rPr>
          <w:rFonts w:hint="eastAsia" w:ascii="方正仿宋_GBK" w:hAnsi="宋体" w:eastAsia="方正仿宋_GBK" w:cs="宋体"/>
          <w:sz w:val="32"/>
          <w:szCs w:val="32"/>
          <w:highlight w:val="none"/>
          <w:lang w:val="en-US" w:eastAsia="zh-CN"/>
        </w:rPr>
      </w:pPr>
      <w:r>
        <w:rPr>
          <w:rFonts w:hint="eastAsia" w:ascii="方正仿宋_GBK" w:hAnsi="宋体" w:eastAsia="方正仿宋_GBK" w:cs="宋体"/>
          <w:sz w:val="32"/>
          <w:szCs w:val="32"/>
          <w:highlight w:val="none"/>
          <w:lang w:val="en-US" w:eastAsia="zh-CN"/>
        </w:rPr>
        <w:t>备注：1、</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报价</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包含但不限于</w:t>
      </w:r>
      <w:r>
        <w:rPr>
          <w:rFonts w:hint="eastAsia" w:ascii="方正仿宋_GBK" w:hAnsi="方正仿宋_GBK" w:eastAsia="方正仿宋_GBK" w:cs="方正仿宋_GBK"/>
          <w:color w:val="000000"/>
          <w:sz w:val="32"/>
          <w:szCs w:val="32"/>
          <w:highlight w:val="none"/>
          <w:lang w:val="en-US" w:eastAsia="zh-CN"/>
        </w:rPr>
        <w:t>为完成本项目工作所需的设备、人员、食宿、</w:t>
      </w:r>
      <w:r>
        <w:rPr>
          <w:rFonts w:hint="eastAsia" w:ascii="方正仿宋_GBK" w:hAnsi="方正仿宋_GBK" w:eastAsia="方正仿宋_GBK" w:cs="方正仿宋_GBK"/>
          <w:color w:val="000000"/>
          <w:sz w:val="32"/>
          <w:szCs w:val="32"/>
          <w:highlight w:val="none"/>
        </w:rPr>
        <w:t>税务等一切费用。</w:t>
      </w:r>
    </w:p>
    <w:p>
      <w:pPr>
        <w:keepNext w:val="0"/>
        <w:keepLines w:val="0"/>
        <w:pageBreakBefore w:val="0"/>
        <w:widowControl w:val="0"/>
        <w:numPr>
          <w:ilvl w:val="0"/>
          <w:numId w:val="2"/>
        </w:numPr>
        <w:kinsoku/>
        <w:wordWrap/>
        <w:overflowPunct/>
        <w:topLinePunct w:val="0"/>
        <w:autoSpaceDE w:val="0"/>
        <w:autoSpaceDN w:val="0"/>
        <w:bidi w:val="0"/>
        <w:adjustRightInd/>
        <w:snapToGrid/>
        <w:spacing w:line="480" w:lineRule="exact"/>
        <w:jc w:val="both"/>
        <w:textAlignment w:val="auto"/>
        <w:rPr>
          <w:rFonts w:hint="eastAsia" w:ascii="方正仿宋_GBK" w:hAnsi="宋体" w:eastAsia="方正仿宋_GBK" w:cs="宋体"/>
          <w:kern w:val="2"/>
          <w:sz w:val="32"/>
          <w:szCs w:val="32"/>
          <w:highlight w:val="none"/>
          <w:lang w:val="en-US" w:eastAsia="zh-CN" w:bidi="ar-SA"/>
        </w:rPr>
      </w:pPr>
      <w:r>
        <w:rPr>
          <w:rFonts w:hint="eastAsia" w:ascii="方正仿宋_GBK" w:hAnsi="宋体" w:eastAsia="方正仿宋_GBK" w:cs="宋体"/>
          <w:sz w:val="32"/>
          <w:szCs w:val="32"/>
          <w:highlight w:val="none"/>
        </w:rPr>
        <w:t>报价降价幅度为</w:t>
      </w:r>
      <w:r>
        <w:rPr>
          <w:rFonts w:hint="eastAsia" w:ascii="方正仿宋_GBK" w:hAnsi="宋体" w:eastAsia="方正仿宋_GBK" w:cs="宋体"/>
          <w:sz w:val="32"/>
          <w:szCs w:val="32"/>
          <w:highlight w:val="none"/>
          <w:lang w:val="en-US" w:eastAsia="zh-CN"/>
        </w:rPr>
        <w:t>0.</w:t>
      </w:r>
      <w:r>
        <w:rPr>
          <w:rFonts w:hint="eastAsia" w:ascii="方正仿宋_GBK" w:hAnsi="宋体" w:eastAsia="方正仿宋_GBK" w:cs="宋体"/>
          <w:sz w:val="32"/>
          <w:szCs w:val="32"/>
          <w:highlight w:val="none"/>
        </w:rPr>
        <w:t>1元，不能手写，加盖公司鲜章。</w:t>
      </w:r>
    </w:p>
    <w:p>
      <w:pPr>
        <w:pStyle w:val="2"/>
        <w:ind w:left="0" w:leftChars="0" w:firstLine="0" w:firstLineChars="0"/>
        <w:rPr>
          <w:rFonts w:hint="eastAsia" w:ascii="方正仿宋_GBK" w:hAnsi="方正仿宋_GBK" w:eastAsia="方正仿宋_GBK" w:cs="方正仿宋_GBK"/>
          <w:b/>
          <w:sz w:val="32"/>
          <w:szCs w:val="32"/>
          <w:highlight w:val="none"/>
        </w:rPr>
      </w:pPr>
    </w:p>
    <w:p>
      <w:pPr>
        <w:spacing w:line="480" w:lineRule="exact"/>
        <w:ind w:firstLine="480"/>
        <w:jc w:val="center"/>
        <w:rPr>
          <w:rFonts w:ascii="宋体" w:hAnsi="宋体"/>
          <w:sz w:val="24"/>
          <w:szCs w:val="24"/>
          <w:highlight w:val="none"/>
        </w:rPr>
      </w:pPr>
    </w:p>
    <w:p>
      <w:pPr>
        <w:spacing w:line="480" w:lineRule="exact"/>
        <w:ind w:firstLine="480"/>
        <w:jc w:val="center"/>
        <w:rPr>
          <w:rFonts w:ascii="宋体" w:hAnsi="宋体"/>
          <w:sz w:val="36"/>
          <w:szCs w:val="36"/>
          <w:highlight w:val="none"/>
        </w:rPr>
      </w:pPr>
    </w:p>
    <w:p>
      <w:pPr>
        <w:spacing w:line="480" w:lineRule="exact"/>
        <w:ind w:firstLine="480"/>
        <w:jc w:val="center"/>
        <w:rPr>
          <w:rFonts w:ascii="宋体" w:hAnsi="宋体"/>
          <w:sz w:val="36"/>
          <w:szCs w:val="36"/>
          <w:highlight w:val="none"/>
        </w:rPr>
      </w:pPr>
    </w:p>
    <w:p>
      <w:pPr>
        <w:pStyle w:val="2"/>
        <w:rPr>
          <w:highlight w:val="none"/>
        </w:rPr>
      </w:pPr>
    </w:p>
    <w:p>
      <w:pPr>
        <w:spacing w:line="480" w:lineRule="exact"/>
        <w:ind w:firstLine="480"/>
        <w:jc w:val="center"/>
        <w:rPr>
          <w:rFonts w:ascii="宋体" w:hAnsi="宋体"/>
          <w:sz w:val="36"/>
          <w:szCs w:val="36"/>
          <w:highlight w:val="none"/>
        </w:rPr>
      </w:pPr>
    </w:p>
    <w:p>
      <w:pPr>
        <w:spacing w:line="480" w:lineRule="exact"/>
        <w:ind w:firstLine="480"/>
        <w:jc w:val="center"/>
        <w:rPr>
          <w:rFonts w:ascii="宋体" w:hAnsi="宋体"/>
          <w:sz w:val="36"/>
          <w:szCs w:val="36"/>
          <w:highlight w:val="none"/>
        </w:rPr>
      </w:pPr>
    </w:p>
    <w:p>
      <w:pPr>
        <w:pStyle w:val="2"/>
        <w:rPr>
          <w:highlight w:val="none"/>
        </w:rPr>
      </w:pPr>
    </w:p>
    <w:p>
      <w:pPr>
        <w:spacing w:line="480" w:lineRule="exact"/>
        <w:ind w:firstLine="480"/>
        <w:jc w:val="center"/>
        <w:rPr>
          <w:rFonts w:ascii="宋体" w:hAnsi="宋体"/>
          <w:sz w:val="36"/>
          <w:szCs w:val="36"/>
          <w:highlight w:val="none"/>
        </w:rPr>
      </w:pPr>
    </w:p>
    <w:p>
      <w:pPr>
        <w:spacing w:line="480" w:lineRule="exact"/>
        <w:ind w:firstLine="480"/>
        <w:jc w:val="center"/>
        <w:rPr>
          <w:rFonts w:ascii="宋体" w:hAnsi="宋体"/>
          <w:sz w:val="36"/>
          <w:szCs w:val="36"/>
          <w:highlight w:val="none"/>
        </w:rPr>
      </w:pPr>
    </w:p>
    <w:p>
      <w:pPr>
        <w:spacing w:line="480" w:lineRule="exact"/>
        <w:ind w:firstLine="480"/>
        <w:jc w:val="center"/>
        <w:rPr>
          <w:rFonts w:ascii="宋体" w:hAnsi="宋体"/>
          <w:sz w:val="36"/>
          <w:szCs w:val="36"/>
          <w:highlight w:val="none"/>
        </w:rPr>
      </w:pPr>
    </w:p>
    <w:p>
      <w:pPr>
        <w:spacing w:line="480" w:lineRule="exact"/>
        <w:ind w:firstLine="480"/>
        <w:jc w:val="center"/>
        <w:rPr>
          <w:rFonts w:ascii="宋体" w:hAnsi="宋体"/>
          <w:sz w:val="36"/>
          <w:szCs w:val="36"/>
          <w:highlight w:val="none"/>
        </w:rPr>
      </w:pPr>
    </w:p>
    <w:p>
      <w:pPr>
        <w:spacing w:line="480" w:lineRule="exact"/>
        <w:ind w:firstLine="480"/>
        <w:jc w:val="center"/>
        <w:rPr>
          <w:rFonts w:hint="eastAsia" w:ascii="宋体" w:hAnsi="宋体"/>
          <w:sz w:val="36"/>
          <w:szCs w:val="36"/>
          <w:highlight w:val="none"/>
        </w:rPr>
      </w:pPr>
    </w:p>
    <w:p>
      <w:pPr>
        <w:spacing w:line="480" w:lineRule="exact"/>
        <w:jc w:val="both"/>
        <w:rPr>
          <w:rFonts w:hint="eastAsia" w:ascii="宋体" w:hAnsi="宋体"/>
          <w:sz w:val="36"/>
          <w:szCs w:val="36"/>
          <w:highlight w:val="none"/>
        </w:rPr>
      </w:pPr>
    </w:p>
    <w:p>
      <w:pPr>
        <w:spacing w:line="480" w:lineRule="exact"/>
        <w:rPr>
          <w:rFonts w:ascii="宋体" w:hAnsi="宋体"/>
          <w:sz w:val="36"/>
          <w:szCs w:val="36"/>
          <w:highlight w:val="none"/>
        </w:rPr>
      </w:pPr>
    </w:p>
    <w:p>
      <w:pPr>
        <w:pStyle w:val="2"/>
        <w:rPr>
          <w:highlight w:val="none"/>
        </w:rPr>
      </w:pPr>
    </w:p>
    <w:p>
      <w:pPr>
        <w:spacing w:line="480" w:lineRule="exact"/>
        <w:ind w:firstLine="480"/>
        <w:jc w:val="center"/>
        <w:rPr>
          <w:rFonts w:ascii="宋体" w:hAnsi="宋体"/>
          <w:sz w:val="36"/>
          <w:szCs w:val="36"/>
          <w:highlight w:val="none"/>
        </w:rPr>
      </w:pPr>
      <w:r>
        <w:rPr>
          <w:rFonts w:hint="eastAsia" w:ascii="宋体" w:hAnsi="宋体"/>
          <w:sz w:val="36"/>
          <w:szCs w:val="36"/>
          <w:highlight w:val="none"/>
        </w:rPr>
        <w:t>法定代表人身份证明</w:t>
      </w:r>
    </w:p>
    <w:p>
      <w:pPr>
        <w:ind w:left="765"/>
        <w:rPr>
          <w:rFonts w:ascii="宋体" w:hAnsi="宋体"/>
          <w:sz w:val="24"/>
          <w:szCs w:val="24"/>
          <w:highlight w:val="none"/>
        </w:rPr>
      </w:pPr>
    </w:p>
    <w:p>
      <w:pPr>
        <w:ind w:left="765"/>
        <w:rPr>
          <w:rFonts w:ascii="宋体" w:hAnsi="宋体"/>
          <w:sz w:val="24"/>
          <w:szCs w:val="24"/>
          <w:highlight w:val="none"/>
        </w:rPr>
      </w:pPr>
    </w:p>
    <w:p>
      <w:pPr>
        <w:ind w:left="765"/>
        <w:rPr>
          <w:rFonts w:ascii="宋体" w:hAnsi="宋体"/>
          <w:sz w:val="24"/>
          <w:szCs w:val="24"/>
          <w:highlight w:val="none"/>
        </w:rPr>
      </w:pP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highlight w:val="none"/>
        </w:rPr>
      </w:pPr>
      <w:r>
        <w:rPr>
          <w:rFonts w:hint="eastAsia" w:ascii="宋体" w:hAnsi="宋体"/>
          <w:sz w:val="24"/>
          <w:szCs w:val="24"/>
          <w:highlight w:val="none"/>
        </w:rPr>
        <w:t>投标单位名称：</w:t>
      </w:r>
      <w:r>
        <w:rPr>
          <w:rFonts w:hint="eastAsia" w:ascii="宋体" w:hAnsi="宋体"/>
          <w:kern w:val="0"/>
          <w:sz w:val="24"/>
          <w:szCs w:val="24"/>
          <w:highlight w:val="none"/>
          <w:u w:val="single"/>
        </w:rPr>
        <w:tab/>
      </w: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highlight w:val="none"/>
        </w:rPr>
      </w:pPr>
      <w:r>
        <w:rPr>
          <w:rFonts w:hint="eastAsia" w:ascii="宋体" w:hAnsi="宋体"/>
          <w:sz w:val="24"/>
          <w:szCs w:val="24"/>
          <w:highlight w:val="none"/>
        </w:rPr>
        <w:t>单位性质：</w:t>
      </w:r>
      <w:r>
        <w:rPr>
          <w:rFonts w:hint="eastAsia" w:ascii="宋体" w:hAnsi="宋体"/>
          <w:kern w:val="0"/>
          <w:sz w:val="24"/>
          <w:szCs w:val="24"/>
          <w:highlight w:val="none"/>
          <w:u w:val="single"/>
        </w:rPr>
        <w:tab/>
      </w:r>
    </w:p>
    <w:p>
      <w:pPr>
        <w:tabs>
          <w:tab w:val="left" w:pos="5475"/>
        </w:tabs>
        <w:autoSpaceDE w:val="0"/>
        <w:autoSpaceDN w:val="0"/>
        <w:adjustRightInd w:val="0"/>
        <w:snapToGrid w:val="0"/>
        <w:spacing w:line="360" w:lineRule="auto"/>
        <w:ind w:firstLine="446" w:firstLineChars="186"/>
        <w:jc w:val="left"/>
        <w:rPr>
          <w:rFonts w:hint="eastAsia" w:ascii="宋体" w:hAnsi="宋体" w:eastAsia="宋体" w:cs="MingLiU"/>
          <w:kern w:val="0"/>
          <w:sz w:val="24"/>
          <w:szCs w:val="24"/>
          <w:highlight w:val="none"/>
          <w:lang w:val="en-US" w:eastAsia="zh-CN"/>
        </w:rPr>
      </w:pPr>
      <w:r>
        <w:rPr>
          <w:rFonts w:hint="eastAsia" w:ascii="宋体" w:hAnsi="宋体"/>
          <w:sz w:val="24"/>
          <w:szCs w:val="24"/>
          <w:highlight w:val="none"/>
        </w:rPr>
        <w:t>地址：</w:t>
      </w:r>
      <w:r>
        <w:rPr>
          <w:rFonts w:hint="eastAsia" w:ascii="宋体" w:hAnsi="宋体"/>
          <w:kern w:val="0"/>
          <w:sz w:val="24"/>
          <w:szCs w:val="24"/>
          <w:highlight w:val="none"/>
          <w:u w:val="single"/>
        </w:rPr>
        <w:tab/>
      </w:r>
      <w:r>
        <w:rPr>
          <w:rFonts w:hint="eastAsia" w:ascii="宋体" w:hAnsi="宋体"/>
          <w:kern w:val="0"/>
          <w:sz w:val="24"/>
          <w:szCs w:val="24"/>
          <w:highlight w:val="none"/>
          <w:u w:val="single"/>
          <w:lang w:val="en-US" w:eastAsia="zh-CN"/>
        </w:rPr>
        <w:t xml:space="preserve"> </w:t>
      </w:r>
    </w:p>
    <w:p>
      <w:pPr>
        <w:tabs>
          <w:tab w:val="left" w:pos="2520"/>
          <w:tab w:val="left" w:pos="3836"/>
        </w:tabs>
        <w:autoSpaceDE w:val="0"/>
        <w:autoSpaceDN w:val="0"/>
        <w:adjustRightInd w:val="0"/>
        <w:snapToGrid w:val="0"/>
        <w:spacing w:line="360" w:lineRule="auto"/>
        <w:ind w:firstLine="446" w:firstLineChars="186"/>
        <w:jc w:val="left"/>
        <w:rPr>
          <w:rFonts w:ascii="宋体" w:hAnsi="宋体"/>
          <w:sz w:val="24"/>
          <w:szCs w:val="24"/>
          <w:highlight w:val="none"/>
        </w:rPr>
      </w:pPr>
      <w:r>
        <w:rPr>
          <w:rFonts w:hint="eastAsia" w:ascii="宋体" w:hAnsi="宋体"/>
          <w:sz w:val="24"/>
          <w:szCs w:val="24"/>
          <w:highlight w:val="none"/>
        </w:rPr>
        <w:t>成立时间：</w:t>
      </w:r>
      <w:r>
        <w:rPr>
          <w:rFonts w:hint="eastAsia" w:ascii="宋体" w:hAnsi="宋体"/>
          <w:kern w:val="0"/>
          <w:sz w:val="24"/>
          <w:szCs w:val="24"/>
          <w:highlight w:val="none"/>
          <w:u w:val="single"/>
        </w:rPr>
        <w:tab/>
      </w:r>
      <w:r>
        <w:rPr>
          <w:rFonts w:hint="eastAsia" w:ascii="宋体" w:hAnsi="宋体"/>
          <w:kern w:val="0"/>
          <w:sz w:val="24"/>
          <w:szCs w:val="24"/>
          <w:highlight w:val="none"/>
          <w:u w:val="single"/>
          <w:lang w:val="en-US" w:eastAsia="zh-CN"/>
        </w:rPr>
        <w:t xml:space="preserve"> </w:t>
      </w:r>
      <w:r>
        <w:rPr>
          <w:rFonts w:hint="eastAsia" w:ascii="宋体" w:hAnsi="宋体"/>
          <w:sz w:val="24"/>
          <w:szCs w:val="24"/>
          <w:highlight w:val="none"/>
        </w:rPr>
        <w:t>年</w:t>
      </w:r>
      <w:r>
        <w:rPr>
          <w:rFonts w:hint="eastAsia" w:ascii="宋体" w:hAnsi="宋体"/>
          <w:kern w:val="0"/>
          <w:sz w:val="24"/>
          <w:szCs w:val="24"/>
          <w:highlight w:val="none"/>
          <w:u w:val="single"/>
        </w:rPr>
        <w:tab/>
      </w:r>
      <w:r>
        <w:rPr>
          <w:rFonts w:hint="eastAsia" w:ascii="宋体" w:hAnsi="宋体"/>
          <w:kern w:val="0"/>
          <w:sz w:val="24"/>
          <w:szCs w:val="24"/>
          <w:highlight w:val="none"/>
          <w:u w:val="single"/>
          <w:lang w:val="en-US" w:eastAsia="zh-CN"/>
        </w:rPr>
        <w:t xml:space="preserve">  </w:t>
      </w:r>
      <w:r>
        <w:rPr>
          <w:rFonts w:hint="eastAsia" w:ascii="宋体" w:hAnsi="宋体"/>
          <w:sz w:val="24"/>
          <w:szCs w:val="24"/>
          <w:highlight w:val="none"/>
        </w:rPr>
        <w:t>月</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rPr>
        <w:t>日</w:t>
      </w:r>
    </w:p>
    <w:p>
      <w:pPr>
        <w:tabs>
          <w:tab w:val="left" w:pos="5475"/>
        </w:tabs>
        <w:autoSpaceDE w:val="0"/>
        <w:autoSpaceDN w:val="0"/>
        <w:adjustRightInd w:val="0"/>
        <w:snapToGrid w:val="0"/>
        <w:spacing w:line="360" w:lineRule="auto"/>
        <w:ind w:firstLine="446" w:firstLineChars="186"/>
        <w:jc w:val="left"/>
        <w:rPr>
          <w:rFonts w:hint="eastAsia" w:ascii="宋体" w:hAnsi="宋体" w:eastAsia="宋体" w:cs="MingLiU"/>
          <w:kern w:val="0"/>
          <w:sz w:val="24"/>
          <w:szCs w:val="24"/>
          <w:highlight w:val="none"/>
          <w:lang w:val="en-US" w:eastAsia="zh-CN"/>
        </w:rPr>
      </w:pPr>
      <w:r>
        <w:rPr>
          <w:rFonts w:hint="eastAsia" w:ascii="宋体" w:hAnsi="宋体"/>
          <w:sz w:val="24"/>
          <w:szCs w:val="24"/>
          <w:highlight w:val="none"/>
        </w:rPr>
        <w:t>经营期限：</w:t>
      </w:r>
      <w:r>
        <w:rPr>
          <w:rFonts w:hint="eastAsia" w:ascii="宋体" w:hAnsi="宋体"/>
          <w:kern w:val="0"/>
          <w:sz w:val="24"/>
          <w:szCs w:val="24"/>
          <w:highlight w:val="none"/>
          <w:u w:val="single"/>
        </w:rPr>
        <w:tab/>
      </w:r>
      <w:r>
        <w:rPr>
          <w:rFonts w:hint="eastAsia" w:ascii="宋体" w:hAnsi="宋体"/>
          <w:kern w:val="0"/>
          <w:sz w:val="24"/>
          <w:szCs w:val="24"/>
          <w:highlight w:val="none"/>
          <w:u w:val="single"/>
          <w:lang w:val="en-US" w:eastAsia="zh-CN"/>
        </w:rPr>
        <w:t xml:space="preserve"> </w:t>
      </w:r>
    </w:p>
    <w:p>
      <w:pPr>
        <w:tabs>
          <w:tab w:val="left" w:pos="1580"/>
          <w:tab w:val="left" w:pos="2710"/>
          <w:tab w:val="left" w:pos="4840"/>
          <w:tab w:val="left" w:pos="6300"/>
        </w:tabs>
        <w:autoSpaceDE w:val="0"/>
        <w:autoSpaceDN w:val="0"/>
        <w:adjustRightInd w:val="0"/>
        <w:snapToGrid w:val="0"/>
        <w:spacing w:line="360" w:lineRule="auto"/>
        <w:ind w:firstLine="446" w:firstLineChars="186"/>
        <w:jc w:val="left"/>
        <w:rPr>
          <w:rFonts w:hint="default" w:ascii="宋体" w:hAnsi="宋体" w:eastAsia="宋体" w:cs="MingLiU"/>
          <w:kern w:val="0"/>
          <w:sz w:val="24"/>
          <w:szCs w:val="24"/>
          <w:highlight w:val="none"/>
          <w:lang w:val="en-US" w:eastAsia="zh-CN"/>
        </w:rPr>
      </w:pPr>
      <w:r>
        <w:rPr>
          <w:rFonts w:hint="eastAsia" w:ascii="宋体" w:hAnsi="宋体"/>
          <w:sz w:val="24"/>
          <w:szCs w:val="24"/>
          <w:highlight w:val="none"/>
        </w:rPr>
        <w:t>姓名：</w:t>
      </w:r>
      <w:r>
        <w:rPr>
          <w:rFonts w:hint="eastAsia" w:ascii="宋体" w:hAnsi="宋体"/>
          <w:sz w:val="24"/>
          <w:szCs w:val="24"/>
          <w:highlight w:val="none"/>
          <w:u w:val="single"/>
        </w:rPr>
        <w:t xml:space="preserve"> </w:t>
      </w:r>
      <w:r>
        <w:rPr>
          <w:rFonts w:hint="eastAsia" w:ascii="宋体" w:hAnsi="宋体"/>
          <w:kern w:val="0"/>
          <w:sz w:val="24"/>
          <w:szCs w:val="24"/>
          <w:highlight w:val="none"/>
          <w:u w:val="single"/>
        </w:rPr>
        <w:tab/>
      </w:r>
      <w:r>
        <w:rPr>
          <w:rFonts w:hint="eastAsia" w:ascii="宋体" w:hAnsi="宋体"/>
          <w:kern w:val="0"/>
          <w:sz w:val="24"/>
          <w:szCs w:val="24"/>
          <w:highlight w:val="none"/>
          <w:u w:val="single"/>
          <w:lang w:val="en-US" w:eastAsia="zh-CN"/>
        </w:rPr>
        <w:t xml:space="preserve">        </w:t>
      </w:r>
      <w:r>
        <w:rPr>
          <w:rFonts w:hint="eastAsia" w:ascii="宋体" w:hAnsi="宋体"/>
          <w:sz w:val="24"/>
          <w:szCs w:val="24"/>
          <w:highlight w:val="none"/>
        </w:rPr>
        <w:t>性</w:t>
      </w:r>
      <w:r>
        <w:rPr>
          <w:rFonts w:hint="eastAsia" w:ascii="宋体" w:hAnsi="宋体"/>
          <w:sz w:val="24"/>
          <w:szCs w:val="24"/>
          <w:highlight w:val="none"/>
          <w:lang w:eastAsia="zh-CN"/>
        </w:rPr>
        <w:t>别：</w:t>
      </w:r>
      <w:r>
        <w:rPr>
          <w:rFonts w:hint="eastAsia" w:ascii="宋体" w:hAnsi="宋体"/>
          <w:sz w:val="24"/>
          <w:szCs w:val="24"/>
          <w:highlight w:val="none"/>
          <w:lang w:val="en-US" w:eastAsia="zh-CN"/>
        </w:rPr>
        <w:t xml:space="preserve"> </w:t>
      </w:r>
      <w:r>
        <w:rPr>
          <w:rFonts w:hint="eastAsia" w:ascii="宋体" w:hAnsi="宋体"/>
          <w:kern w:val="0"/>
          <w:sz w:val="24"/>
          <w:szCs w:val="24"/>
          <w:highlight w:val="none"/>
          <w:u w:val="single"/>
        </w:rPr>
        <w:tab/>
      </w:r>
      <w:r>
        <w:rPr>
          <w:rFonts w:hint="eastAsia" w:ascii="宋体" w:hAnsi="宋体"/>
          <w:sz w:val="24"/>
          <w:szCs w:val="24"/>
          <w:highlight w:val="none"/>
        </w:rPr>
        <w:t>年龄：</w:t>
      </w:r>
      <w:r>
        <w:rPr>
          <w:rFonts w:hint="eastAsia" w:ascii="宋体" w:hAnsi="宋体"/>
          <w:sz w:val="24"/>
          <w:szCs w:val="24"/>
          <w:highlight w:val="none"/>
          <w:lang w:val="en-US" w:eastAsia="zh-CN"/>
        </w:rPr>
        <w:t xml:space="preserve"> </w:t>
      </w:r>
      <w:r>
        <w:rPr>
          <w:rFonts w:hint="eastAsia" w:ascii="宋体" w:hAnsi="宋体"/>
          <w:kern w:val="0"/>
          <w:sz w:val="24"/>
          <w:szCs w:val="24"/>
          <w:highlight w:val="none"/>
          <w:u w:val="single"/>
        </w:rPr>
        <w:tab/>
      </w:r>
      <w:r>
        <w:rPr>
          <w:rFonts w:hint="eastAsia" w:ascii="宋体" w:hAnsi="宋体"/>
          <w:kern w:val="0"/>
          <w:sz w:val="24"/>
          <w:szCs w:val="24"/>
          <w:highlight w:val="none"/>
          <w:u w:val="single"/>
          <w:lang w:val="en-US" w:eastAsia="zh-CN"/>
        </w:rPr>
        <w:t xml:space="preserve">      </w:t>
      </w:r>
      <w:r>
        <w:rPr>
          <w:rFonts w:hint="eastAsia" w:ascii="宋体" w:hAnsi="宋体"/>
          <w:sz w:val="24"/>
          <w:szCs w:val="24"/>
          <w:highlight w:val="none"/>
        </w:rPr>
        <w:t>职务：</w:t>
      </w:r>
      <w:r>
        <w:rPr>
          <w:rFonts w:hint="eastAsia" w:ascii="宋体" w:hAnsi="宋体"/>
          <w:kern w:val="0"/>
          <w:sz w:val="24"/>
          <w:szCs w:val="24"/>
          <w:highlight w:val="none"/>
          <w:u w:val="single"/>
        </w:rPr>
        <w:tab/>
      </w:r>
      <w:r>
        <w:rPr>
          <w:rFonts w:hint="eastAsia" w:ascii="宋体" w:hAnsi="宋体"/>
          <w:kern w:val="0"/>
          <w:sz w:val="24"/>
          <w:szCs w:val="24"/>
          <w:highlight w:val="none"/>
          <w:u w:val="single"/>
          <w:lang w:val="en-US" w:eastAsia="zh-CN"/>
        </w:rPr>
        <w:t xml:space="preserve">          </w:t>
      </w:r>
    </w:p>
    <w:p>
      <w:pPr>
        <w:tabs>
          <w:tab w:val="left" w:pos="3360"/>
        </w:tabs>
        <w:autoSpaceDE w:val="0"/>
        <w:autoSpaceDN w:val="0"/>
        <w:adjustRightInd w:val="0"/>
        <w:snapToGrid w:val="0"/>
        <w:spacing w:line="360" w:lineRule="auto"/>
        <w:ind w:firstLine="446" w:firstLineChars="186"/>
        <w:jc w:val="left"/>
        <w:rPr>
          <w:rFonts w:ascii="宋体" w:hAnsi="宋体" w:cs="MingLiU"/>
          <w:kern w:val="0"/>
          <w:sz w:val="24"/>
          <w:szCs w:val="24"/>
          <w:highlight w:val="none"/>
        </w:rPr>
      </w:pPr>
      <w:r>
        <w:rPr>
          <w:rFonts w:hint="eastAsia" w:ascii="宋体" w:hAnsi="宋体"/>
          <w:sz w:val="24"/>
          <w:szCs w:val="24"/>
          <w:highlight w:val="none"/>
        </w:rPr>
        <w:t>系</w:t>
      </w:r>
      <w:r>
        <w:rPr>
          <w:rFonts w:hint="eastAsia" w:ascii="宋体" w:hAnsi="宋体"/>
          <w:kern w:val="0"/>
          <w:sz w:val="24"/>
          <w:szCs w:val="24"/>
          <w:highlight w:val="none"/>
          <w:u w:val="single"/>
        </w:rPr>
        <w:tab/>
      </w:r>
      <w:r>
        <w:rPr>
          <w:rFonts w:hint="eastAsia" w:ascii="宋体" w:hAnsi="宋体"/>
          <w:sz w:val="24"/>
          <w:szCs w:val="24"/>
          <w:highlight w:val="none"/>
        </w:rPr>
        <w:t>的法定代表人。</w:t>
      </w:r>
    </w:p>
    <w:p>
      <w:pPr>
        <w:autoSpaceDE w:val="0"/>
        <w:autoSpaceDN w:val="0"/>
        <w:adjustRightInd w:val="0"/>
        <w:snapToGrid w:val="0"/>
        <w:spacing w:line="360" w:lineRule="auto"/>
        <w:ind w:firstLine="926" w:firstLineChars="386"/>
        <w:jc w:val="left"/>
        <w:rPr>
          <w:rFonts w:ascii="宋体" w:hAnsi="宋体"/>
          <w:sz w:val="24"/>
          <w:szCs w:val="24"/>
          <w:highlight w:val="none"/>
        </w:rPr>
      </w:pPr>
      <w:r>
        <w:rPr>
          <w:rFonts w:hint="eastAsia" w:ascii="宋体" w:hAnsi="宋体"/>
          <w:sz w:val="24"/>
          <w:szCs w:val="24"/>
          <w:highlight w:val="none"/>
        </w:rPr>
        <w:t>特此证明。</w:t>
      </w:r>
    </w:p>
    <w:p>
      <w:pPr>
        <w:tabs>
          <w:tab w:val="left" w:pos="6485"/>
        </w:tabs>
        <w:autoSpaceDE w:val="0"/>
        <w:autoSpaceDN w:val="0"/>
        <w:adjustRightInd w:val="0"/>
        <w:snapToGrid w:val="0"/>
        <w:spacing w:line="360" w:lineRule="auto"/>
        <w:ind w:firstLine="1560" w:firstLineChars="650"/>
        <w:jc w:val="left"/>
        <w:rPr>
          <w:rFonts w:ascii="宋体" w:hAnsi="宋体" w:cs="MingLiU"/>
          <w:kern w:val="0"/>
          <w:sz w:val="24"/>
          <w:szCs w:val="24"/>
          <w:highlight w:val="none"/>
        </w:rPr>
      </w:pPr>
      <w:r>
        <w:rPr>
          <w:rFonts w:hint="eastAsia" w:ascii="宋体" w:hAnsi="宋体"/>
          <w:sz w:val="24"/>
          <w:szCs w:val="24"/>
          <w:highlight w:val="none"/>
        </w:rPr>
        <w:t>投标单位：</w:t>
      </w:r>
      <w:r>
        <w:rPr>
          <w:rFonts w:hint="eastAsia" w:ascii="宋体" w:hAnsi="宋体"/>
          <w:kern w:val="0"/>
          <w:sz w:val="24"/>
          <w:szCs w:val="24"/>
          <w:highlight w:val="none"/>
          <w:u w:val="single"/>
        </w:rPr>
        <w:tab/>
      </w:r>
      <w:r>
        <w:rPr>
          <w:rFonts w:hint="eastAsia" w:ascii="宋体" w:hAnsi="宋体"/>
          <w:sz w:val="24"/>
          <w:szCs w:val="24"/>
          <w:highlight w:val="none"/>
        </w:rPr>
        <w:t>（盖单位公章）</w:t>
      </w:r>
    </w:p>
    <w:p>
      <w:pPr>
        <w:autoSpaceDE w:val="0"/>
        <w:autoSpaceDN w:val="0"/>
        <w:adjustRightInd w:val="0"/>
        <w:snapToGrid w:val="0"/>
        <w:spacing w:line="360" w:lineRule="auto"/>
        <w:jc w:val="left"/>
        <w:rPr>
          <w:rFonts w:ascii="宋体" w:hAnsi="宋体" w:cs="MingLiU"/>
          <w:kern w:val="0"/>
          <w:sz w:val="24"/>
          <w:szCs w:val="24"/>
          <w:highlight w:val="none"/>
        </w:rPr>
      </w:pPr>
    </w:p>
    <w:p>
      <w:pPr>
        <w:tabs>
          <w:tab w:val="left" w:pos="3975"/>
          <w:tab w:val="left" w:pos="5460"/>
          <w:tab w:val="left" w:pos="6400"/>
        </w:tabs>
        <w:wordWrap w:val="0"/>
        <w:autoSpaceDE w:val="0"/>
        <w:autoSpaceDN w:val="0"/>
        <w:adjustRightInd w:val="0"/>
        <w:snapToGrid w:val="0"/>
        <w:spacing w:line="360" w:lineRule="auto"/>
        <w:ind w:firstLine="1320" w:firstLineChars="550"/>
        <w:jc w:val="right"/>
        <w:rPr>
          <w:rFonts w:hint="default" w:ascii="宋体" w:hAnsi="宋体" w:eastAsia="宋体" w:cs="MingLiU"/>
          <w:w w:val="200"/>
          <w:kern w:val="0"/>
          <w:sz w:val="24"/>
          <w:szCs w:val="24"/>
          <w:highlight w:val="none"/>
          <w:u w:val="single"/>
          <w:lang w:val="en-US" w:eastAsia="zh-CN"/>
        </w:rPr>
      </w:pPr>
      <w:r>
        <w:rPr>
          <w:rFonts w:hint="eastAsia" w:ascii="宋体" w:hAnsi="宋体"/>
          <w:sz w:val="24"/>
          <w:szCs w:val="24"/>
          <w:highlight w:val="none"/>
        </w:rPr>
        <w:t>年</w:t>
      </w:r>
      <w:r>
        <w:rPr>
          <w:rFonts w:hint="eastAsia" w:ascii="宋体" w:hAnsi="宋体"/>
          <w:sz w:val="24"/>
          <w:szCs w:val="24"/>
          <w:highlight w:val="none"/>
          <w:lang w:val="en-US" w:eastAsia="zh-CN"/>
        </w:rPr>
        <w:t xml:space="preserve">   </w:t>
      </w:r>
      <w:r>
        <w:rPr>
          <w:rFonts w:hint="eastAsia" w:ascii="宋体" w:hAnsi="宋体"/>
          <w:sz w:val="24"/>
          <w:szCs w:val="24"/>
          <w:highlight w:val="none"/>
        </w:rPr>
        <w:t>月</w:t>
      </w:r>
      <w:r>
        <w:rPr>
          <w:rFonts w:hint="eastAsia" w:ascii="宋体" w:hAnsi="宋体"/>
          <w:sz w:val="24"/>
          <w:szCs w:val="24"/>
          <w:highlight w:val="none"/>
          <w:lang w:val="en-US" w:eastAsia="zh-CN"/>
        </w:rPr>
        <w:t xml:space="preserve">   </w:t>
      </w:r>
      <w:r>
        <w:rPr>
          <w:rFonts w:hint="eastAsia" w:ascii="宋体" w:hAnsi="宋体"/>
          <w:sz w:val="24"/>
          <w:szCs w:val="24"/>
          <w:highlight w:val="none"/>
        </w:rPr>
        <w:t>日</w:t>
      </w:r>
      <w:r>
        <w:rPr>
          <w:rFonts w:hint="eastAsia" w:ascii="宋体" w:hAnsi="宋体"/>
          <w:sz w:val="24"/>
          <w:szCs w:val="24"/>
          <w:highlight w:val="none"/>
          <w:lang w:val="en-US" w:eastAsia="zh-CN"/>
        </w:rPr>
        <w:t xml:space="preserve">  </w:t>
      </w:r>
    </w:p>
    <w:p>
      <w:pPr>
        <w:spacing w:line="560" w:lineRule="exact"/>
        <w:ind w:right="560"/>
        <w:jc w:val="center"/>
        <w:rPr>
          <w:rFonts w:ascii="宋体" w:hAnsi="宋体"/>
          <w:sz w:val="24"/>
          <w:szCs w:val="24"/>
          <w:highlight w:val="none"/>
        </w:rPr>
      </w:pPr>
    </w:p>
    <w:p>
      <w:pPr>
        <w:spacing w:line="560" w:lineRule="exact"/>
        <w:ind w:right="560"/>
        <w:jc w:val="center"/>
        <w:rPr>
          <w:rFonts w:ascii="宋体" w:hAnsi="宋体"/>
          <w:sz w:val="24"/>
          <w:szCs w:val="24"/>
          <w:highlight w:val="none"/>
        </w:rPr>
      </w:pPr>
    </w:p>
    <w:p>
      <w:pPr>
        <w:spacing w:line="560" w:lineRule="exact"/>
        <w:ind w:right="560"/>
        <w:jc w:val="center"/>
        <w:rPr>
          <w:rFonts w:ascii="宋体" w:hAnsi="宋体"/>
          <w:sz w:val="24"/>
          <w:szCs w:val="24"/>
          <w:highlight w:val="none"/>
        </w:rPr>
      </w:pPr>
    </w:p>
    <w:p>
      <w:pPr>
        <w:spacing w:line="560" w:lineRule="exact"/>
        <w:ind w:right="560"/>
        <w:jc w:val="center"/>
        <w:rPr>
          <w:rFonts w:ascii="宋体" w:hAnsi="宋体"/>
          <w:sz w:val="24"/>
          <w:szCs w:val="24"/>
          <w:highlight w:val="none"/>
        </w:rPr>
      </w:pPr>
    </w:p>
    <w:p>
      <w:pPr>
        <w:spacing w:line="560" w:lineRule="exact"/>
        <w:ind w:right="560"/>
        <w:jc w:val="center"/>
        <w:rPr>
          <w:rFonts w:ascii="宋体" w:hAnsi="宋体"/>
          <w:sz w:val="24"/>
          <w:szCs w:val="24"/>
          <w:highlight w:val="none"/>
        </w:rPr>
      </w:pPr>
    </w:p>
    <w:p>
      <w:pPr>
        <w:spacing w:line="560" w:lineRule="exact"/>
        <w:ind w:right="560"/>
        <w:jc w:val="center"/>
        <w:rPr>
          <w:rFonts w:ascii="宋体" w:hAnsi="宋体"/>
          <w:sz w:val="24"/>
          <w:szCs w:val="24"/>
          <w:highlight w:val="none"/>
        </w:rPr>
      </w:pPr>
    </w:p>
    <w:p>
      <w:pPr>
        <w:spacing w:line="560" w:lineRule="exact"/>
        <w:ind w:right="560"/>
        <w:jc w:val="center"/>
        <w:rPr>
          <w:rFonts w:ascii="宋体" w:hAnsi="宋体"/>
          <w:sz w:val="24"/>
          <w:szCs w:val="24"/>
          <w:highlight w:val="none"/>
        </w:rPr>
      </w:pPr>
    </w:p>
    <w:p>
      <w:pPr>
        <w:spacing w:line="560" w:lineRule="exact"/>
        <w:ind w:right="560"/>
        <w:jc w:val="center"/>
        <w:rPr>
          <w:rFonts w:ascii="宋体" w:hAnsi="宋体"/>
          <w:sz w:val="24"/>
          <w:szCs w:val="24"/>
          <w:highlight w:val="none"/>
        </w:rPr>
      </w:pPr>
    </w:p>
    <w:p>
      <w:pPr>
        <w:spacing w:line="560" w:lineRule="exact"/>
        <w:ind w:right="560"/>
        <w:jc w:val="center"/>
        <w:rPr>
          <w:rFonts w:ascii="宋体" w:hAnsi="宋体"/>
          <w:sz w:val="24"/>
          <w:szCs w:val="24"/>
          <w:highlight w:val="none"/>
        </w:rPr>
      </w:pPr>
    </w:p>
    <w:p>
      <w:pPr>
        <w:pStyle w:val="2"/>
        <w:ind w:left="0" w:leftChars="0" w:firstLine="0" w:firstLineChars="0"/>
        <w:rPr>
          <w:highlight w:val="none"/>
        </w:rPr>
      </w:pPr>
    </w:p>
    <w:p>
      <w:pPr>
        <w:pStyle w:val="2"/>
        <w:rPr>
          <w:highlight w:val="none"/>
        </w:rPr>
      </w:pPr>
    </w:p>
    <w:p>
      <w:pPr>
        <w:spacing w:line="560" w:lineRule="exact"/>
        <w:ind w:right="560"/>
        <w:jc w:val="center"/>
        <w:rPr>
          <w:rFonts w:ascii="宋体" w:hAnsi="宋体"/>
          <w:sz w:val="36"/>
          <w:szCs w:val="36"/>
          <w:highlight w:val="none"/>
        </w:rPr>
      </w:pPr>
      <w:r>
        <w:rPr>
          <w:rFonts w:hint="eastAsia" w:ascii="宋体" w:hAnsi="宋体"/>
          <w:sz w:val="36"/>
          <w:szCs w:val="36"/>
          <w:highlight w:val="none"/>
        </w:rPr>
        <w:t>法定代表人授权委托书</w:t>
      </w:r>
    </w:p>
    <w:p>
      <w:pPr>
        <w:ind w:firstLine="480" w:firstLineChars="200"/>
        <w:rPr>
          <w:rFonts w:ascii="宋体" w:hAnsi="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宋体" w:hAnsi="宋体"/>
          <w:sz w:val="28"/>
          <w:szCs w:val="28"/>
          <w:highlight w:val="none"/>
        </w:rPr>
      </w:pPr>
      <w:r>
        <w:rPr>
          <w:rFonts w:hint="eastAsia" w:ascii="宋体" w:hAnsi="宋体"/>
          <w:sz w:val="28"/>
          <w:szCs w:val="28"/>
          <w:highlight w:val="none"/>
        </w:rPr>
        <w:t>本授权书声明：我（姓名）系（投标单位名称）的法定代表人，现授权我单位的（姓名）为我公司授权代理人，以本公司的名义参加重庆市江津区中心医院的</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rPr>
        <w:t>项目名称</w:t>
      </w:r>
      <w:r>
        <w:rPr>
          <w:rFonts w:hint="eastAsia" w:ascii="宋体" w:hAnsi="宋体"/>
          <w:sz w:val="28"/>
          <w:szCs w:val="28"/>
          <w:highlight w:val="none"/>
          <w:u w:val="single"/>
          <w:lang w:val="en-US" w:eastAsia="zh-CN"/>
        </w:rPr>
        <w:t>）</w:t>
      </w:r>
      <w:r>
        <w:rPr>
          <w:rFonts w:hint="eastAsia" w:ascii="宋体" w:hAnsi="宋体"/>
          <w:sz w:val="28"/>
          <w:szCs w:val="28"/>
          <w:highlight w:val="none"/>
        </w:rPr>
        <w:t>询价采购活动。授权代理人在本次询价采购过程中所签署的一切文件和处理与之有关的一切事务，我均予以承认。</w:t>
      </w:r>
    </w:p>
    <w:p>
      <w:pPr>
        <w:spacing w:line="560" w:lineRule="exact"/>
        <w:rPr>
          <w:rFonts w:ascii="宋体" w:hAnsi="宋体"/>
          <w:sz w:val="28"/>
          <w:szCs w:val="28"/>
          <w:highlight w:val="none"/>
        </w:rPr>
      </w:pPr>
    </w:p>
    <w:p>
      <w:pPr>
        <w:spacing w:line="560" w:lineRule="exact"/>
        <w:rPr>
          <w:rFonts w:ascii="宋体" w:hAnsi="宋体"/>
          <w:sz w:val="28"/>
          <w:szCs w:val="28"/>
          <w:highlight w:val="none"/>
        </w:rPr>
      </w:pPr>
      <w:r>
        <w:rPr>
          <w:rFonts w:hint="eastAsia" w:ascii="宋体" w:hAnsi="宋体"/>
          <w:sz w:val="28"/>
          <w:szCs w:val="28"/>
          <w:highlight w:val="none"/>
        </w:rPr>
        <w:t>授权代理人：             性   别：         年 龄：    岁</w:t>
      </w:r>
    </w:p>
    <w:p>
      <w:pPr>
        <w:spacing w:line="560" w:lineRule="exact"/>
        <w:rPr>
          <w:rFonts w:ascii="宋体" w:hAnsi="宋体"/>
          <w:sz w:val="28"/>
          <w:szCs w:val="28"/>
          <w:highlight w:val="none"/>
        </w:rPr>
      </w:pPr>
      <w:r>
        <w:rPr>
          <w:rFonts w:hint="eastAsia" w:ascii="宋体" w:hAnsi="宋体"/>
          <w:sz w:val="28"/>
          <w:szCs w:val="28"/>
          <w:highlight w:val="none"/>
        </w:rPr>
        <w:t xml:space="preserve">单      位：             部   门： </w:t>
      </w:r>
    </w:p>
    <w:p>
      <w:pPr>
        <w:spacing w:line="560" w:lineRule="exact"/>
        <w:rPr>
          <w:rFonts w:ascii="宋体" w:hAnsi="宋体"/>
          <w:sz w:val="28"/>
          <w:szCs w:val="28"/>
          <w:highlight w:val="none"/>
        </w:rPr>
      </w:pPr>
      <w:r>
        <w:rPr>
          <w:rFonts w:hint="eastAsia" w:ascii="宋体" w:hAnsi="宋体"/>
          <w:sz w:val="28"/>
          <w:szCs w:val="28"/>
          <w:highlight w:val="none"/>
        </w:rPr>
        <w:t xml:space="preserve">职      务： </w:t>
      </w:r>
    </w:p>
    <w:p>
      <w:pPr>
        <w:spacing w:line="560" w:lineRule="exact"/>
        <w:ind w:firstLine="560" w:firstLineChars="200"/>
        <w:rPr>
          <w:rFonts w:ascii="宋体" w:hAnsi="宋体"/>
          <w:sz w:val="28"/>
          <w:szCs w:val="28"/>
          <w:highlight w:val="none"/>
        </w:rPr>
      </w:pPr>
      <w:r>
        <w:rPr>
          <w:rFonts w:hint="eastAsia" w:ascii="宋体" w:hAnsi="宋体"/>
          <w:sz w:val="28"/>
          <w:szCs w:val="28"/>
          <w:highlight w:val="none"/>
        </w:rPr>
        <w:t>授权代理人无转让权，特此授权。</w:t>
      </w:r>
    </w:p>
    <w:p>
      <w:pPr>
        <w:spacing w:line="560" w:lineRule="exact"/>
        <w:rPr>
          <w:rFonts w:ascii="宋体" w:hAnsi="宋体"/>
          <w:sz w:val="28"/>
          <w:szCs w:val="28"/>
          <w:highlight w:val="none"/>
        </w:rPr>
      </w:pPr>
    </w:p>
    <w:p>
      <w:pPr>
        <w:spacing w:line="560" w:lineRule="exact"/>
        <w:rPr>
          <w:rFonts w:ascii="宋体" w:hAnsi="宋体"/>
          <w:sz w:val="28"/>
          <w:szCs w:val="28"/>
          <w:highlight w:val="none"/>
        </w:rPr>
      </w:pPr>
      <w:r>
        <w:rPr>
          <w:rFonts w:hint="eastAsia" w:ascii="宋体" w:hAnsi="宋体"/>
          <w:sz w:val="28"/>
          <w:szCs w:val="28"/>
          <w:highlight w:val="none"/>
        </w:rPr>
        <w:t>投标单位：（盖章）</w:t>
      </w:r>
    </w:p>
    <w:p>
      <w:pPr>
        <w:spacing w:line="560" w:lineRule="exact"/>
        <w:rPr>
          <w:rFonts w:ascii="宋体" w:hAnsi="宋体"/>
          <w:kern w:val="0"/>
          <w:sz w:val="28"/>
          <w:szCs w:val="28"/>
          <w:highlight w:val="none"/>
        </w:rPr>
      </w:pPr>
      <w:r>
        <w:rPr>
          <w:rFonts w:hint="eastAsia" w:ascii="宋体" w:hAnsi="宋体"/>
          <w:sz w:val="28"/>
          <w:szCs w:val="28"/>
          <w:highlight w:val="none"/>
        </w:rPr>
        <w:t>法定代表人：（签字或盖章）</w:t>
      </w:r>
    </w:p>
    <w:p>
      <w:pPr>
        <w:rPr>
          <w:sz w:val="24"/>
          <w:szCs w:val="24"/>
          <w:highlight w:val="none"/>
        </w:rPr>
      </w:pPr>
    </w:p>
    <w:p>
      <w:pPr>
        <w:snapToGrid w:val="0"/>
        <w:spacing w:line="480" w:lineRule="exact"/>
        <w:rPr>
          <w:rFonts w:ascii="宋体" w:hAnsi="宋体"/>
          <w:sz w:val="24"/>
          <w:szCs w:val="24"/>
          <w:highlight w:val="none"/>
        </w:rPr>
      </w:pPr>
    </w:p>
    <w:tbl>
      <w:tblPr>
        <w:tblStyle w:val="12"/>
        <w:tblpPr w:leftFromText="180" w:rightFromText="180" w:vertAnchor="text" w:horzAnchor="page" w:tblpX="1480" w:tblpY="125"/>
        <w:tblW w:w="4445"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45"/>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295" w:hRule="atLeast"/>
        </w:trPr>
        <w:tc>
          <w:tcPr>
            <w:tcW w:w="4445"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720" w:firstLineChars="300"/>
              <w:rPr>
                <w:rFonts w:ascii="宋体" w:hAnsi="宋体"/>
                <w:sz w:val="24"/>
                <w:szCs w:val="24"/>
                <w:highlight w:val="none"/>
              </w:rPr>
            </w:pPr>
            <w:r>
              <w:rPr>
                <w:rFonts w:hint="eastAsia" w:ascii="宋体" w:hAnsi="宋体"/>
                <w:sz w:val="24"/>
                <w:szCs w:val="24"/>
                <w:highlight w:val="none"/>
              </w:rPr>
              <w:t>法定代表人身份证复印件</w:t>
            </w:r>
          </w:p>
          <w:p>
            <w:pPr>
              <w:spacing w:line="560" w:lineRule="exact"/>
              <w:rPr>
                <w:rFonts w:ascii="宋体" w:hAnsi="宋体"/>
                <w:sz w:val="24"/>
                <w:szCs w:val="24"/>
                <w:highlight w:val="none"/>
              </w:rPr>
            </w:pPr>
          </w:p>
          <w:p>
            <w:pPr>
              <w:spacing w:line="560" w:lineRule="exact"/>
              <w:rPr>
                <w:rFonts w:ascii="宋体" w:hAnsi="宋体"/>
                <w:sz w:val="24"/>
                <w:szCs w:val="24"/>
                <w:highlight w:val="none"/>
              </w:rPr>
            </w:pPr>
          </w:p>
          <w:p>
            <w:pPr>
              <w:spacing w:line="560" w:lineRule="exact"/>
              <w:rPr>
                <w:rFonts w:ascii="宋体" w:hAnsi="宋体"/>
                <w:sz w:val="24"/>
                <w:szCs w:val="24"/>
                <w:highlight w:val="none"/>
              </w:rPr>
            </w:pPr>
          </w:p>
          <w:p>
            <w:pPr>
              <w:spacing w:line="560" w:lineRule="exact"/>
              <w:rPr>
                <w:rFonts w:ascii="宋体" w:hAnsi="宋体"/>
                <w:sz w:val="24"/>
                <w:szCs w:val="24"/>
                <w:highlight w:val="none"/>
              </w:rPr>
            </w:pPr>
          </w:p>
        </w:tc>
      </w:tr>
    </w:tbl>
    <w:tbl>
      <w:tblPr>
        <w:tblStyle w:val="12"/>
        <w:tblpPr w:leftFromText="180" w:rightFromText="180" w:vertAnchor="text" w:horzAnchor="page" w:tblpX="6325" w:tblpY="140"/>
        <w:tblW w:w="4425"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25"/>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266" w:hRule="atLeast"/>
        </w:trPr>
        <w:tc>
          <w:tcPr>
            <w:tcW w:w="4425"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720" w:firstLineChars="300"/>
              <w:rPr>
                <w:rFonts w:ascii="宋体" w:hAnsi="宋体"/>
                <w:sz w:val="24"/>
                <w:szCs w:val="24"/>
                <w:highlight w:val="none"/>
              </w:rPr>
            </w:pPr>
            <w:r>
              <w:rPr>
                <w:rFonts w:hint="eastAsia" w:ascii="宋体" w:hAnsi="宋体"/>
                <w:sz w:val="24"/>
                <w:szCs w:val="24"/>
                <w:highlight w:val="none"/>
              </w:rPr>
              <w:t>授权代理人身份证复印件</w:t>
            </w:r>
          </w:p>
          <w:p>
            <w:pPr>
              <w:spacing w:line="560" w:lineRule="exact"/>
              <w:rPr>
                <w:rFonts w:ascii="宋体" w:hAnsi="宋体"/>
                <w:sz w:val="24"/>
                <w:szCs w:val="24"/>
                <w:highlight w:val="none"/>
              </w:rPr>
            </w:pPr>
          </w:p>
          <w:p>
            <w:pPr>
              <w:spacing w:line="560" w:lineRule="exact"/>
              <w:rPr>
                <w:rFonts w:ascii="宋体" w:hAnsi="宋体"/>
                <w:sz w:val="24"/>
                <w:szCs w:val="24"/>
                <w:highlight w:val="none"/>
              </w:rPr>
            </w:pPr>
          </w:p>
          <w:p>
            <w:pPr>
              <w:spacing w:line="560" w:lineRule="exact"/>
              <w:rPr>
                <w:rFonts w:ascii="宋体" w:hAnsi="宋体"/>
                <w:sz w:val="24"/>
                <w:szCs w:val="24"/>
                <w:highlight w:val="none"/>
              </w:rPr>
            </w:pPr>
          </w:p>
          <w:p>
            <w:pPr>
              <w:spacing w:line="560" w:lineRule="exact"/>
              <w:rPr>
                <w:rFonts w:ascii="宋体" w:hAnsi="宋体"/>
                <w:sz w:val="24"/>
                <w:szCs w:val="24"/>
                <w:highlight w:val="none"/>
              </w:rPr>
            </w:pPr>
          </w:p>
        </w:tc>
      </w:tr>
    </w:tbl>
    <w:p>
      <w:pPr>
        <w:rPr>
          <w:highlight w:val="none"/>
        </w:rPr>
        <w:sectPr>
          <w:footerReference r:id="rId3" w:type="default"/>
          <w:pgSz w:w="11906" w:h="16838"/>
          <w:pgMar w:top="1361" w:right="1361" w:bottom="1361" w:left="1361" w:header="851" w:footer="992" w:gutter="0"/>
          <w:cols w:space="720" w:num="1"/>
          <w:docGrid w:type="lines" w:linePitch="312" w:charSpace="0"/>
        </w:sectPr>
      </w:pPr>
    </w:p>
    <w:tbl>
      <w:tblPr>
        <w:tblStyle w:val="12"/>
        <w:tblW w:w="12675" w:type="dxa"/>
        <w:jc w:val="center"/>
        <w:shd w:val="clear" w:color="auto" w:fill="auto"/>
        <w:tblLayout w:type="autofit"/>
        <w:tblCellMar>
          <w:top w:w="0" w:type="dxa"/>
          <w:left w:w="0" w:type="dxa"/>
          <w:bottom w:w="0" w:type="dxa"/>
          <w:right w:w="0" w:type="dxa"/>
        </w:tblCellMar>
      </w:tblPr>
      <w:tblGrid>
        <w:gridCol w:w="945"/>
        <w:gridCol w:w="3000"/>
        <w:gridCol w:w="2467"/>
        <w:gridCol w:w="1916"/>
        <w:gridCol w:w="1733"/>
        <w:gridCol w:w="2616"/>
      </w:tblGrid>
      <w:tr>
        <w:tblPrEx>
          <w:shd w:val="clear" w:color="auto" w:fill="auto"/>
          <w:tblCellMar>
            <w:top w:w="0" w:type="dxa"/>
            <w:left w:w="0" w:type="dxa"/>
            <w:bottom w:w="0" w:type="dxa"/>
            <w:right w:w="0" w:type="dxa"/>
          </w:tblCellMar>
        </w:tblPrEx>
        <w:trPr>
          <w:cantSplit/>
          <w:trHeight w:val="1050" w:hRule="atLeast"/>
          <w:jc w:val="center"/>
        </w:trPr>
        <w:tc>
          <w:tcPr>
            <w:tcW w:w="12677"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2"/>
                <w:szCs w:val="52"/>
                <w:u w:val="none"/>
              </w:rPr>
            </w:pPr>
            <w:r>
              <w:rPr>
                <w:rFonts w:hint="eastAsia" w:ascii="宋体" w:hAnsi="宋体" w:eastAsia="宋体" w:cs="宋体"/>
                <w:b/>
                <w:i w:val="0"/>
                <w:color w:val="000000"/>
                <w:kern w:val="0"/>
                <w:sz w:val="52"/>
                <w:szCs w:val="52"/>
                <w:u w:val="none"/>
                <w:lang w:val="en-US" w:eastAsia="zh-CN" w:bidi="ar"/>
              </w:rPr>
              <w:t>江津区中心医院房屋安全检测、评估明细表</w:t>
            </w:r>
          </w:p>
        </w:tc>
      </w:tr>
      <w:tr>
        <w:tblPrEx>
          <w:tblCellMar>
            <w:top w:w="0" w:type="dxa"/>
            <w:left w:w="0" w:type="dxa"/>
            <w:bottom w:w="0" w:type="dxa"/>
            <w:right w:w="0" w:type="dxa"/>
          </w:tblCellMar>
        </w:tblPrEx>
        <w:trPr>
          <w:cantSplit/>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区域</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建筑名称</w:t>
            </w:r>
          </w:p>
        </w:tc>
        <w:tc>
          <w:tcPr>
            <w:tcW w:w="2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房产证编号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房屋坐落</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使用日期</w:t>
            </w:r>
          </w:p>
        </w:tc>
        <w:tc>
          <w:tcPr>
            <w:tcW w:w="2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房屋建筑面积（㎡）</w:t>
            </w:r>
          </w:p>
        </w:tc>
      </w:tr>
      <w:tr>
        <w:tblPrEx>
          <w:tblCellMar>
            <w:top w:w="0" w:type="dxa"/>
            <w:left w:w="0" w:type="dxa"/>
            <w:bottom w:w="0" w:type="dxa"/>
            <w:right w:w="0" w:type="dxa"/>
          </w:tblCellMar>
        </w:tblPrEx>
        <w:trPr>
          <w:cantSplit/>
          <w:trHeight w:val="880" w:hRule="atLeast"/>
          <w:jc w:val="center"/>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东门分院</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医技楼</w:t>
            </w:r>
          </w:p>
        </w:tc>
        <w:tc>
          <w:tcPr>
            <w:tcW w:w="2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江市字第10648号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几江镇大同路30号</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1985.06.01</w:t>
            </w:r>
          </w:p>
        </w:tc>
        <w:tc>
          <w:tcPr>
            <w:tcW w:w="2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2404</w:t>
            </w:r>
          </w:p>
        </w:tc>
      </w:tr>
      <w:tr>
        <w:tblPrEx>
          <w:tblCellMar>
            <w:top w:w="0" w:type="dxa"/>
            <w:left w:w="0" w:type="dxa"/>
            <w:bottom w:w="0" w:type="dxa"/>
            <w:right w:w="0" w:type="dxa"/>
          </w:tblCellMar>
        </w:tblPrEx>
        <w:trPr>
          <w:cantSplit/>
          <w:trHeight w:val="88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西药制剂室</w:t>
            </w:r>
          </w:p>
        </w:tc>
        <w:tc>
          <w:tcPr>
            <w:tcW w:w="2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房地证2006字第14350号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几江镇大同路30号</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1978.06.01</w:t>
            </w:r>
          </w:p>
        </w:tc>
        <w:tc>
          <w:tcPr>
            <w:tcW w:w="2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824</w:t>
            </w:r>
          </w:p>
        </w:tc>
      </w:tr>
      <w:tr>
        <w:tblPrEx>
          <w:tblCellMar>
            <w:top w:w="0" w:type="dxa"/>
            <w:left w:w="0" w:type="dxa"/>
            <w:bottom w:w="0" w:type="dxa"/>
            <w:right w:w="0" w:type="dxa"/>
          </w:tblCellMar>
        </w:tblPrEx>
        <w:trPr>
          <w:cantSplit/>
          <w:trHeight w:val="88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亭子间平房</w:t>
            </w:r>
          </w:p>
        </w:tc>
        <w:tc>
          <w:tcPr>
            <w:tcW w:w="2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市有公房使用证第0000349号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几江镇大同路30号</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1952.06.01</w:t>
            </w:r>
          </w:p>
        </w:tc>
        <w:tc>
          <w:tcPr>
            <w:tcW w:w="2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281.64</w:t>
            </w:r>
          </w:p>
        </w:tc>
      </w:tr>
      <w:tr>
        <w:tblPrEx>
          <w:tblCellMar>
            <w:top w:w="0" w:type="dxa"/>
            <w:left w:w="0" w:type="dxa"/>
            <w:bottom w:w="0" w:type="dxa"/>
            <w:right w:w="0" w:type="dxa"/>
          </w:tblCellMar>
        </w:tblPrEx>
        <w:trPr>
          <w:cantSplit/>
          <w:trHeight w:val="88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红楼（原儿童医院）</w:t>
            </w:r>
          </w:p>
        </w:tc>
        <w:tc>
          <w:tcPr>
            <w:tcW w:w="2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市有公房使用证第0000359号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几江镇大同路30号</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1952.06.01</w:t>
            </w:r>
          </w:p>
        </w:tc>
        <w:tc>
          <w:tcPr>
            <w:tcW w:w="2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1122.43</w:t>
            </w:r>
          </w:p>
        </w:tc>
      </w:tr>
      <w:tr>
        <w:tblPrEx>
          <w:tblCellMar>
            <w:top w:w="0" w:type="dxa"/>
            <w:left w:w="0" w:type="dxa"/>
            <w:bottom w:w="0" w:type="dxa"/>
            <w:right w:w="0" w:type="dxa"/>
          </w:tblCellMar>
        </w:tblPrEx>
        <w:trPr>
          <w:cantSplit/>
          <w:trHeight w:val="88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中药库房（原儿童医院）</w:t>
            </w:r>
          </w:p>
        </w:tc>
        <w:tc>
          <w:tcPr>
            <w:tcW w:w="2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市有公房使用证第0000359号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几江镇大同路30号</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1979.06.01</w:t>
            </w:r>
          </w:p>
        </w:tc>
        <w:tc>
          <w:tcPr>
            <w:tcW w:w="2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469.63</w:t>
            </w:r>
          </w:p>
        </w:tc>
      </w:tr>
      <w:tr>
        <w:tblPrEx>
          <w:tblCellMar>
            <w:top w:w="0" w:type="dxa"/>
            <w:left w:w="0" w:type="dxa"/>
            <w:bottom w:w="0" w:type="dxa"/>
            <w:right w:w="0" w:type="dxa"/>
          </w:tblCellMar>
        </w:tblPrEx>
        <w:trPr>
          <w:cantSplit/>
          <w:trHeight w:val="88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青砖楼一楼</w:t>
            </w:r>
          </w:p>
        </w:tc>
        <w:tc>
          <w:tcPr>
            <w:tcW w:w="2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市有公房使用证第0002682号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几江镇大同路</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1976.06.01</w:t>
            </w:r>
          </w:p>
        </w:tc>
        <w:tc>
          <w:tcPr>
            <w:tcW w:w="2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491.35</w:t>
            </w:r>
          </w:p>
        </w:tc>
      </w:tr>
      <w:tr>
        <w:tblPrEx>
          <w:tblCellMar>
            <w:top w:w="0" w:type="dxa"/>
            <w:left w:w="0" w:type="dxa"/>
            <w:bottom w:w="0" w:type="dxa"/>
            <w:right w:w="0" w:type="dxa"/>
          </w:tblCellMar>
        </w:tblPrEx>
        <w:trPr>
          <w:cantSplit/>
          <w:trHeight w:val="88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其他</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大什字门诊</w:t>
            </w:r>
          </w:p>
        </w:tc>
        <w:tc>
          <w:tcPr>
            <w:tcW w:w="2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房地证2006字第14487号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天香街1号</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1979.06.01</w:t>
            </w:r>
          </w:p>
        </w:tc>
        <w:tc>
          <w:tcPr>
            <w:tcW w:w="2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2751</w:t>
            </w:r>
          </w:p>
        </w:tc>
      </w:tr>
      <w:tr>
        <w:tblPrEx>
          <w:tblCellMar>
            <w:top w:w="0" w:type="dxa"/>
            <w:left w:w="0" w:type="dxa"/>
            <w:bottom w:w="0" w:type="dxa"/>
            <w:right w:w="0" w:type="dxa"/>
          </w:tblCellMar>
        </w:tblPrEx>
        <w:trPr>
          <w:cantSplit/>
          <w:trHeight w:val="8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卫生进修校教学楼</w:t>
            </w:r>
          </w:p>
        </w:tc>
        <w:tc>
          <w:tcPr>
            <w:tcW w:w="2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市有公房使用证第0002985号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几江街道长城路68号</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1982.06.01</w:t>
            </w:r>
          </w:p>
        </w:tc>
        <w:tc>
          <w:tcPr>
            <w:tcW w:w="2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1507</w:t>
            </w:r>
          </w:p>
        </w:tc>
      </w:tr>
      <w:tr>
        <w:tblPrEx>
          <w:tblCellMar>
            <w:top w:w="0" w:type="dxa"/>
            <w:left w:w="0" w:type="dxa"/>
            <w:bottom w:w="0" w:type="dxa"/>
            <w:right w:w="0" w:type="dxa"/>
          </w:tblCellMar>
        </w:tblPrEx>
        <w:trPr>
          <w:cantSplit/>
          <w:trHeight w:val="8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卫进校综合楼</w:t>
            </w:r>
          </w:p>
        </w:tc>
        <w:tc>
          <w:tcPr>
            <w:tcW w:w="2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市有公房使用证第0002986号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几江街道长城路68号</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1985.06.01</w:t>
            </w:r>
          </w:p>
        </w:tc>
        <w:tc>
          <w:tcPr>
            <w:tcW w:w="2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978.95</w:t>
            </w:r>
          </w:p>
        </w:tc>
      </w:tr>
      <w:tr>
        <w:tblPrEx>
          <w:tblCellMar>
            <w:top w:w="0" w:type="dxa"/>
            <w:left w:w="0" w:type="dxa"/>
            <w:bottom w:w="0" w:type="dxa"/>
            <w:right w:w="0" w:type="dxa"/>
          </w:tblCellMar>
        </w:tblPrEx>
        <w:trPr>
          <w:cantSplit/>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总建筑面积为：</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10830.00平方米</w:t>
            </w:r>
          </w:p>
        </w:tc>
      </w:tr>
    </w:tbl>
    <w:p>
      <w:pPr>
        <w:pStyle w:val="2"/>
        <w:keepNext w:val="0"/>
        <w:keepLines w:val="0"/>
        <w:pageBreakBefore w:val="0"/>
        <w:kinsoku/>
        <w:wordWrap/>
        <w:overflowPunct/>
        <w:topLinePunct w:val="0"/>
        <w:autoSpaceDE/>
        <w:autoSpaceDN/>
        <w:bidi w:val="0"/>
        <w:adjustRightInd/>
        <w:snapToGrid/>
        <w:spacing w:line="520" w:lineRule="exact"/>
        <w:rPr>
          <w:highlight w:val="none"/>
        </w:rPr>
      </w:pPr>
    </w:p>
    <w:sectPr>
      <w:pgSz w:w="16838" w:h="11906" w:orient="landscape"/>
      <w:pgMar w:top="1361"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MingLiU">
    <w:altName w:val="PMingLiU-ExtB"/>
    <w:panose1 w:val="02020309000000000000"/>
    <w:charset w:val="88"/>
    <w:family w:val="moder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DD51C"/>
    <w:multiLevelType w:val="singleLevel"/>
    <w:tmpl w:val="822DD51C"/>
    <w:lvl w:ilvl="0" w:tentative="0">
      <w:start w:val="2"/>
      <w:numFmt w:val="decimal"/>
      <w:suff w:val="nothing"/>
      <w:lvlText w:val="%1、"/>
      <w:lvlJc w:val="left"/>
    </w:lvl>
  </w:abstractNum>
  <w:abstractNum w:abstractNumId="1">
    <w:nsid w:val="C60699DC"/>
    <w:multiLevelType w:val="singleLevel"/>
    <w:tmpl w:val="C60699D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07778"/>
    <w:rsid w:val="001B49F5"/>
    <w:rsid w:val="00BB4C94"/>
    <w:rsid w:val="01E91F75"/>
    <w:rsid w:val="034A2770"/>
    <w:rsid w:val="039A2389"/>
    <w:rsid w:val="040448C2"/>
    <w:rsid w:val="04921EB4"/>
    <w:rsid w:val="06167744"/>
    <w:rsid w:val="07A708C9"/>
    <w:rsid w:val="0A7C6E2D"/>
    <w:rsid w:val="0A7E29DB"/>
    <w:rsid w:val="0B097C8B"/>
    <w:rsid w:val="0BA328E3"/>
    <w:rsid w:val="0BC74B3F"/>
    <w:rsid w:val="0BD86BA1"/>
    <w:rsid w:val="0C8B6EB0"/>
    <w:rsid w:val="0D8B79A3"/>
    <w:rsid w:val="10BF0462"/>
    <w:rsid w:val="10D3794B"/>
    <w:rsid w:val="10E84F31"/>
    <w:rsid w:val="15505E34"/>
    <w:rsid w:val="15544887"/>
    <w:rsid w:val="16CB3D58"/>
    <w:rsid w:val="174715EC"/>
    <w:rsid w:val="18FD6087"/>
    <w:rsid w:val="19D7645C"/>
    <w:rsid w:val="19F840E3"/>
    <w:rsid w:val="1A313E18"/>
    <w:rsid w:val="1B357EDB"/>
    <w:rsid w:val="1DCD71E9"/>
    <w:rsid w:val="1E566980"/>
    <w:rsid w:val="21A73334"/>
    <w:rsid w:val="26716C64"/>
    <w:rsid w:val="26760A74"/>
    <w:rsid w:val="26E87791"/>
    <w:rsid w:val="2A5D7731"/>
    <w:rsid w:val="2D4237DB"/>
    <w:rsid w:val="2DA01ACB"/>
    <w:rsid w:val="2E233D09"/>
    <w:rsid w:val="2EBC1405"/>
    <w:rsid w:val="2F417F7A"/>
    <w:rsid w:val="31701618"/>
    <w:rsid w:val="3271020A"/>
    <w:rsid w:val="33004F27"/>
    <w:rsid w:val="35BF10A2"/>
    <w:rsid w:val="35E97332"/>
    <w:rsid w:val="39B6447B"/>
    <w:rsid w:val="3B896477"/>
    <w:rsid w:val="3D407778"/>
    <w:rsid w:val="3DFF04F8"/>
    <w:rsid w:val="40681CC4"/>
    <w:rsid w:val="41320BD7"/>
    <w:rsid w:val="42355742"/>
    <w:rsid w:val="42CA0EDF"/>
    <w:rsid w:val="43506AA3"/>
    <w:rsid w:val="43CD57AE"/>
    <w:rsid w:val="43F64EDD"/>
    <w:rsid w:val="443410C0"/>
    <w:rsid w:val="44451DD7"/>
    <w:rsid w:val="455D5D85"/>
    <w:rsid w:val="45B80EED"/>
    <w:rsid w:val="47BE57F1"/>
    <w:rsid w:val="47CF54C6"/>
    <w:rsid w:val="4B5B44E9"/>
    <w:rsid w:val="4B9E2450"/>
    <w:rsid w:val="4CC079A1"/>
    <w:rsid w:val="4D20049A"/>
    <w:rsid w:val="4E1A13FA"/>
    <w:rsid w:val="4F5B2F46"/>
    <w:rsid w:val="4F8D638F"/>
    <w:rsid w:val="52BF243B"/>
    <w:rsid w:val="53133300"/>
    <w:rsid w:val="53263421"/>
    <w:rsid w:val="54335E6C"/>
    <w:rsid w:val="564F3D83"/>
    <w:rsid w:val="570F1695"/>
    <w:rsid w:val="573D67B7"/>
    <w:rsid w:val="592B61C1"/>
    <w:rsid w:val="5A820B04"/>
    <w:rsid w:val="5AAC0C52"/>
    <w:rsid w:val="5C840081"/>
    <w:rsid w:val="5C870333"/>
    <w:rsid w:val="5DC822CE"/>
    <w:rsid w:val="5DD1163E"/>
    <w:rsid w:val="5E8C5771"/>
    <w:rsid w:val="5F220B19"/>
    <w:rsid w:val="623C6693"/>
    <w:rsid w:val="644E2307"/>
    <w:rsid w:val="6565366C"/>
    <w:rsid w:val="67240275"/>
    <w:rsid w:val="6B180AAB"/>
    <w:rsid w:val="6B925EBE"/>
    <w:rsid w:val="6BB268CF"/>
    <w:rsid w:val="6DCA722E"/>
    <w:rsid w:val="6ECE1957"/>
    <w:rsid w:val="6F1C39C7"/>
    <w:rsid w:val="71312802"/>
    <w:rsid w:val="71921CD1"/>
    <w:rsid w:val="71D742EF"/>
    <w:rsid w:val="73A32E95"/>
    <w:rsid w:val="759E4F13"/>
    <w:rsid w:val="75AB1E52"/>
    <w:rsid w:val="75E0392B"/>
    <w:rsid w:val="761C2B1A"/>
    <w:rsid w:val="77BC03C2"/>
    <w:rsid w:val="78AE072E"/>
    <w:rsid w:val="78B37E9F"/>
    <w:rsid w:val="796B1E58"/>
    <w:rsid w:val="79957A20"/>
    <w:rsid w:val="7C831207"/>
    <w:rsid w:val="7D260B43"/>
    <w:rsid w:val="7FD02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6"/>
    <w:qFormat/>
    <w:uiPriority w:val="0"/>
    <w:pPr>
      <w:keepNext/>
      <w:keepLines/>
      <w:spacing w:before="260" w:after="260" w:line="413" w:lineRule="auto"/>
      <w:outlineLvl w:val="1"/>
    </w:pPr>
    <w:rPr>
      <w:rFonts w:ascii="Arial" w:hAnsi="Arial" w:eastAsia="黑体"/>
      <w:b/>
      <w:sz w:val="32"/>
    </w:rPr>
  </w:style>
  <w:style w:type="paragraph" w:styleId="7">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6">
    <w:name w:val="Normal Indent"/>
    <w:basedOn w:val="1"/>
    <w:qFormat/>
    <w:uiPriority w:val="0"/>
    <w:pPr>
      <w:ind w:firstLine="420"/>
    </w:pPr>
  </w:style>
  <w:style w:type="paragraph" w:styleId="8">
    <w:name w:val="Body Text"/>
    <w:basedOn w:val="1"/>
    <w:unhideWhenUsed/>
    <w:qFormat/>
    <w:uiPriority w:val="99"/>
    <w:pPr>
      <w:spacing w:after="120"/>
    </w:p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itle"/>
    <w:basedOn w:val="8"/>
    <w:next w:val="1"/>
    <w:qFormat/>
    <w:uiPriority w:val="0"/>
    <w:pPr>
      <w:spacing w:line="560" w:lineRule="exact"/>
      <w:jc w:val="center"/>
    </w:pPr>
    <w:rPr>
      <w:rFonts w:ascii="方正小标宋_GBK" w:eastAsia="方正小标宋_GBK"/>
      <w:color w:val="000000"/>
      <w:sz w:val="44"/>
      <w:szCs w:val="4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2020-07-06T00:36:00Z</dcterms:created>
  <dc:creator>总务科一</dc:creator>
  <cp:lastModifiedBy>人穷，貌丑，一米五九！</cp:lastModifiedBy>
  <cp:lastPrinted>2020-09-10T02:41:00Z</cp:lastPrinted>
  <dcterms:modified xsi:type="dcterms:W3CDTF">2020-09-11T09:41:45Z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